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9" w:rsidRDefault="00D21129" w:rsidP="00D21129">
      <w:pPr>
        <w:shd w:val="clear" w:color="auto" w:fill="F5F5F5"/>
        <w:rPr>
          <w:rFonts w:ascii="roboto_slabregular" w:hAnsi="roboto_slabregular"/>
          <w:b/>
          <w:bCs/>
          <w:color w:val="111E6C"/>
          <w:sz w:val="36"/>
          <w:szCs w:val="36"/>
        </w:rPr>
      </w:pPr>
      <w:r>
        <w:rPr>
          <w:rFonts w:ascii="roboto_slabregular" w:hAnsi="roboto_slabregular"/>
          <w:b/>
          <w:bCs/>
          <w:color w:val="111E6C"/>
          <w:sz w:val="36"/>
          <w:szCs w:val="36"/>
        </w:rPr>
        <w:t>Tender Details</w:t>
      </w: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D21129" w:rsidTr="00D21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1"/>
              </w:rPr>
              <w:t>Organisation</w:t>
            </w:r>
            <w:proofErr w:type="spellEnd"/>
            <w:r>
              <w:rPr>
                <w:b/>
                <w:bCs/>
                <w:color w:val="FFFFFF"/>
                <w:sz w:val="21"/>
                <w:szCs w:val="21"/>
              </w:rPr>
              <w:t xml:space="preserve"> Details :</w:t>
            </w:r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Organisation</w:t>
            </w:r>
            <w:proofErr w:type="spellEnd"/>
            <w:r>
              <w:rPr>
                <w:sz w:val="21"/>
                <w:szCs w:val="21"/>
              </w:rPr>
              <w:t xml:space="preserve"> Name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 w:rsidP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Power Grid Corporation of India Limited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Organisation</w:t>
            </w:r>
            <w:proofErr w:type="spellEnd"/>
            <w:r>
              <w:rPr>
                <w:sz w:val="21"/>
                <w:szCs w:val="21"/>
              </w:rPr>
              <w:t xml:space="preserve"> Type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 w:rsidP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 Govt. Ministry/Department</w:t>
            </w:r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D21129" w:rsidTr="00D21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Tender Details :</w:t>
            </w:r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2539"/>
        <w:gridCol w:w="3733"/>
        <w:gridCol w:w="358"/>
        <w:gridCol w:w="2540"/>
      </w:tblGrid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Title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gridSpan w:val="4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 w:rsidP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Transformer Package TR 23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Reference Number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CC-CS/997-NR1/TR-4198/3/G4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Type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Open/Advertised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Works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 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Electrical - All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 Sub-Category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Fee</w:t>
            </w:r>
            <w:r>
              <w:rPr>
                <w:rStyle w:val="mand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t> *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25000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EMD</w:t>
            </w:r>
            <w:r>
              <w:rPr>
                <w:rStyle w:val="mand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t> *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Fatehgarh</w:t>
            </w:r>
            <w:proofErr w:type="spellEnd"/>
            <w:r>
              <w:rPr>
                <w:sz w:val="21"/>
                <w:szCs w:val="21"/>
              </w:rPr>
              <w:t>-II PS (</w:t>
            </w:r>
            <w:proofErr w:type="spellStart"/>
            <w:r>
              <w:rPr>
                <w:sz w:val="21"/>
                <w:szCs w:val="21"/>
              </w:rPr>
              <w:t>Jaisalmer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D21129" w:rsidTr="00D21129">
        <w:tc>
          <w:tcPr>
            <w:tcW w:w="0" w:type="auto"/>
            <w:gridSpan w:val="6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rStyle w:val="mand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t> *</w:t>
            </w:r>
            <w:r>
              <w:rPr>
                <w:sz w:val="21"/>
                <w:szCs w:val="21"/>
              </w:rPr>
              <w:t> Currency regarding Fee/EMD/Tender Value may please be checked with the corresponding tender portals/websites.</w:t>
            </w:r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D21129" w:rsidTr="00D21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lastRenderedPageBreak/>
              <w:t>Critical Dates :</w:t>
            </w:r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2539"/>
        <w:gridCol w:w="3733"/>
        <w:gridCol w:w="358"/>
        <w:gridCol w:w="2540"/>
      </w:tblGrid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ePublished</w:t>
            </w:r>
            <w:proofErr w:type="spellEnd"/>
            <w:r>
              <w:rPr>
                <w:sz w:val="21"/>
                <w:szCs w:val="21"/>
              </w:rPr>
              <w:t xml:space="preserve">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24-Dec-2020 08:00 PM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Opening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18-Jan-2021 11:30 AM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 Download Start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24-Dec-2020 08:00 PM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 Download End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15-Jan-2021 11:00 AM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Submission Start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24-Dec-2020 08:00 PM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Submission End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15-Jan-2021 11:00 AM</w:t>
            </w:r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D21129" w:rsidTr="00D21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Work Details :</w:t>
            </w:r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Description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 w:rsidP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Transformer Package TR23 for A 4 X 500 MVA 400 220 kV 3- Phase ICTs at </w:t>
            </w:r>
            <w:proofErr w:type="spellStart"/>
            <w:r>
              <w:rPr>
                <w:sz w:val="21"/>
                <w:szCs w:val="21"/>
              </w:rPr>
              <w:t>Fatehgarh</w:t>
            </w:r>
            <w:proofErr w:type="spellEnd"/>
            <w:r>
              <w:rPr>
                <w:sz w:val="21"/>
                <w:szCs w:val="21"/>
              </w:rPr>
              <w:t xml:space="preserve"> II PS (</w:t>
            </w:r>
            <w:proofErr w:type="spellStart"/>
            <w:r>
              <w:rPr>
                <w:sz w:val="21"/>
                <w:szCs w:val="21"/>
              </w:rPr>
              <w:t>Jaisalmer</w:t>
            </w:r>
            <w:proofErr w:type="spellEnd"/>
            <w:r>
              <w:rPr>
                <w:sz w:val="21"/>
                <w:szCs w:val="21"/>
              </w:rPr>
              <w:t xml:space="preserve">) under Transmission system strengthening Scheme for evacuation of power from solar energy zones in Rajasthan 8.1 GW Phase II Part B1 and B 1 X 500 MVA 400 220 kV 3 Phase ICTs at </w:t>
            </w:r>
            <w:proofErr w:type="spellStart"/>
            <w:r>
              <w:rPr>
                <w:sz w:val="21"/>
                <w:szCs w:val="21"/>
              </w:rPr>
              <w:t>Bhadla</w:t>
            </w:r>
            <w:proofErr w:type="spellEnd"/>
            <w:r>
              <w:rPr>
                <w:sz w:val="21"/>
                <w:szCs w:val="21"/>
              </w:rPr>
              <w:t xml:space="preserve"> II PS (Jodhpur) under Transmission system strengthening Scheme for evacuation of power from solar energy zones in Rajasthan 8.1 GW Phase II Part B1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Document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 w:rsidP="00D21129">
            <w:pPr>
              <w:spacing w:line="298" w:lineRule="atLeast"/>
              <w:rPr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color w:val="111E6C"/>
                  <w:sz w:val="21"/>
                  <w:szCs w:val="21"/>
                  <w:u w:val="none"/>
                  <w:bdr w:val="none" w:sz="0" w:space="0" w:color="auto" w:frame="1"/>
                </w:rPr>
                <w:t>https://apps.powergridindia.com/pgciltenders/u/view-published-tender-details.aspx?tid=94f09321-3fd2-4428-9f8b-c7891538c2b5</w:t>
              </w:r>
            </w:hyperlink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D21129" w:rsidTr="00D21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Tender Inviting Authority Details :</w:t>
            </w:r>
          </w:p>
        </w:tc>
      </w:tr>
    </w:tbl>
    <w:p w:rsidR="00D21129" w:rsidRDefault="00D21129" w:rsidP="00D21129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 w:rsidP="00D21129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Adil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Iqbal</w:t>
            </w:r>
            <w:proofErr w:type="spellEnd"/>
            <w:r>
              <w:rPr>
                <w:sz w:val="21"/>
                <w:szCs w:val="21"/>
              </w:rPr>
              <w:t xml:space="preserve"> Khan </w:t>
            </w:r>
            <w:proofErr w:type="spellStart"/>
            <w:r>
              <w:rPr>
                <w:sz w:val="21"/>
                <w:szCs w:val="21"/>
              </w:rPr>
              <w:t>Dy</w:t>
            </w:r>
            <w:proofErr w:type="spellEnd"/>
            <w:r>
              <w:rPr>
                <w:sz w:val="21"/>
                <w:szCs w:val="21"/>
              </w:rPr>
              <w:t xml:space="preserve"> Manager</w:t>
            </w:r>
          </w:p>
        </w:tc>
      </w:tr>
      <w:tr w:rsidR="00D21129" w:rsidTr="00D21129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Address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1129" w:rsidRDefault="00D21129" w:rsidP="00D21129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Power Grid Corporation of India Limited </w:t>
            </w:r>
            <w:proofErr w:type="spellStart"/>
            <w:r>
              <w:rPr>
                <w:sz w:val="21"/>
                <w:szCs w:val="21"/>
              </w:rPr>
              <w:t>Saudamini</w:t>
            </w:r>
            <w:proofErr w:type="spellEnd"/>
            <w:r>
              <w:rPr>
                <w:sz w:val="21"/>
                <w:szCs w:val="21"/>
              </w:rPr>
              <w:t xml:space="preserve"> Plot No 2 Sector 29 </w:t>
            </w:r>
            <w:proofErr w:type="spellStart"/>
            <w:r>
              <w:rPr>
                <w:sz w:val="21"/>
                <w:szCs w:val="21"/>
              </w:rPr>
              <w:t>Gurugram</w:t>
            </w:r>
            <w:proofErr w:type="spellEnd"/>
            <w:r>
              <w:rPr>
                <w:sz w:val="21"/>
                <w:szCs w:val="21"/>
              </w:rPr>
              <w:t xml:space="preserve"> Haryana 122001</w:t>
            </w:r>
          </w:p>
        </w:tc>
      </w:tr>
    </w:tbl>
    <w:p w:rsidR="00A407B3" w:rsidRPr="00D21129" w:rsidRDefault="00A407B3" w:rsidP="00D21129">
      <w:pPr>
        <w:rPr>
          <w:szCs w:val="16"/>
        </w:rPr>
      </w:pPr>
    </w:p>
    <w:sectPr w:rsidR="00A407B3" w:rsidRPr="00D21129" w:rsidSect="002F7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_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AEB"/>
    <w:multiLevelType w:val="multilevel"/>
    <w:tmpl w:val="CE6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32DBE"/>
    <w:multiLevelType w:val="multilevel"/>
    <w:tmpl w:val="83A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FA5"/>
    <w:rsid w:val="00030559"/>
    <w:rsid w:val="000424AB"/>
    <w:rsid w:val="000624D3"/>
    <w:rsid w:val="0006547B"/>
    <w:rsid w:val="00087978"/>
    <w:rsid w:val="000A3126"/>
    <w:rsid w:val="000A789C"/>
    <w:rsid w:val="000D30F6"/>
    <w:rsid w:val="00103DDC"/>
    <w:rsid w:val="001215DD"/>
    <w:rsid w:val="00184F68"/>
    <w:rsid w:val="00203A8E"/>
    <w:rsid w:val="002B4EC4"/>
    <w:rsid w:val="002F7F07"/>
    <w:rsid w:val="00397ABB"/>
    <w:rsid w:val="003E3BE2"/>
    <w:rsid w:val="004B07A9"/>
    <w:rsid w:val="004E0A1F"/>
    <w:rsid w:val="00503BB1"/>
    <w:rsid w:val="005318CA"/>
    <w:rsid w:val="005707D9"/>
    <w:rsid w:val="00590618"/>
    <w:rsid w:val="005E46EE"/>
    <w:rsid w:val="0061411F"/>
    <w:rsid w:val="006317D0"/>
    <w:rsid w:val="006762EF"/>
    <w:rsid w:val="00683502"/>
    <w:rsid w:val="006C1CC9"/>
    <w:rsid w:val="006F2C34"/>
    <w:rsid w:val="00703ADB"/>
    <w:rsid w:val="00734CEC"/>
    <w:rsid w:val="00740166"/>
    <w:rsid w:val="00746240"/>
    <w:rsid w:val="00763277"/>
    <w:rsid w:val="00884FA5"/>
    <w:rsid w:val="008D311F"/>
    <w:rsid w:val="00936BCF"/>
    <w:rsid w:val="0096643E"/>
    <w:rsid w:val="00987D56"/>
    <w:rsid w:val="009E65B6"/>
    <w:rsid w:val="00A00C44"/>
    <w:rsid w:val="00A11EE0"/>
    <w:rsid w:val="00A407B3"/>
    <w:rsid w:val="00A632C0"/>
    <w:rsid w:val="00A639CA"/>
    <w:rsid w:val="00B77EE2"/>
    <w:rsid w:val="00C4103C"/>
    <w:rsid w:val="00CC03A3"/>
    <w:rsid w:val="00CF1401"/>
    <w:rsid w:val="00D07361"/>
    <w:rsid w:val="00D21129"/>
    <w:rsid w:val="00DC54F3"/>
    <w:rsid w:val="00DD2CEE"/>
    <w:rsid w:val="00DF12BE"/>
    <w:rsid w:val="00DF1CB9"/>
    <w:rsid w:val="00E375E5"/>
    <w:rsid w:val="00E5549A"/>
    <w:rsid w:val="00E93815"/>
    <w:rsid w:val="00EA75F6"/>
    <w:rsid w:val="00ED35D2"/>
    <w:rsid w:val="00EE6DC7"/>
    <w:rsid w:val="00EF2175"/>
    <w:rsid w:val="00F62634"/>
    <w:rsid w:val="00FA5736"/>
    <w:rsid w:val="00FC43BE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4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F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7AB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397ABB"/>
  </w:style>
  <w:style w:type="character" w:styleId="Strong">
    <w:name w:val="Strong"/>
    <w:basedOn w:val="DefaultParagraphFont"/>
    <w:uiPriority w:val="22"/>
    <w:qFormat/>
    <w:rsid w:val="00397A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31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31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D31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D31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">
    <w:name w:val="mand"/>
    <w:basedOn w:val="DefaultParagraphFont"/>
    <w:rsid w:val="00DF1CB9"/>
  </w:style>
  <w:style w:type="character" w:customStyle="1" w:styleId="mandate-field">
    <w:name w:val="mandate-field"/>
    <w:basedOn w:val="DefaultParagraphFont"/>
    <w:rsid w:val="00F62634"/>
  </w:style>
  <w:style w:type="character" w:customStyle="1" w:styleId="Heading5Char">
    <w:name w:val="Heading 5 Char"/>
    <w:basedOn w:val="DefaultParagraphFont"/>
    <w:link w:val="Heading5"/>
    <w:uiPriority w:val="9"/>
    <w:semiHidden/>
    <w:rsid w:val="002F7F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ndatory">
    <w:name w:val="mandatory"/>
    <w:basedOn w:val="DefaultParagraphFont"/>
    <w:rsid w:val="00EF2175"/>
  </w:style>
  <w:style w:type="character" w:customStyle="1" w:styleId="Heading2Char">
    <w:name w:val="Heading 2 Char"/>
    <w:basedOn w:val="DefaultParagraphFont"/>
    <w:link w:val="Heading2"/>
    <w:uiPriority w:val="9"/>
    <w:semiHidden/>
    <w:rsid w:val="00683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-heading">
    <w:name w:val="inline-heading"/>
    <w:basedOn w:val="DefaultParagraphFont"/>
    <w:rsid w:val="00683502"/>
  </w:style>
  <w:style w:type="character" w:customStyle="1" w:styleId="bold">
    <w:name w:val="bold"/>
    <w:basedOn w:val="DefaultParagraphFont"/>
    <w:rsid w:val="00683502"/>
  </w:style>
  <w:style w:type="paragraph" w:customStyle="1" w:styleId="value">
    <w:name w:val="value"/>
    <w:basedOn w:val="Normal"/>
    <w:rsid w:val="006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4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19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30">
          <w:marLeft w:val="0"/>
          <w:marRight w:val="0"/>
          <w:marTop w:val="0"/>
          <w:marBottom w:val="150"/>
          <w:divBdr>
            <w:top w:val="single" w:sz="6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</w:div>
            <w:div w:id="939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74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534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11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5444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849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409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747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</w:div>
                <w:div w:id="95880295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</w:div>
                <w:div w:id="50536053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1432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006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3320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084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428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23824">
          <w:marLeft w:val="0"/>
          <w:marRight w:val="0"/>
          <w:marTop w:val="0"/>
          <w:marBottom w:val="150"/>
          <w:divBdr>
            <w:top w:val="single" w:sz="6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</w:div>
            <w:div w:id="14073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06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7288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631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3636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309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5510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4C9ED7"/>
            <w:right w:val="none" w:sz="0" w:space="0" w:color="auto"/>
          </w:divBdr>
        </w:div>
        <w:div w:id="828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0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14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1240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37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257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5594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58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31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882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69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1726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129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1139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66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853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432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cure.gov.in/cppp/tenderredirect/by/aHR0cHM6Ly9hcHBzLnBvd2VyZ3JpZGluZGlhLmNvbS9wZ2NpbHRlbmRlcnMvdS92aWV3LXB1Ymxpc2hlZC10ZW5kZXItZGV0YWlscy5hc3B4QCN0aWQ9OTRmMDkzMjEtM2ZkMi00NDI4LTlmOGItYzc4OTE1MzhjMmI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F946-0530-4A00-A3F6-0C311E09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dcterms:created xsi:type="dcterms:W3CDTF">2019-01-29T13:14:00Z</dcterms:created>
  <dcterms:modified xsi:type="dcterms:W3CDTF">2020-12-25T11:38:00Z</dcterms:modified>
</cp:coreProperties>
</file>