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page" w:horzAnchor="margin" w:tblpX="-432" w:tblpY="667"/>
        <w:tblW w:w="5339" w:type="pct"/>
        <w:tblLook w:val="04A0" w:firstRow="1" w:lastRow="0" w:firstColumn="1" w:lastColumn="0" w:noHBand="0" w:noVBand="1"/>
      </w:tblPr>
      <w:tblGrid>
        <w:gridCol w:w="391"/>
        <w:gridCol w:w="9478"/>
      </w:tblGrid>
      <w:tr w:rsidR="002C0171" w:rsidRPr="004304AA" w14:paraId="398B0DA0" w14:textId="77777777" w:rsidTr="0034145C">
        <w:trPr>
          <w:trHeight w:val="2880"/>
        </w:trPr>
        <w:tc>
          <w:tcPr>
            <w:tcW w:w="4840" w:type="pct"/>
            <w:gridSpan w:val="2"/>
          </w:tcPr>
          <w:p w14:paraId="5A7BD510" w14:textId="77777777" w:rsidR="002C0171" w:rsidRPr="0035691A" w:rsidRDefault="00F8586F" w:rsidP="0034145C">
            <w:pPr>
              <w:pStyle w:val="NoSpacing"/>
              <w:jc w:val="both"/>
              <w:rPr>
                <w:rFonts w:ascii="Times New Roman" w:hAnsi="Times New Roman"/>
                <w:b/>
                <w:caps/>
                <w:sz w:val="24"/>
                <w:szCs w:val="24"/>
                <w:vertAlign w:val="superscript"/>
              </w:rPr>
            </w:pPr>
            <w:r w:rsidRPr="001856BD">
              <w:rPr>
                <w:rFonts w:asciiTheme="majorHAnsi" w:hAnsiTheme="majorHAnsi"/>
                <w:b/>
                <w:noProof/>
                <w:sz w:val="40"/>
                <w:szCs w:val="40"/>
                <w:lang w:val="en-IN" w:eastAsia="en-IN" w:bidi="hi-IN"/>
              </w:rPr>
              <w:drawing>
                <wp:anchor distT="36576" distB="36576" distL="36576" distR="36576" simplePos="0" relativeHeight="251659264" behindDoc="0" locked="0" layoutInCell="1" allowOverlap="1" wp14:anchorId="5365FACB" wp14:editId="0A5318A3">
                  <wp:simplePos x="0" y="0"/>
                  <wp:positionH relativeFrom="column">
                    <wp:posOffset>-174625</wp:posOffset>
                  </wp:positionH>
                  <wp:positionV relativeFrom="paragraph">
                    <wp:posOffset>120015</wp:posOffset>
                  </wp:positionV>
                  <wp:extent cx="819150" cy="771525"/>
                  <wp:effectExtent l="0" t="0" r="0"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819150" cy="771525"/>
                          </a:xfrm>
                          <a:prstGeom prst="rect">
                            <a:avLst/>
                          </a:prstGeom>
                          <a:noFill/>
                          <a:ln w="9525" algn="in">
                            <a:noFill/>
                            <a:miter lim="800000"/>
                            <a:headEnd/>
                            <a:tailEnd/>
                          </a:ln>
                        </pic:spPr>
                      </pic:pic>
                    </a:graphicData>
                  </a:graphic>
                </wp:anchor>
              </w:drawing>
            </w:r>
          </w:p>
          <w:p w14:paraId="5BA9A419" w14:textId="77777777" w:rsidR="002C0171" w:rsidRPr="002C0171" w:rsidRDefault="002C0171" w:rsidP="00F8586F">
            <w:pPr>
              <w:spacing w:after="0"/>
              <w:jc w:val="center"/>
              <w:rPr>
                <w:rFonts w:ascii="Calibri" w:hAnsi="Calibri" w:cs="Calibri"/>
                <w:b/>
                <w:sz w:val="28"/>
              </w:rPr>
            </w:pPr>
            <w:r w:rsidRPr="002C0171">
              <w:rPr>
                <w:rFonts w:ascii="Calibri" w:hAnsi="Calibri" w:cs="Calibri"/>
                <w:b/>
                <w:sz w:val="28"/>
              </w:rPr>
              <w:t xml:space="preserve">BIHAR </w:t>
            </w:r>
            <w:r w:rsidR="0061608E">
              <w:rPr>
                <w:rFonts w:ascii="Calibri" w:hAnsi="Calibri" w:cs="Calibri"/>
                <w:b/>
                <w:sz w:val="28"/>
              </w:rPr>
              <w:t xml:space="preserve">STATE </w:t>
            </w:r>
            <w:r w:rsidRPr="002C0171">
              <w:rPr>
                <w:rFonts w:ascii="Calibri" w:hAnsi="Calibri" w:cs="Calibri"/>
                <w:b/>
                <w:sz w:val="28"/>
              </w:rPr>
              <w:t xml:space="preserve">POWER </w:t>
            </w:r>
            <w:r w:rsidR="00F8586F">
              <w:rPr>
                <w:rFonts w:ascii="Calibri" w:hAnsi="Calibri" w:cs="Calibri"/>
                <w:b/>
                <w:sz w:val="28"/>
              </w:rPr>
              <w:t>GENERAT</w:t>
            </w:r>
            <w:r w:rsidR="00A133C1">
              <w:rPr>
                <w:rFonts w:ascii="Calibri" w:hAnsi="Calibri" w:cs="Calibri"/>
                <w:b/>
                <w:sz w:val="28"/>
              </w:rPr>
              <w:t>ION</w:t>
            </w:r>
            <w:r w:rsidRPr="002C0171">
              <w:rPr>
                <w:rFonts w:ascii="Calibri" w:hAnsi="Calibri" w:cs="Calibri"/>
                <w:b/>
                <w:sz w:val="28"/>
              </w:rPr>
              <w:t xml:space="preserve"> COMPANY LIMITED</w:t>
            </w:r>
          </w:p>
          <w:p w14:paraId="16093265" w14:textId="77777777" w:rsidR="002C0171" w:rsidRPr="002C0171" w:rsidRDefault="002C0171" w:rsidP="00F8586F">
            <w:pPr>
              <w:pStyle w:val="Header"/>
              <w:spacing w:line="276" w:lineRule="auto"/>
              <w:jc w:val="center"/>
              <w:rPr>
                <w:rFonts w:ascii="Calibri" w:hAnsi="Calibri" w:cs="Calibri"/>
                <w:sz w:val="24"/>
              </w:rPr>
            </w:pPr>
            <w:r w:rsidRPr="002C0171">
              <w:rPr>
                <w:rFonts w:ascii="Calibri" w:hAnsi="Calibri" w:cs="Calibri"/>
                <w:sz w:val="24"/>
              </w:rPr>
              <w:t xml:space="preserve">Registered Office: </w:t>
            </w:r>
            <w:r w:rsidR="00F8586F">
              <w:rPr>
                <w:rFonts w:ascii="Calibri" w:hAnsi="Calibri" w:cs="Calibri"/>
                <w:sz w:val="24"/>
              </w:rPr>
              <w:t>5</w:t>
            </w:r>
            <w:r w:rsidR="00F8586F" w:rsidRPr="00F8586F">
              <w:rPr>
                <w:rFonts w:ascii="Calibri" w:hAnsi="Calibri" w:cs="Calibri"/>
                <w:sz w:val="24"/>
                <w:vertAlign w:val="superscript"/>
              </w:rPr>
              <w:t>th</w:t>
            </w:r>
            <w:r>
              <w:rPr>
                <w:rFonts w:ascii="Calibri" w:hAnsi="Calibri" w:cs="Calibri"/>
                <w:sz w:val="24"/>
              </w:rPr>
              <w:t xml:space="preserve">Floor, </w:t>
            </w:r>
            <w:r w:rsidRPr="002C0171">
              <w:rPr>
                <w:rFonts w:ascii="Calibri" w:hAnsi="Calibri" w:cs="Calibri"/>
                <w:sz w:val="24"/>
              </w:rPr>
              <w:t xml:space="preserve">Vidyut Bhawan, Bailey Road, Patna – </w:t>
            </w:r>
            <w:r w:rsidR="0061608E">
              <w:rPr>
                <w:rFonts w:ascii="Calibri" w:hAnsi="Calibri" w:cs="Calibri"/>
                <w:sz w:val="24"/>
              </w:rPr>
              <w:t>80000</w:t>
            </w:r>
            <w:r w:rsidRPr="002C0171">
              <w:rPr>
                <w:rFonts w:ascii="Calibri" w:hAnsi="Calibri" w:cs="Calibri"/>
                <w:sz w:val="24"/>
              </w:rPr>
              <w:t>1</w:t>
            </w:r>
          </w:p>
          <w:p w14:paraId="79DF01F6" w14:textId="77777777" w:rsidR="002C0171" w:rsidRPr="002C0171" w:rsidRDefault="002C0171" w:rsidP="00F8586F">
            <w:pPr>
              <w:pStyle w:val="Header"/>
              <w:spacing w:line="276" w:lineRule="auto"/>
              <w:jc w:val="center"/>
              <w:rPr>
                <w:rFonts w:ascii="Calibri" w:hAnsi="Calibri" w:cs="Calibri"/>
                <w:sz w:val="24"/>
              </w:rPr>
            </w:pPr>
            <w:r w:rsidRPr="002C0171">
              <w:rPr>
                <w:rFonts w:ascii="Calibri" w:hAnsi="Calibri" w:cs="Calibri"/>
                <w:sz w:val="24"/>
              </w:rPr>
              <w:t>A Govt. of Bihar Undertaking</w:t>
            </w:r>
            <w:r w:rsidR="00F8586F">
              <w:rPr>
                <w:rFonts w:ascii="Calibri" w:hAnsi="Calibri" w:cs="Calibri"/>
                <w:sz w:val="24"/>
              </w:rPr>
              <w:t>,</w:t>
            </w:r>
            <w:r w:rsidR="007C3116">
              <w:rPr>
                <w:rFonts w:ascii="Calibri" w:hAnsi="Calibri" w:cs="Calibri"/>
                <w:sz w:val="24"/>
              </w:rPr>
              <w:t xml:space="preserve"> </w:t>
            </w:r>
            <w:r w:rsidR="00F8586F" w:rsidRPr="00F8586F">
              <w:rPr>
                <w:rFonts w:ascii="Calibri" w:hAnsi="Calibri" w:cs="Calibri"/>
                <w:sz w:val="24"/>
              </w:rPr>
              <w:t>CIN:</w:t>
            </w:r>
            <w:r w:rsidR="003606BA">
              <w:rPr>
                <w:rFonts w:ascii="Calibri" w:hAnsi="Calibri" w:cs="Calibri"/>
                <w:sz w:val="24"/>
              </w:rPr>
              <w:t xml:space="preserve"> </w:t>
            </w:r>
            <w:r w:rsidR="00F8586F" w:rsidRPr="00F8586F">
              <w:rPr>
                <w:rFonts w:ascii="Calibri" w:hAnsi="Calibri" w:cs="Calibri"/>
                <w:sz w:val="24"/>
              </w:rPr>
              <w:t>U40102BR2012SGC018888</w:t>
            </w:r>
          </w:p>
          <w:p w14:paraId="7B5B4030" w14:textId="77777777" w:rsidR="002C0171" w:rsidRPr="002C0171" w:rsidRDefault="002C0171" w:rsidP="0034145C">
            <w:pPr>
              <w:pStyle w:val="Header"/>
              <w:spacing w:line="276" w:lineRule="auto"/>
              <w:rPr>
                <w:rFonts w:ascii="Calibri" w:hAnsi="Calibri" w:cs="Calibri"/>
                <w:sz w:val="24"/>
              </w:rPr>
            </w:pPr>
          </w:p>
          <w:p w14:paraId="76BA5B29" w14:textId="77777777" w:rsidR="002C0171" w:rsidRPr="002C0171" w:rsidRDefault="002C0171" w:rsidP="0034145C">
            <w:pPr>
              <w:jc w:val="both"/>
              <w:rPr>
                <w:rFonts w:ascii="Calibri" w:hAnsi="Calibri" w:cs="Calibri"/>
                <w:sz w:val="24"/>
                <w:szCs w:val="24"/>
                <w:lang w:eastAsia="ja-JP"/>
              </w:rPr>
            </w:pPr>
          </w:p>
          <w:p w14:paraId="6648191F" w14:textId="77777777" w:rsidR="002C0171" w:rsidRPr="004304AA" w:rsidRDefault="002C0171" w:rsidP="0034145C">
            <w:pPr>
              <w:jc w:val="both"/>
              <w:rPr>
                <w:rFonts w:ascii="Times New Roman" w:hAnsi="Times New Roman"/>
                <w:sz w:val="24"/>
                <w:szCs w:val="24"/>
                <w:lang w:eastAsia="ja-JP"/>
              </w:rPr>
            </w:pPr>
          </w:p>
          <w:p w14:paraId="76F8A362" w14:textId="77777777" w:rsidR="002C0171" w:rsidRPr="004304AA" w:rsidRDefault="002C0171" w:rsidP="0034145C">
            <w:pPr>
              <w:jc w:val="both"/>
              <w:rPr>
                <w:rFonts w:ascii="Times New Roman" w:hAnsi="Times New Roman"/>
                <w:sz w:val="24"/>
                <w:szCs w:val="24"/>
                <w:lang w:eastAsia="ja-JP"/>
              </w:rPr>
            </w:pPr>
          </w:p>
          <w:p w14:paraId="3BA0E0BC" w14:textId="77777777" w:rsidR="002C0171" w:rsidRPr="004304AA" w:rsidRDefault="002C0171" w:rsidP="0034145C">
            <w:pPr>
              <w:jc w:val="both"/>
              <w:rPr>
                <w:rFonts w:ascii="Times New Roman" w:hAnsi="Times New Roman"/>
                <w:sz w:val="24"/>
                <w:szCs w:val="24"/>
                <w:lang w:eastAsia="ja-JP"/>
              </w:rPr>
            </w:pPr>
          </w:p>
          <w:p w14:paraId="25DA6923" w14:textId="77777777" w:rsidR="002C0171" w:rsidRPr="002C0171" w:rsidRDefault="006656CC" w:rsidP="002C0171">
            <w:pPr>
              <w:pStyle w:val="NoSpacing"/>
              <w:shd w:val="clear" w:color="auto" w:fill="002060"/>
              <w:tabs>
                <w:tab w:val="center" w:pos="5165"/>
                <w:tab w:val="left" w:pos="8057"/>
              </w:tabs>
              <w:jc w:val="center"/>
              <w:rPr>
                <w:rFonts w:ascii="Calibri" w:hAnsi="Calibri" w:cs="Calibri"/>
                <w:b/>
                <w:color w:val="FFFFFF" w:themeColor="background1"/>
                <w:sz w:val="28"/>
                <w:szCs w:val="28"/>
              </w:rPr>
            </w:pPr>
            <w:r>
              <w:rPr>
                <w:rFonts w:ascii="Calibri" w:hAnsi="Calibri" w:cs="Calibri"/>
                <w:b/>
                <w:color w:val="FFFFFF" w:themeColor="background1"/>
                <w:sz w:val="28"/>
                <w:szCs w:val="28"/>
              </w:rPr>
              <w:t>RFP</w:t>
            </w:r>
            <w:r w:rsidR="002C0171" w:rsidRPr="002C0171">
              <w:rPr>
                <w:rFonts w:ascii="Calibri" w:hAnsi="Calibri" w:cs="Calibri"/>
                <w:b/>
                <w:color w:val="FFFFFF" w:themeColor="background1"/>
                <w:sz w:val="28"/>
                <w:szCs w:val="28"/>
              </w:rPr>
              <w:t xml:space="preserve"> No:    </w:t>
            </w:r>
            <w:r w:rsidR="00292331">
              <w:rPr>
                <w:rFonts w:ascii="Calibri" w:hAnsi="Calibri" w:cs="Calibri"/>
                <w:b/>
                <w:color w:val="FFFFFF" w:themeColor="background1"/>
                <w:sz w:val="28"/>
                <w:szCs w:val="28"/>
              </w:rPr>
              <w:t xml:space="preserve"> </w:t>
            </w:r>
            <w:r w:rsidR="003606BA">
              <w:rPr>
                <w:rFonts w:ascii="Calibri" w:hAnsi="Calibri" w:cs="Calibri"/>
                <w:b/>
                <w:color w:val="FFFFFF" w:themeColor="background1"/>
                <w:sz w:val="28"/>
                <w:szCs w:val="28"/>
              </w:rPr>
              <w:t>01</w:t>
            </w:r>
            <w:r w:rsidR="002C0171" w:rsidRPr="002C0171">
              <w:rPr>
                <w:rFonts w:ascii="Calibri" w:hAnsi="Calibri" w:cs="Calibri"/>
                <w:b/>
                <w:color w:val="FFFFFF" w:themeColor="background1"/>
                <w:sz w:val="28"/>
                <w:szCs w:val="28"/>
              </w:rPr>
              <w:t>/</w:t>
            </w:r>
            <w:r w:rsidR="00303907">
              <w:rPr>
                <w:rFonts w:ascii="Calibri" w:hAnsi="Calibri" w:cs="Calibri"/>
                <w:b/>
                <w:color w:val="FFFFFF" w:themeColor="background1"/>
                <w:sz w:val="28"/>
                <w:szCs w:val="28"/>
              </w:rPr>
              <w:t>PR</w:t>
            </w:r>
            <w:r w:rsidR="002C0171" w:rsidRPr="002C0171">
              <w:rPr>
                <w:rFonts w:ascii="Calibri" w:hAnsi="Calibri" w:cs="Calibri"/>
                <w:b/>
                <w:color w:val="FFFFFF" w:themeColor="background1"/>
                <w:sz w:val="28"/>
                <w:szCs w:val="28"/>
              </w:rPr>
              <w:t>/</w:t>
            </w:r>
            <w:r w:rsidR="0061608E">
              <w:rPr>
                <w:rFonts w:ascii="Calibri" w:hAnsi="Calibri" w:cs="Calibri"/>
                <w:b/>
                <w:color w:val="FFFFFF" w:themeColor="background1"/>
                <w:sz w:val="28"/>
                <w:szCs w:val="28"/>
              </w:rPr>
              <w:t>BSP</w:t>
            </w:r>
            <w:r w:rsidR="00F8586F">
              <w:rPr>
                <w:rFonts w:ascii="Calibri" w:hAnsi="Calibri" w:cs="Calibri"/>
                <w:b/>
                <w:color w:val="FFFFFF" w:themeColor="background1"/>
                <w:sz w:val="28"/>
                <w:szCs w:val="28"/>
              </w:rPr>
              <w:t>G</w:t>
            </w:r>
            <w:r w:rsidR="002C0171" w:rsidRPr="002C0171">
              <w:rPr>
                <w:rFonts w:ascii="Calibri" w:hAnsi="Calibri" w:cs="Calibri"/>
                <w:b/>
                <w:color w:val="FFFFFF" w:themeColor="background1"/>
                <w:sz w:val="28"/>
                <w:szCs w:val="28"/>
              </w:rPr>
              <w:t>CL/202</w:t>
            </w:r>
            <w:r w:rsidR="007C3116">
              <w:rPr>
                <w:rFonts w:ascii="Calibri" w:hAnsi="Calibri" w:cs="Calibri"/>
                <w:b/>
                <w:color w:val="FFFFFF" w:themeColor="background1"/>
                <w:sz w:val="28"/>
                <w:szCs w:val="28"/>
              </w:rPr>
              <w:t>2</w:t>
            </w:r>
          </w:p>
          <w:p w14:paraId="47001937" w14:textId="77777777" w:rsidR="002C0171" w:rsidRPr="004304AA" w:rsidRDefault="002C0171" w:rsidP="0034145C">
            <w:pPr>
              <w:jc w:val="both"/>
              <w:rPr>
                <w:rFonts w:ascii="Times New Roman" w:hAnsi="Times New Roman"/>
                <w:sz w:val="24"/>
                <w:szCs w:val="24"/>
                <w:lang w:eastAsia="ja-JP"/>
              </w:rPr>
            </w:pPr>
          </w:p>
          <w:p w14:paraId="69D420FB" w14:textId="77777777" w:rsidR="002C0171" w:rsidRDefault="002C0171" w:rsidP="0034145C">
            <w:pPr>
              <w:pStyle w:val="Title"/>
              <w:jc w:val="center"/>
              <w:rPr>
                <w:rFonts w:ascii="Times New Roman" w:hAnsi="Times New Roman"/>
              </w:rPr>
            </w:pPr>
          </w:p>
          <w:p w14:paraId="0A021A66" w14:textId="77777777" w:rsidR="002C0171" w:rsidRPr="002C0171" w:rsidRDefault="002C0171" w:rsidP="002C0171">
            <w:pPr>
              <w:rPr>
                <w:lang w:val="en-IN"/>
              </w:rPr>
            </w:pPr>
          </w:p>
          <w:p w14:paraId="0DBB6D09" w14:textId="77777777" w:rsidR="002C0171" w:rsidRPr="002C0171" w:rsidRDefault="002C0171" w:rsidP="002C0171">
            <w:pPr>
              <w:pStyle w:val="Title"/>
              <w:jc w:val="both"/>
              <w:rPr>
                <w:rFonts w:ascii="Calibri" w:hAnsi="Calibri" w:cs="Calibri"/>
                <w:b/>
                <w:color w:val="auto"/>
                <w:sz w:val="36"/>
                <w:szCs w:val="36"/>
              </w:rPr>
            </w:pPr>
            <w:r w:rsidRPr="002C0171">
              <w:rPr>
                <w:rFonts w:ascii="Calibri" w:hAnsi="Calibri" w:cs="Calibri"/>
                <w:b/>
                <w:color w:val="auto"/>
                <w:sz w:val="36"/>
                <w:szCs w:val="36"/>
              </w:rPr>
              <w:t xml:space="preserve">Request for Proposal for </w:t>
            </w:r>
            <w:r w:rsidR="00FD3DAB" w:rsidRPr="00FD3DAB">
              <w:rPr>
                <w:rFonts w:ascii="Calibri" w:hAnsi="Calibri" w:cs="Calibri"/>
                <w:b/>
                <w:color w:val="auto"/>
                <w:sz w:val="36"/>
                <w:szCs w:val="36"/>
              </w:rPr>
              <w:t xml:space="preserve">Selection of </w:t>
            </w:r>
            <w:r w:rsidR="00A70551">
              <w:rPr>
                <w:rFonts w:ascii="Calibri" w:hAnsi="Calibri" w:cs="Calibri"/>
                <w:b/>
                <w:color w:val="auto"/>
                <w:sz w:val="36"/>
                <w:szCs w:val="36"/>
              </w:rPr>
              <w:t>Agency for providing Consultan</w:t>
            </w:r>
            <w:r w:rsidR="004C6146" w:rsidRPr="004C6146">
              <w:rPr>
                <w:rFonts w:ascii="Calibri" w:hAnsi="Calibri" w:cs="Calibri"/>
                <w:b/>
                <w:color w:val="auto"/>
                <w:sz w:val="36"/>
                <w:szCs w:val="36"/>
              </w:rPr>
              <w:t xml:space="preserve">cy services </w:t>
            </w:r>
            <w:r w:rsidR="00FD3DAB" w:rsidRPr="00FD3DAB">
              <w:rPr>
                <w:rFonts w:ascii="Calibri" w:hAnsi="Calibri" w:cs="Calibri"/>
                <w:b/>
                <w:color w:val="auto"/>
                <w:sz w:val="36"/>
                <w:szCs w:val="36"/>
              </w:rPr>
              <w:t>fo</w:t>
            </w:r>
            <w:r w:rsidR="00F8586F">
              <w:rPr>
                <w:rFonts w:ascii="Calibri" w:hAnsi="Calibri" w:cs="Calibri"/>
                <w:b/>
                <w:color w:val="auto"/>
                <w:sz w:val="36"/>
                <w:szCs w:val="36"/>
              </w:rPr>
              <w:t>r</w:t>
            </w:r>
            <w:r w:rsidR="00F8586F" w:rsidRPr="00F8586F">
              <w:rPr>
                <w:rFonts w:ascii="Calibri" w:hAnsi="Calibri" w:cs="Calibri"/>
                <w:b/>
                <w:color w:val="auto"/>
                <w:sz w:val="36"/>
                <w:szCs w:val="36"/>
              </w:rPr>
              <w:t xml:space="preserve"> setting up 200 -</w:t>
            </w:r>
            <w:r w:rsidR="00D8012D">
              <w:rPr>
                <w:rFonts w:ascii="Calibri" w:hAnsi="Calibri" w:cs="Calibri"/>
                <w:b/>
                <w:color w:val="auto"/>
                <w:sz w:val="36"/>
                <w:szCs w:val="36"/>
              </w:rPr>
              <w:t xml:space="preserve"> 250 MW Solar Power P</w:t>
            </w:r>
            <w:r w:rsidR="00F8586F" w:rsidRPr="00F8586F">
              <w:rPr>
                <w:rFonts w:ascii="Calibri" w:hAnsi="Calibri" w:cs="Calibri"/>
                <w:b/>
                <w:color w:val="auto"/>
                <w:sz w:val="36"/>
                <w:szCs w:val="36"/>
              </w:rPr>
              <w:t>lant</w:t>
            </w:r>
            <w:r w:rsidR="00D8012D">
              <w:rPr>
                <w:rFonts w:ascii="Calibri" w:hAnsi="Calibri" w:cs="Calibri"/>
                <w:b/>
                <w:color w:val="auto"/>
                <w:sz w:val="36"/>
                <w:szCs w:val="36"/>
              </w:rPr>
              <w:t>s</w:t>
            </w:r>
            <w:r w:rsidR="00F8586F" w:rsidRPr="00F8586F">
              <w:rPr>
                <w:rFonts w:ascii="Calibri" w:hAnsi="Calibri" w:cs="Calibri"/>
                <w:b/>
                <w:color w:val="auto"/>
                <w:sz w:val="36"/>
                <w:szCs w:val="36"/>
              </w:rPr>
              <w:t xml:space="preserve"> </w:t>
            </w:r>
            <w:r w:rsidR="005355B2" w:rsidRPr="005E5BF2">
              <w:rPr>
                <w:rFonts w:ascii="Calibri" w:hAnsi="Calibri" w:cs="Calibri"/>
                <w:b/>
                <w:color w:val="auto"/>
                <w:sz w:val="36"/>
                <w:szCs w:val="36"/>
              </w:rPr>
              <w:t>with Battery Energy Storage Solution</w:t>
            </w:r>
            <w:r w:rsidR="005355B2" w:rsidRPr="005355B2">
              <w:rPr>
                <w:rFonts w:ascii="Calibri" w:hAnsi="Calibri" w:cs="Calibri"/>
                <w:b/>
                <w:color w:val="auto"/>
                <w:sz w:val="36"/>
                <w:szCs w:val="36"/>
              </w:rPr>
              <w:t xml:space="preserve"> </w:t>
            </w:r>
            <w:r w:rsidR="00F8586F" w:rsidRPr="00F8586F">
              <w:rPr>
                <w:rFonts w:ascii="Calibri" w:hAnsi="Calibri" w:cs="Calibri"/>
                <w:b/>
                <w:color w:val="auto"/>
                <w:sz w:val="36"/>
                <w:szCs w:val="36"/>
              </w:rPr>
              <w:t>at Kajra and Pirpainti locations in the state of Bihar</w:t>
            </w:r>
          </w:p>
          <w:p w14:paraId="6A52ABAA" w14:textId="77777777" w:rsidR="002C0171" w:rsidRPr="0035691A" w:rsidRDefault="002C0171" w:rsidP="0034145C">
            <w:pPr>
              <w:jc w:val="both"/>
              <w:rPr>
                <w:rFonts w:ascii="Times New Roman" w:hAnsi="Times New Roman"/>
                <w:sz w:val="24"/>
                <w:szCs w:val="24"/>
                <w:lang w:eastAsia="ja-JP"/>
              </w:rPr>
            </w:pPr>
          </w:p>
          <w:p w14:paraId="009077D9" w14:textId="77777777" w:rsidR="002C0171" w:rsidRPr="0035691A" w:rsidRDefault="002C0171" w:rsidP="0034145C">
            <w:pPr>
              <w:jc w:val="both"/>
              <w:rPr>
                <w:rFonts w:ascii="Times New Roman" w:hAnsi="Times New Roman"/>
                <w:sz w:val="24"/>
                <w:szCs w:val="24"/>
                <w:lang w:eastAsia="ja-JP"/>
              </w:rPr>
            </w:pPr>
          </w:p>
          <w:p w14:paraId="41526034" w14:textId="77777777" w:rsidR="002C0171" w:rsidRDefault="002C0171" w:rsidP="0034145C">
            <w:pPr>
              <w:jc w:val="both"/>
              <w:rPr>
                <w:rFonts w:ascii="Times New Roman" w:hAnsi="Times New Roman"/>
                <w:sz w:val="24"/>
                <w:szCs w:val="24"/>
                <w:lang w:eastAsia="ja-JP"/>
              </w:rPr>
            </w:pPr>
          </w:p>
          <w:p w14:paraId="1041705B" w14:textId="77777777" w:rsidR="002C0171" w:rsidRDefault="002C0171" w:rsidP="0034145C">
            <w:pPr>
              <w:jc w:val="both"/>
              <w:rPr>
                <w:rFonts w:ascii="Times New Roman" w:hAnsi="Times New Roman"/>
                <w:sz w:val="24"/>
                <w:szCs w:val="24"/>
                <w:lang w:eastAsia="ja-JP"/>
              </w:rPr>
            </w:pPr>
          </w:p>
          <w:p w14:paraId="397FFA3F" w14:textId="77777777" w:rsidR="002C0171" w:rsidRDefault="002C0171" w:rsidP="0034145C">
            <w:pPr>
              <w:jc w:val="both"/>
              <w:rPr>
                <w:rFonts w:ascii="Times New Roman" w:hAnsi="Times New Roman"/>
                <w:sz w:val="24"/>
                <w:szCs w:val="24"/>
                <w:lang w:eastAsia="ja-JP"/>
              </w:rPr>
            </w:pPr>
          </w:p>
          <w:p w14:paraId="7DB01CA6" w14:textId="77777777" w:rsidR="002C0171" w:rsidRDefault="002C0171" w:rsidP="0034145C">
            <w:pPr>
              <w:jc w:val="both"/>
              <w:rPr>
                <w:rFonts w:ascii="Times New Roman" w:hAnsi="Times New Roman"/>
                <w:sz w:val="24"/>
                <w:szCs w:val="24"/>
                <w:lang w:eastAsia="ja-JP"/>
              </w:rPr>
            </w:pPr>
          </w:p>
          <w:p w14:paraId="6847FD5F" w14:textId="77777777" w:rsidR="002C0171" w:rsidRDefault="002C0171" w:rsidP="0034145C">
            <w:pPr>
              <w:jc w:val="both"/>
              <w:rPr>
                <w:rFonts w:ascii="Times New Roman" w:hAnsi="Times New Roman"/>
                <w:sz w:val="24"/>
                <w:szCs w:val="24"/>
                <w:lang w:eastAsia="ja-JP"/>
              </w:rPr>
            </w:pPr>
          </w:p>
          <w:p w14:paraId="2CD00319" w14:textId="77777777" w:rsidR="002C0171" w:rsidRDefault="002C0171" w:rsidP="0034145C">
            <w:pPr>
              <w:jc w:val="both"/>
              <w:rPr>
                <w:rFonts w:ascii="Times New Roman" w:hAnsi="Times New Roman"/>
                <w:sz w:val="24"/>
                <w:szCs w:val="24"/>
                <w:lang w:eastAsia="ja-JP"/>
              </w:rPr>
            </w:pPr>
          </w:p>
          <w:p w14:paraId="4313AAE7" w14:textId="77777777" w:rsidR="002C0171" w:rsidRPr="004304AA" w:rsidRDefault="002C0171" w:rsidP="0034145C">
            <w:pPr>
              <w:jc w:val="both"/>
              <w:rPr>
                <w:rFonts w:ascii="Times New Roman" w:hAnsi="Times New Roman"/>
                <w:sz w:val="24"/>
                <w:szCs w:val="24"/>
                <w:lang w:eastAsia="ja-JP"/>
              </w:rPr>
            </w:pPr>
          </w:p>
          <w:p w14:paraId="64902B12" w14:textId="77777777" w:rsidR="002C0171" w:rsidRPr="002C0171" w:rsidRDefault="007C3116" w:rsidP="002C0171">
            <w:pPr>
              <w:pStyle w:val="NoSpacing"/>
              <w:shd w:val="clear" w:color="auto" w:fill="002060"/>
              <w:tabs>
                <w:tab w:val="center" w:pos="5165"/>
                <w:tab w:val="left" w:pos="8057"/>
              </w:tabs>
              <w:jc w:val="center"/>
              <w:rPr>
                <w:rFonts w:ascii="Calibri" w:hAnsi="Calibri" w:cs="Calibri"/>
                <w:b/>
                <w:bCs/>
                <w:color w:val="FFFFFF" w:themeColor="background1"/>
                <w:sz w:val="24"/>
                <w:szCs w:val="24"/>
              </w:rPr>
            </w:pPr>
            <w:r>
              <w:rPr>
                <w:rFonts w:ascii="Calibri" w:hAnsi="Calibri" w:cs="Calibri"/>
                <w:b/>
                <w:bCs/>
                <w:sz w:val="28"/>
                <w:szCs w:val="28"/>
              </w:rPr>
              <w:t>April</w:t>
            </w:r>
            <w:r w:rsidR="00292331">
              <w:rPr>
                <w:rFonts w:ascii="Calibri" w:hAnsi="Calibri" w:cs="Calibri"/>
                <w:b/>
                <w:bCs/>
                <w:sz w:val="28"/>
                <w:szCs w:val="28"/>
              </w:rPr>
              <w:t xml:space="preserve"> </w:t>
            </w:r>
            <w:r w:rsidR="002C0171" w:rsidRPr="002C0171">
              <w:rPr>
                <w:rFonts w:ascii="Calibri" w:hAnsi="Calibri" w:cs="Calibri"/>
                <w:b/>
                <w:bCs/>
                <w:sz w:val="28"/>
                <w:szCs w:val="28"/>
              </w:rPr>
              <w:t>202</w:t>
            </w:r>
            <w:r>
              <w:rPr>
                <w:rFonts w:ascii="Calibri" w:hAnsi="Calibri" w:cs="Calibri"/>
                <w:b/>
                <w:bCs/>
                <w:sz w:val="28"/>
                <w:szCs w:val="28"/>
              </w:rPr>
              <w:t>2</w:t>
            </w:r>
          </w:p>
          <w:p w14:paraId="09D13280" w14:textId="77777777" w:rsidR="002C0171" w:rsidRPr="0035691A" w:rsidRDefault="002C0171" w:rsidP="0034145C">
            <w:pPr>
              <w:tabs>
                <w:tab w:val="left" w:pos="5505"/>
              </w:tabs>
              <w:jc w:val="both"/>
              <w:rPr>
                <w:rFonts w:ascii="Times New Roman" w:hAnsi="Times New Roman"/>
                <w:sz w:val="32"/>
                <w:szCs w:val="32"/>
                <w:lang w:eastAsia="ja-JP"/>
              </w:rPr>
            </w:pPr>
          </w:p>
        </w:tc>
      </w:tr>
      <w:tr w:rsidR="002C0171" w:rsidRPr="004304AA" w14:paraId="776B9FC1" w14:textId="77777777" w:rsidTr="0034145C">
        <w:trPr>
          <w:gridBefore w:val="1"/>
          <w:wBefore w:w="198" w:type="pct"/>
          <w:trHeight w:val="360"/>
        </w:trPr>
        <w:tc>
          <w:tcPr>
            <w:tcW w:w="4802" w:type="pct"/>
            <w:vAlign w:val="center"/>
          </w:tcPr>
          <w:p w14:paraId="269684A6" w14:textId="77777777" w:rsidR="002C0171" w:rsidRPr="0035691A" w:rsidRDefault="002C0171" w:rsidP="0034145C">
            <w:pPr>
              <w:pStyle w:val="NoSpacing"/>
              <w:jc w:val="both"/>
              <w:rPr>
                <w:rFonts w:ascii="Times New Roman" w:hAnsi="Times New Roman"/>
                <w:b/>
                <w:bCs/>
                <w:sz w:val="24"/>
                <w:szCs w:val="24"/>
              </w:rPr>
            </w:pPr>
          </w:p>
        </w:tc>
      </w:tr>
    </w:tbl>
    <w:p w14:paraId="76DCABF1" w14:textId="77777777" w:rsidR="002C0171" w:rsidRDefault="002C0171" w:rsidP="00B76685">
      <w:pPr>
        <w:spacing w:after="240"/>
      </w:pPr>
    </w:p>
    <w:p w14:paraId="0ABD2E12" w14:textId="77777777" w:rsidR="00FD3DAB" w:rsidRDefault="00FD3DAB" w:rsidP="00B76685">
      <w:pPr>
        <w:spacing w:after="240"/>
      </w:pPr>
    </w:p>
    <w:p w14:paraId="169D2336" w14:textId="77777777" w:rsidR="00FD3DAB" w:rsidRDefault="00FD3DAB" w:rsidP="00B76685">
      <w:pPr>
        <w:spacing w:after="240"/>
      </w:pPr>
    </w:p>
    <w:p w14:paraId="255C8AB6" w14:textId="77777777" w:rsidR="000B20A6" w:rsidRPr="000B20A6" w:rsidRDefault="000B20A6" w:rsidP="000B20A6">
      <w:pPr>
        <w:pStyle w:val="TOC1"/>
      </w:pPr>
      <w:r w:rsidRPr="000B20A6">
        <w:lastRenderedPageBreak/>
        <w:t>Table of Contents</w:t>
      </w:r>
    </w:p>
    <w:p w14:paraId="6A423584" w14:textId="77777777" w:rsidR="007277FB" w:rsidRDefault="009379FC">
      <w:pPr>
        <w:pStyle w:val="TOC1"/>
        <w:rPr>
          <w:rFonts w:asciiTheme="minorHAnsi" w:eastAsiaTheme="minorEastAsia" w:hAnsiTheme="minorHAnsi"/>
          <w:b w:val="0"/>
          <w:iCs w:val="0"/>
          <w:noProof/>
          <w:sz w:val="22"/>
          <w:szCs w:val="20"/>
          <w:lang w:val="en-IN" w:eastAsia="en-IN" w:bidi="hi-IN"/>
        </w:rPr>
      </w:pPr>
      <w:r>
        <w:fldChar w:fldCharType="begin"/>
      </w:r>
      <w:r w:rsidR="000B20A6">
        <w:instrText xml:space="preserve"> TOC \o "1-4" \h \z \u </w:instrText>
      </w:r>
      <w:r>
        <w:fldChar w:fldCharType="separate"/>
      </w:r>
      <w:hyperlink w:anchor="_Toc101968664" w:history="1">
        <w:r w:rsidR="007277FB" w:rsidRPr="00FC0695">
          <w:rPr>
            <w:rStyle w:val="Hyperlink"/>
            <w:noProof/>
          </w:rPr>
          <w:t>A.</w:t>
        </w:r>
        <w:r w:rsidR="007277FB">
          <w:rPr>
            <w:rFonts w:asciiTheme="minorHAnsi" w:eastAsiaTheme="minorEastAsia" w:hAnsiTheme="minorHAnsi"/>
            <w:b w:val="0"/>
            <w:iCs w:val="0"/>
            <w:noProof/>
            <w:sz w:val="22"/>
            <w:szCs w:val="20"/>
            <w:lang w:val="en-IN" w:eastAsia="en-IN" w:bidi="hi-IN"/>
          </w:rPr>
          <w:tab/>
        </w:r>
        <w:r w:rsidR="007277FB" w:rsidRPr="00FC0695">
          <w:rPr>
            <w:rStyle w:val="Hyperlink"/>
            <w:noProof/>
          </w:rPr>
          <w:t>Disclaimer</w:t>
        </w:r>
        <w:r w:rsidR="007277FB">
          <w:rPr>
            <w:noProof/>
            <w:webHidden/>
          </w:rPr>
          <w:tab/>
        </w:r>
        <w:r w:rsidR="007277FB">
          <w:rPr>
            <w:noProof/>
            <w:webHidden/>
          </w:rPr>
          <w:fldChar w:fldCharType="begin"/>
        </w:r>
        <w:r w:rsidR="007277FB">
          <w:rPr>
            <w:noProof/>
            <w:webHidden/>
          </w:rPr>
          <w:instrText xml:space="preserve"> PAGEREF _Toc101968664 \h </w:instrText>
        </w:r>
        <w:r w:rsidR="007277FB">
          <w:rPr>
            <w:noProof/>
            <w:webHidden/>
          </w:rPr>
        </w:r>
        <w:r w:rsidR="007277FB">
          <w:rPr>
            <w:noProof/>
            <w:webHidden/>
          </w:rPr>
          <w:fldChar w:fldCharType="separate"/>
        </w:r>
        <w:r w:rsidR="007277FB">
          <w:rPr>
            <w:noProof/>
            <w:webHidden/>
          </w:rPr>
          <w:t>4</w:t>
        </w:r>
        <w:r w:rsidR="007277FB">
          <w:rPr>
            <w:noProof/>
            <w:webHidden/>
          </w:rPr>
          <w:fldChar w:fldCharType="end"/>
        </w:r>
      </w:hyperlink>
    </w:p>
    <w:p w14:paraId="090BFB26" w14:textId="77777777" w:rsidR="007277FB" w:rsidRDefault="009C7B49">
      <w:pPr>
        <w:pStyle w:val="TOC1"/>
        <w:rPr>
          <w:rFonts w:asciiTheme="minorHAnsi" w:eastAsiaTheme="minorEastAsia" w:hAnsiTheme="minorHAnsi"/>
          <w:b w:val="0"/>
          <w:iCs w:val="0"/>
          <w:noProof/>
          <w:sz w:val="22"/>
          <w:szCs w:val="20"/>
          <w:lang w:val="en-IN" w:eastAsia="en-IN" w:bidi="hi-IN"/>
        </w:rPr>
      </w:pPr>
      <w:hyperlink w:anchor="_Toc101968665" w:history="1">
        <w:r w:rsidR="007277FB" w:rsidRPr="00FC0695">
          <w:rPr>
            <w:rStyle w:val="Hyperlink"/>
            <w:noProof/>
          </w:rPr>
          <w:t>B.</w:t>
        </w:r>
        <w:r w:rsidR="007277FB">
          <w:rPr>
            <w:rFonts w:asciiTheme="minorHAnsi" w:eastAsiaTheme="minorEastAsia" w:hAnsiTheme="minorHAnsi"/>
            <w:b w:val="0"/>
            <w:iCs w:val="0"/>
            <w:noProof/>
            <w:sz w:val="22"/>
            <w:szCs w:val="20"/>
            <w:lang w:val="en-IN" w:eastAsia="en-IN" w:bidi="hi-IN"/>
          </w:rPr>
          <w:tab/>
        </w:r>
        <w:r w:rsidR="007277FB" w:rsidRPr="00FC0695">
          <w:rPr>
            <w:rStyle w:val="Hyperlink"/>
            <w:noProof/>
          </w:rPr>
          <w:t>Request for Proposal (RFP) Details</w:t>
        </w:r>
        <w:r w:rsidR="007277FB">
          <w:rPr>
            <w:noProof/>
            <w:webHidden/>
          </w:rPr>
          <w:tab/>
        </w:r>
        <w:r w:rsidR="007277FB">
          <w:rPr>
            <w:noProof/>
            <w:webHidden/>
          </w:rPr>
          <w:fldChar w:fldCharType="begin"/>
        </w:r>
        <w:r w:rsidR="007277FB">
          <w:rPr>
            <w:noProof/>
            <w:webHidden/>
          </w:rPr>
          <w:instrText xml:space="preserve"> PAGEREF _Toc101968665 \h </w:instrText>
        </w:r>
        <w:r w:rsidR="007277FB">
          <w:rPr>
            <w:noProof/>
            <w:webHidden/>
          </w:rPr>
        </w:r>
        <w:r w:rsidR="007277FB">
          <w:rPr>
            <w:noProof/>
            <w:webHidden/>
          </w:rPr>
          <w:fldChar w:fldCharType="separate"/>
        </w:r>
        <w:r w:rsidR="007277FB">
          <w:rPr>
            <w:noProof/>
            <w:webHidden/>
          </w:rPr>
          <w:t>6</w:t>
        </w:r>
        <w:r w:rsidR="007277FB">
          <w:rPr>
            <w:noProof/>
            <w:webHidden/>
          </w:rPr>
          <w:fldChar w:fldCharType="end"/>
        </w:r>
      </w:hyperlink>
    </w:p>
    <w:p w14:paraId="2BAE8D63" w14:textId="77777777" w:rsidR="007277FB" w:rsidRDefault="009C7B49">
      <w:pPr>
        <w:pStyle w:val="TOC1"/>
        <w:rPr>
          <w:rFonts w:asciiTheme="minorHAnsi" w:eastAsiaTheme="minorEastAsia" w:hAnsiTheme="minorHAnsi"/>
          <w:b w:val="0"/>
          <w:iCs w:val="0"/>
          <w:noProof/>
          <w:sz w:val="22"/>
          <w:szCs w:val="20"/>
          <w:lang w:val="en-IN" w:eastAsia="en-IN" w:bidi="hi-IN"/>
        </w:rPr>
      </w:pPr>
      <w:hyperlink w:anchor="_Toc101968666" w:history="1">
        <w:r w:rsidR="007277FB" w:rsidRPr="00FC0695">
          <w:rPr>
            <w:rStyle w:val="Hyperlink"/>
            <w:noProof/>
          </w:rPr>
          <w:t>C.</w:t>
        </w:r>
        <w:r w:rsidR="007277FB">
          <w:rPr>
            <w:rFonts w:asciiTheme="minorHAnsi" w:eastAsiaTheme="minorEastAsia" w:hAnsiTheme="minorHAnsi"/>
            <w:b w:val="0"/>
            <w:iCs w:val="0"/>
            <w:noProof/>
            <w:sz w:val="22"/>
            <w:szCs w:val="20"/>
            <w:lang w:val="en-IN" w:eastAsia="en-IN" w:bidi="hi-IN"/>
          </w:rPr>
          <w:tab/>
        </w:r>
        <w:r w:rsidR="007277FB" w:rsidRPr="00FC0695">
          <w:rPr>
            <w:rStyle w:val="Hyperlink"/>
            <w:noProof/>
          </w:rPr>
          <w:t>Introduction</w:t>
        </w:r>
        <w:r w:rsidR="007277FB">
          <w:rPr>
            <w:noProof/>
            <w:webHidden/>
          </w:rPr>
          <w:tab/>
        </w:r>
        <w:r w:rsidR="007277FB">
          <w:rPr>
            <w:noProof/>
            <w:webHidden/>
          </w:rPr>
          <w:fldChar w:fldCharType="begin"/>
        </w:r>
        <w:r w:rsidR="007277FB">
          <w:rPr>
            <w:noProof/>
            <w:webHidden/>
          </w:rPr>
          <w:instrText xml:space="preserve"> PAGEREF _Toc101968666 \h </w:instrText>
        </w:r>
        <w:r w:rsidR="007277FB">
          <w:rPr>
            <w:noProof/>
            <w:webHidden/>
          </w:rPr>
        </w:r>
        <w:r w:rsidR="007277FB">
          <w:rPr>
            <w:noProof/>
            <w:webHidden/>
          </w:rPr>
          <w:fldChar w:fldCharType="separate"/>
        </w:r>
        <w:r w:rsidR="007277FB">
          <w:rPr>
            <w:noProof/>
            <w:webHidden/>
          </w:rPr>
          <w:t>7</w:t>
        </w:r>
        <w:r w:rsidR="007277FB">
          <w:rPr>
            <w:noProof/>
            <w:webHidden/>
          </w:rPr>
          <w:fldChar w:fldCharType="end"/>
        </w:r>
      </w:hyperlink>
    </w:p>
    <w:p w14:paraId="6272EBB9" w14:textId="77777777" w:rsidR="007277FB" w:rsidRDefault="009C7B49">
      <w:pPr>
        <w:pStyle w:val="TOC1"/>
        <w:rPr>
          <w:rFonts w:asciiTheme="minorHAnsi" w:eastAsiaTheme="minorEastAsia" w:hAnsiTheme="minorHAnsi"/>
          <w:b w:val="0"/>
          <w:iCs w:val="0"/>
          <w:noProof/>
          <w:sz w:val="22"/>
          <w:szCs w:val="20"/>
          <w:lang w:val="en-IN" w:eastAsia="en-IN" w:bidi="hi-IN"/>
        </w:rPr>
      </w:pPr>
      <w:hyperlink w:anchor="_Toc101968667" w:history="1">
        <w:r w:rsidR="007277FB" w:rsidRPr="00FC0695">
          <w:rPr>
            <w:rStyle w:val="Hyperlink"/>
            <w:rFonts w:cs="Calibri"/>
            <w:noProof/>
          </w:rPr>
          <w:t>D.</w:t>
        </w:r>
        <w:r w:rsidR="007277FB">
          <w:rPr>
            <w:rFonts w:asciiTheme="minorHAnsi" w:eastAsiaTheme="minorEastAsia" w:hAnsiTheme="minorHAnsi"/>
            <w:b w:val="0"/>
            <w:iCs w:val="0"/>
            <w:noProof/>
            <w:sz w:val="22"/>
            <w:szCs w:val="20"/>
            <w:lang w:val="en-IN" w:eastAsia="en-IN" w:bidi="hi-IN"/>
          </w:rPr>
          <w:tab/>
        </w:r>
        <w:r w:rsidR="007277FB" w:rsidRPr="00FC0695">
          <w:rPr>
            <w:rStyle w:val="Hyperlink"/>
            <w:rFonts w:cs="Calibri"/>
            <w:noProof/>
          </w:rPr>
          <w:t>Scope of Work</w:t>
        </w:r>
        <w:r w:rsidR="007277FB">
          <w:rPr>
            <w:noProof/>
            <w:webHidden/>
          </w:rPr>
          <w:tab/>
        </w:r>
        <w:r w:rsidR="007277FB">
          <w:rPr>
            <w:noProof/>
            <w:webHidden/>
          </w:rPr>
          <w:fldChar w:fldCharType="begin"/>
        </w:r>
        <w:r w:rsidR="007277FB">
          <w:rPr>
            <w:noProof/>
            <w:webHidden/>
          </w:rPr>
          <w:instrText xml:space="preserve"> PAGEREF _Toc101968667 \h </w:instrText>
        </w:r>
        <w:r w:rsidR="007277FB">
          <w:rPr>
            <w:noProof/>
            <w:webHidden/>
          </w:rPr>
        </w:r>
        <w:r w:rsidR="007277FB">
          <w:rPr>
            <w:noProof/>
            <w:webHidden/>
          </w:rPr>
          <w:fldChar w:fldCharType="separate"/>
        </w:r>
        <w:r w:rsidR="007277FB">
          <w:rPr>
            <w:noProof/>
            <w:webHidden/>
          </w:rPr>
          <w:t>8</w:t>
        </w:r>
        <w:r w:rsidR="007277FB">
          <w:rPr>
            <w:noProof/>
            <w:webHidden/>
          </w:rPr>
          <w:fldChar w:fldCharType="end"/>
        </w:r>
      </w:hyperlink>
    </w:p>
    <w:p w14:paraId="6DCA1376" w14:textId="77777777" w:rsidR="007277FB" w:rsidRDefault="009C7B49">
      <w:pPr>
        <w:pStyle w:val="TOC2"/>
        <w:tabs>
          <w:tab w:val="left" w:pos="660"/>
          <w:tab w:val="right" w:leader="dot" w:pos="9016"/>
        </w:tabs>
        <w:rPr>
          <w:rFonts w:eastAsiaTheme="minorEastAsia"/>
          <w:noProof/>
          <w:szCs w:val="20"/>
          <w:lang w:val="en-IN" w:eastAsia="en-IN" w:bidi="hi-IN"/>
        </w:rPr>
      </w:pPr>
      <w:hyperlink w:anchor="_Toc101968668" w:history="1">
        <w:r w:rsidR="007277FB" w:rsidRPr="00FC0695">
          <w:rPr>
            <w:rStyle w:val="Hyperlink"/>
            <w:rFonts w:cs="Calibri"/>
            <w:noProof/>
          </w:rPr>
          <w:t>I.</w:t>
        </w:r>
        <w:r w:rsidR="007277FB">
          <w:rPr>
            <w:rFonts w:eastAsiaTheme="minorEastAsia"/>
            <w:noProof/>
            <w:szCs w:val="20"/>
            <w:lang w:val="en-IN" w:eastAsia="en-IN" w:bidi="hi-IN"/>
          </w:rPr>
          <w:tab/>
        </w:r>
        <w:r w:rsidR="007277FB" w:rsidRPr="00FC0695">
          <w:rPr>
            <w:rStyle w:val="Hyperlink"/>
            <w:rFonts w:cs="Calibri"/>
            <w:noProof/>
          </w:rPr>
          <w:t>Phase I</w:t>
        </w:r>
        <w:r w:rsidR="007277FB">
          <w:rPr>
            <w:noProof/>
            <w:webHidden/>
          </w:rPr>
          <w:tab/>
        </w:r>
        <w:r w:rsidR="007277FB">
          <w:rPr>
            <w:noProof/>
            <w:webHidden/>
          </w:rPr>
          <w:fldChar w:fldCharType="begin"/>
        </w:r>
        <w:r w:rsidR="007277FB">
          <w:rPr>
            <w:noProof/>
            <w:webHidden/>
          </w:rPr>
          <w:instrText xml:space="preserve"> PAGEREF _Toc101968668 \h </w:instrText>
        </w:r>
        <w:r w:rsidR="007277FB">
          <w:rPr>
            <w:noProof/>
            <w:webHidden/>
          </w:rPr>
        </w:r>
        <w:r w:rsidR="007277FB">
          <w:rPr>
            <w:noProof/>
            <w:webHidden/>
          </w:rPr>
          <w:fldChar w:fldCharType="separate"/>
        </w:r>
        <w:r w:rsidR="007277FB">
          <w:rPr>
            <w:noProof/>
            <w:webHidden/>
          </w:rPr>
          <w:t>8</w:t>
        </w:r>
        <w:r w:rsidR="007277FB">
          <w:rPr>
            <w:noProof/>
            <w:webHidden/>
          </w:rPr>
          <w:fldChar w:fldCharType="end"/>
        </w:r>
      </w:hyperlink>
    </w:p>
    <w:p w14:paraId="7C598E59" w14:textId="77777777" w:rsidR="007277FB" w:rsidRDefault="009C7B49">
      <w:pPr>
        <w:pStyle w:val="TOC2"/>
        <w:tabs>
          <w:tab w:val="left" w:pos="660"/>
          <w:tab w:val="right" w:leader="dot" w:pos="9016"/>
        </w:tabs>
        <w:rPr>
          <w:rFonts w:eastAsiaTheme="minorEastAsia"/>
          <w:noProof/>
          <w:szCs w:val="20"/>
          <w:lang w:val="en-IN" w:eastAsia="en-IN" w:bidi="hi-IN"/>
        </w:rPr>
      </w:pPr>
      <w:hyperlink w:anchor="_Toc101968669" w:history="1">
        <w:r w:rsidR="007277FB" w:rsidRPr="00FC0695">
          <w:rPr>
            <w:rStyle w:val="Hyperlink"/>
            <w:noProof/>
          </w:rPr>
          <w:t>II.</w:t>
        </w:r>
        <w:r w:rsidR="007277FB">
          <w:rPr>
            <w:rFonts w:eastAsiaTheme="minorEastAsia"/>
            <w:noProof/>
            <w:szCs w:val="20"/>
            <w:lang w:val="en-IN" w:eastAsia="en-IN" w:bidi="hi-IN"/>
          </w:rPr>
          <w:tab/>
        </w:r>
        <w:r w:rsidR="007277FB" w:rsidRPr="00FC0695">
          <w:rPr>
            <w:rStyle w:val="Hyperlink"/>
            <w:noProof/>
          </w:rPr>
          <w:t>Phase II</w:t>
        </w:r>
        <w:r w:rsidR="007277FB">
          <w:rPr>
            <w:noProof/>
            <w:webHidden/>
          </w:rPr>
          <w:tab/>
        </w:r>
        <w:r w:rsidR="007277FB">
          <w:rPr>
            <w:noProof/>
            <w:webHidden/>
          </w:rPr>
          <w:fldChar w:fldCharType="begin"/>
        </w:r>
        <w:r w:rsidR="007277FB">
          <w:rPr>
            <w:noProof/>
            <w:webHidden/>
          </w:rPr>
          <w:instrText xml:space="preserve"> PAGEREF _Toc101968669 \h </w:instrText>
        </w:r>
        <w:r w:rsidR="007277FB">
          <w:rPr>
            <w:noProof/>
            <w:webHidden/>
          </w:rPr>
        </w:r>
        <w:r w:rsidR="007277FB">
          <w:rPr>
            <w:noProof/>
            <w:webHidden/>
          </w:rPr>
          <w:fldChar w:fldCharType="separate"/>
        </w:r>
        <w:r w:rsidR="007277FB">
          <w:rPr>
            <w:noProof/>
            <w:webHidden/>
          </w:rPr>
          <w:t>10</w:t>
        </w:r>
        <w:r w:rsidR="007277FB">
          <w:rPr>
            <w:noProof/>
            <w:webHidden/>
          </w:rPr>
          <w:fldChar w:fldCharType="end"/>
        </w:r>
      </w:hyperlink>
    </w:p>
    <w:p w14:paraId="12B6EF89" w14:textId="77777777" w:rsidR="007277FB" w:rsidRDefault="009C7B49">
      <w:pPr>
        <w:pStyle w:val="TOC1"/>
        <w:rPr>
          <w:rFonts w:asciiTheme="minorHAnsi" w:eastAsiaTheme="minorEastAsia" w:hAnsiTheme="minorHAnsi"/>
          <w:b w:val="0"/>
          <w:iCs w:val="0"/>
          <w:noProof/>
          <w:sz w:val="22"/>
          <w:szCs w:val="20"/>
          <w:lang w:val="en-IN" w:eastAsia="en-IN" w:bidi="hi-IN"/>
        </w:rPr>
      </w:pPr>
      <w:hyperlink w:anchor="_Toc101968670" w:history="1">
        <w:r w:rsidR="007277FB" w:rsidRPr="00FC0695">
          <w:rPr>
            <w:rStyle w:val="Hyperlink"/>
            <w:noProof/>
          </w:rPr>
          <w:t>E.</w:t>
        </w:r>
        <w:r w:rsidR="007277FB">
          <w:rPr>
            <w:rFonts w:asciiTheme="minorHAnsi" w:eastAsiaTheme="minorEastAsia" w:hAnsiTheme="minorHAnsi"/>
            <w:b w:val="0"/>
            <w:iCs w:val="0"/>
            <w:noProof/>
            <w:sz w:val="22"/>
            <w:szCs w:val="20"/>
            <w:lang w:val="en-IN" w:eastAsia="en-IN" w:bidi="hi-IN"/>
          </w:rPr>
          <w:tab/>
        </w:r>
        <w:r w:rsidR="007277FB" w:rsidRPr="00FC0695">
          <w:rPr>
            <w:rStyle w:val="Hyperlink"/>
            <w:noProof/>
          </w:rPr>
          <w:t>Team Composition</w:t>
        </w:r>
        <w:r w:rsidR="007277FB">
          <w:rPr>
            <w:noProof/>
            <w:webHidden/>
          </w:rPr>
          <w:tab/>
        </w:r>
        <w:r w:rsidR="007277FB">
          <w:rPr>
            <w:noProof/>
            <w:webHidden/>
          </w:rPr>
          <w:fldChar w:fldCharType="begin"/>
        </w:r>
        <w:r w:rsidR="007277FB">
          <w:rPr>
            <w:noProof/>
            <w:webHidden/>
          </w:rPr>
          <w:instrText xml:space="preserve"> PAGEREF _Toc101968670 \h </w:instrText>
        </w:r>
        <w:r w:rsidR="007277FB">
          <w:rPr>
            <w:noProof/>
            <w:webHidden/>
          </w:rPr>
        </w:r>
        <w:r w:rsidR="007277FB">
          <w:rPr>
            <w:noProof/>
            <w:webHidden/>
          </w:rPr>
          <w:fldChar w:fldCharType="separate"/>
        </w:r>
        <w:r w:rsidR="007277FB">
          <w:rPr>
            <w:noProof/>
            <w:webHidden/>
          </w:rPr>
          <w:t>12</w:t>
        </w:r>
        <w:r w:rsidR="007277FB">
          <w:rPr>
            <w:noProof/>
            <w:webHidden/>
          </w:rPr>
          <w:fldChar w:fldCharType="end"/>
        </w:r>
      </w:hyperlink>
    </w:p>
    <w:p w14:paraId="0F101059" w14:textId="77777777" w:rsidR="007277FB" w:rsidRDefault="009C7B49">
      <w:pPr>
        <w:pStyle w:val="TOC1"/>
        <w:rPr>
          <w:rFonts w:asciiTheme="minorHAnsi" w:eastAsiaTheme="minorEastAsia" w:hAnsiTheme="minorHAnsi"/>
          <w:b w:val="0"/>
          <w:iCs w:val="0"/>
          <w:noProof/>
          <w:sz w:val="22"/>
          <w:szCs w:val="20"/>
          <w:lang w:val="en-IN" w:eastAsia="en-IN" w:bidi="hi-IN"/>
        </w:rPr>
      </w:pPr>
      <w:hyperlink w:anchor="_Toc101968671" w:history="1">
        <w:r w:rsidR="007277FB" w:rsidRPr="00FC0695">
          <w:rPr>
            <w:rStyle w:val="Hyperlink"/>
            <w:noProof/>
          </w:rPr>
          <w:t>F.</w:t>
        </w:r>
        <w:r w:rsidR="007277FB">
          <w:rPr>
            <w:rFonts w:asciiTheme="minorHAnsi" w:eastAsiaTheme="minorEastAsia" w:hAnsiTheme="minorHAnsi"/>
            <w:b w:val="0"/>
            <w:iCs w:val="0"/>
            <w:noProof/>
            <w:sz w:val="22"/>
            <w:szCs w:val="20"/>
            <w:lang w:val="en-IN" w:eastAsia="en-IN" w:bidi="hi-IN"/>
          </w:rPr>
          <w:tab/>
        </w:r>
        <w:r w:rsidR="007277FB" w:rsidRPr="00FC0695">
          <w:rPr>
            <w:rStyle w:val="Hyperlink"/>
            <w:noProof/>
          </w:rPr>
          <w:t>Pre-Bid Eligibility Criteria</w:t>
        </w:r>
        <w:r w:rsidR="007277FB">
          <w:rPr>
            <w:noProof/>
            <w:webHidden/>
          </w:rPr>
          <w:tab/>
        </w:r>
        <w:r w:rsidR="007277FB">
          <w:rPr>
            <w:noProof/>
            <w:webHidden/>
          </w:rPr>
          <w:fldChar w:fldCharType="begin"/>
        </w:r>
        <w:r w:rsidR="007277FB">
          <w:rPr>
            <w:noProof/>
            <w:webHidden/>
          </w:rPr>
          <w:instrText xml:space="preserve"> PAGEREF _Toc101968671 \h </w:instrText>
        </w:r>
        <w:r w:rsidR="007277FB">
          <w:rPr>
            <w:noProof/>
            <w:webHidden/>
          </w:rPr>
        </w:r>
        <w:r w:rsidR="007277FB">
          <w:rPr>
            <w:noProof/>
            <w:webHidden/>
          </w:rPr>
          <w:fldChar w:fldCharType="separate"/>
        </w:r>
        <w:r w:rsidR="007277FB">
          <w:rPr>
            <w:noProof/>
            <w:webHidden/>
          </w:rPr>
          <w:t>13</w:t>
        </w:r>
        <w:r w:rsidR="007277FB">
          <w:rPr>
            <w:noProof/>
            <w:webHidden/>
          </w:rPr>
          <w:fldChar w:fldCharType="end"/>
        </w:r>
      </w:hyperlink>
    </w:p>
    <w:p w14:paraId="764FD4EF" w14:textId="77777777" w:rsidR="007277FB" w:rsidRDefault="009C7B49">
      <w:pPr>
        <w:pStyle w:val="TOC1"/>
        <w:rPr>
          <w:rFonts w:asciiTheme="minorHAnsi" w:eastAsiaTheme="minorEastAsia" w:hAnsiTheme="minorHAnsi"/>
          <w:b w:val="0"/>
          <w:iCs w:val="0"/>
          <w:noProof/>
          <w:sz w:val="22"/>
          <w:szCs w:val="20"/>
          <w:lang w:val="en-IN" w:eastAsia="en-IN" w:bidi="hi-IN"/>
        </w:rPr>
      </w:pPr>
      <w:hyperlink w:anchor="_Toc101968672" w:history="1">
        <w:r w:rsidR="007277FB" w:rsidRPr="00FC0695">
          <w:rPr>
            <w:rStyle w:val="Hyperlink"/>
            <w:noProof/>
          </w:rPr>
          <w:t>G.</w:t>
        </w:r>
        <w:r w:rsidR="007277FB">
          <w:rPr>
            <w:rFonts w:asciiTheme="minorHAnsi" w:eastAsiaTheme="minorEastAsia" w:hAnsiTheme="minorHAnsi"/>
            <w:b w:val="0"/>
            <w:iCs w:val="0"/>
            <w:noProof/>
            <w:sz w:val="22"/>
            <w:szCs w:val="20"/>
            <w:lang w:val="en-IN" w:eastAsia="en-IN" w:bidi="hi-IN"/>
          </w:rPr>
          <w:tab/>
        </w:r>
        <w:r w:rsidR="007277FB" w:rsidRPr="00FC0695">
          <w:rPr>
            <w:rStyle w:val="Hyperlink"/>
            <w:noProof/>
          </w:rPr>
          <w:t>Evaluation of Bids</w:t>
        </w:r>
        <w:r w:rsidR="007277FB">
          <w:rPr>
            <w:noProof/>
            <w:webHidden/>
          </w:rPr>
          <w:tab/>
        </w:r>
        <w:r w:rsidR="007277FB">
          <w:rPr>
            <w:noProof/>
            <w:webHidden/>
          </w:rPr>
          <w:fldChar w:fldCharType="begin"/>
        </w:r>
        <w:r w:rsidR="007277FB">
          <w:rPr>
            <w:noProof/>
            <w:webHidden/>
          </w:rPr>
          <w:instrText xml:space="preserve"> PAGEREF _Toc101968672 \h </w:instrText>
        </w:r>
        <w:r w:rsidR="007277FB">
          <w:rPr>
            <w:noProof/>
            <w:webHidden/>
          </w:rPr>
        </w:r>
        <w:r w:rsidR="007277FB">
          <w:rPr>
            <w:noProof/>
            <w:webHidden/>
          </w:rPr>
          <w:fldChar w:fldCharType="separate"/>
        </w:r>
        <w:r w:rsidR="007277FB">
          <w:rPr>
            <w:noProof/>
            <w:webHidden/>
          </w:rPr>
          <w:t>15</w:t>
        </w:r>
        <w:r w:rsidR="007277FB">
          <w:rPr>
            <w:noProof/>
            <w:webHidden/>
          </w:rPr>
          <w:fldChar w:fldCharType="end"/>
        </w:r>
      </w:hyperlink>
    </w:p>
    <w:p w14:paraId="6FA8D446" w14:textId="77777777" w:rsidR="007277FB" w:rsidRDefault="009C7B49">
      <w:pPr>
        <w:pStyle w:val="TOC1"/>
        <w:rPr>
          <w:rFonts w:asciiTheme="minorHAnsi" w:eastAsiaTheme="minorEastAsia" w:hAnsiTheme="minorHAnsi"/>
          <w:b w:val="0"/>
          <w:iCs w:val="0"/>
          <w:noProof/>
          <w:sz w:val="22"/>
          <w:szCs w:val="20"/>
          <w:lang w:val="en-IN" w:eastAsia="en-IN" w:bidi="hi-IN"/>
        </w:rPr>
      </w:pPr>
      <w:hyperlink w:anchor="_Toc101968673" w:history="1">
        <w:r w:rsidR="007277FB" w:rsidRPr="00FC0695">
          <w:rPr>
            <w:rStyle w:val="Hyperlink"/>
            <w:noProof/>
          </w:rPr>
          <w:t>H.</w:t>
        </w:r>
        <w:r w:rsidR="007277FB">
          <w:rPr>
            <w:rFonts w:asciiTheme="minorHAnsi" w:eastAsiaTheme="minorEastAsia" w:hAnsiTheme="minorHAnsi"/>
            <w:b w:val="0"/>
            <w:iCs w:val="0"/>
            <w:noProof/>
            <w:sz w:val="22"/>
            <w:szCs w:val="20"/>
            <w:lang w:val="en-IN" w:eastAsia="en-IN" w:bidi="hi-IN"/>
          </w:rPr>
          <w:tab/>
        </w:r>
        <w:r w:rsidR="007277FB" w:rsidRPr="00FC0695">
          <w:rPr>
            <w:rStyle w:val="Hyperlink"/>
            <w:noProof/>
          </w:rPr>
          <w:t>Technical Evaluation Criteria</w:t>
        </w:r>
        <w:r w:rsidR="007277FB">
          <w:rPr>
            <w:noProof/>
            <w:webHidden/>
          </w:rPr>
          <w:tab/>
        </w:r>
        <w:r w:rsidR="007277FB">
          <w:rPr>
            <w:noProof/>
            <w:webHidden/>
          </w:rPr>
          <w:fldChar w:fldCharType="begin"/>
        </w:r>
        <w:r w:rsidR="007277FB">
          <w:rPr>
            <w:noProof/>
            <w:webHidden/>
          </w:rPr>
          <w:instrText xml:space="preserve"> PAGEREF _Toc101968673 \h </w:instrText>
        </w:r>
        <w:r w:rsidR="007277FB">
          <w:rPr>
            <w:noProof/>
            <w:webHidden/>
          </w:rPr>
        </w:r>
        <w:r w:rsidR="007277FB">
          <w:rPr>
            <w:noProof/>
            <w:webHidden/>
          </w:rPr>
          <w:fldChar w:fldCharType="separate"/>
        </w:r>
        <w:r w:rsidR="007277FB">
          <w:rPr>
            <w:noProof/>
            <w:webHidden/>
          </w:rPr>
          <w:t>16</w:t>
        </w:r>
        <w:r w:rsidR="007277FB">
          <w:rPr>
            <w:noProof/>
            <w:webHidden/>
          </w:rPr>
          <w:fldChar w:fldCharType="end"/>
        </w:r>
      </w:hyperlink>
    </w:p>
    <w:p w14:paraId="3AE48095" w14:textId="77777777" w:rsidR="007277FB" w:rsidRDefault="009C7B49">
      <w:pPr>
        <w:pStyle w:val="TOC1"/>
        <w:rPr>
          <w:rFonts w:asciiTheme="minorHAnsi" w:eastAsiaTheme="minorEastAsia" w:hAnsiTheme="minorHAnsi"/>
          <w:b w:val="0"/>
          <w:iCs w:val="0"/>
          <w:noProof/>
          <w:sz w:val="22"/>
          <w:szCs w:val="20"/>
          <w:lang w:val="en-IN" w:eastAsia="en-IN" w:bidi="hi-IN"/>
        </w:rPr>
      </w:pPr>
      <w:hyperlink w:anchor="_Toc101968674" w:history="1">
        <w:r w:rsidR="007277FB" w:rsidRPr="00FC0695">
          <w:rPr>
            <w:rStyle w:val="Hyperlink"/>
            <w:noProof/>
          </w:rPr>
          <w:t>I.</w:t>
        </w:r>
        <w:r w:rsidR="007277FB">
          <w:rPr>
            <w:rFonts w:asciiTheme="minorHAnsi" w:eastAsiaTheme="minorEastAsia" w:hAnsiTheme="minorHAnsi"/>
            <w:b w:val="0"/>
            <w:iCs w:val="0"/>
            <w:noProof/>
            <w:sz w:val="22"/>
            <w:szCs w:val="20"/>
            <w:lang w:val="en-IN" w:eastAsia="en-IN" w:bidi="hi-IN"/>
          </w:rPr>
          <w:tab/>
        </w:r>
        <w:r w:rsidR="007277FB" w:rsidRPr="00FC0695">
          <w:rPr>
            <w:rStyle w:val="Hyperlink"/>
            <w:noProof/>
          </w:rPr>
          <w:t>Timeline and Payment Schedule</w:t>
        </w:r>
        <w:r w:rsidR="007277FB">
          <w:rPr>
            <w:noProof/>
            <w:webHidden/>
          </w:rPr>
          <w:tab/>
        </w:r>
        <w:r w:rsidR="007277FB">
          <w:rPr>
            <w:noProof/>
            <w:webHidden/>
          </w:rPr>
          <w:fldChar w:fldCharType="begin"/>
        </w:r>
        <w:r w:rsidR="007277FB">
          <w:rPr>
            <w:noProof/>
            <w:webHidden/>
          </w:rPr>
          <w:instrText xml:space="preserve"> PAGEREF _Toc101968674 \h </w:instrText>
        </w:r>
        <w:r w:rsidR="007277FB">
          <w:rPr>
            <w:noProof/>
            <w:webHidden/>
          </w:rPr>
        </w:r>
        <w:r w:rsidR="007277FB">
          <w:rPr>
            <w:noProof/>
            <w:webHidden/>
          </w:rPr>
          <w:fldChar w:fldCharType="separate"/>
        </w:r>
        <w:r w:rsidR="007277FB">
          <w:rPr>
            <w:noProof/>
            <w:webHidden/>
          </w:rPr>
          <w:t>17</w:t>
        </w:r>
        <w:r w:rsidR="007277FB">
          <w:rPr>
            <w:noProof/>
            <w:webHidden/>
          </w:rPr>
          <w:fldChar w:fldCharType="end"/>
        </w:r>
      </w:hyperlink>
    </w:p>
    <w:p w14:paraId="6B25B768" w14:textId="77777777" w:rsidR="007277FB" w:rsidRDefault="009C7B49">
      <w:pPr>
        <w:pStyle w:val="TOC2"/>
        <w:tabs>
          <w:tab w:val="left" w:pos="660"/>
          <w:tab w:val="right" w:leader="dot" w:pos="9016"/>
        </w:tabs>
        <w:rPr>
          <w:rFonts w:eastAsiaTheme="minorEastAsia"/>
          <w:noProof/>
          <w:szCs w:val="20"/>
          <w:lang w:val="en-IN" w:eastAsia="en-IN" w:bidi="hi-IN"/>
        </w:rPr>
      </w:pPr>
      <w:hyperlink w:anchor="_Toc101968675" w:history="1">
        <w:r w:rsidR="007277FB" w:rsidRPr="00FC0695">
          <w:rPr>
            <w:rStyle w:val="Hyperlink"/>
            <w:noProof/>
          </w:rPr>
          <w:t>I.</w:t>
        </w:r>
        <w:r w:rsidR="007277FB">
          <w:rPr>
            <w:rFonts w:eastAsiaTheme="minorEastAsia"/>
            <w:noProof/>
            <w:szCs w:val="20"/>
            <w:lang w:val="en-IN" w:eastAsia="en-IN" w:bidi="hi-IN"/>
          </w:rPr>
          <w:tab/>
        </w:r>
        <w:r w:rsidR="007277FB" w:rsidRPr="00FC0695">
          <w:rPr>
            <w:rStyle w:val="Hyperlink"/>
            <w:noProof/>
          </w:rPr>
          <w:t>Timeline</w:t>
        </w:r>
        <w:r w:rsidR="007277FB">
          <w:rPr>
            <w:noProof/>
            <w:webHidden/>
          </w:rPr>
          <w:tab/>
        </w:r>
        <w:r w:rsidR="007277FB">
          <w:rPr>
            <w:noProof/>
            <w:webHidden/>
          </w:rPr>
          <w:fldChar w:fldCharType="begin"/>
        </w:r>
        <w:r w:rsidR="007277FB">
          <w:rPr>
            <w:noProof/>
            <w:webHidden/>
          </w:rPr>
          <w:instrText xml:space="preserve"> PAGEREF _Toc101968675 \h </w:instrText>
        </w:r>
        <w:r w:rsidR="007277FB">
          <w:rPr>
            <w:noProof/>
            <w:webHidden/>
          </w:rPr>
        </w:r>
        <w:r w:rsidR="007277FB">
          <w:rPr>
            <w:noProof/>
            <w:webHidden/>
          </w:rPr>
          <w:fldChar w:fldCharType="separate"/>
        </w:r>
        <w:r w:rsidR="007277FB">
          <w:rPr>
            <w:noProof/>
            <w:webHidden/>
          </w:rPr>
          <w:t>17</w:t>
        </w:r>
        <w:r w:rsidR="007277FB">
          <w:rPr>
            <w:noProof/>
            <w:webHidden/>
          </w:rPr>
          <w:fldChar w:fldCharType="end"/>
        </w:r>
      </w:hyperlink>
    </w:p>
    <w:p w14:paraId="20FA0479" w14:textId="77777777" w:rsidR="007277FB" w:rsidRDefault="009C7B49">
      <w:pPr>
        <w:pStyle w:val="TOC2"/>
        <w:tabs>
          <w:tab w:val="left" w:pos="660"/>
          <w:tab w:val="right" w:leader="dot" w:pos="9016"/>
        </w:tabs>
        <w:rPr>
          <w:rFonts w:eastAsiaTheme="minorEastAsia"/>
          <w:noProof/>
          <w:szCs w:val="20"/>
          <w:lang w:val="en-IN" w:eastAsia="en-IN" w:bidi="hi-IN"/>
        </w:rPr>
      </w:pPr>
      <w:hyperlink w:anchor="_Toc101968676" w:history="1">
        <w:r w:rsidR="007277FB" w:rsidRPr="00FC0695">
          <w:rPr>
            <w:rStyle w:val="Hyperlink"/>
            <w:noProof/>
          </w:rPr>
          <w:t>II.</w:t>
        </w:r>
        <w:r w:rsidR="007277FB">
          <w:rPr>
            <w:rFonts w:eastAsiaTheme="minorEastAsia"/>
            <w:noProof/>
            <w:szCs w:val="20"/>
            <w:lang w:val="en-IN" w:eastAsia="en-IN" w:bidi="hi-IN"/>
          </w:rPr>
          <w:tab/>
        </w:r>
        <w:r w:rsidR="007277FB" w:rsidRPr="00FC0695">
          <w:rPr>
            <w:rStyle w:val="Hyperlink"/>
            <w:noProof/>
          </w:rPr>
          <w:t>Payment Schedule</w:t>
        </w:r>
        <w:r w:rsidR="007277FB">
          <w:rPr>
            <w:noProof/>
            <w:webHidden/>
          </w:rPr>
          <w:tab/>
        </w:r>
        <w:r w:rsidR="007277FB">
          <w:rPr>
            <w:noProof/>
            <w:webHidden/>
          </w:rPr>
          <w:fldChar w:fldCharType="begin"/>
        </w:r>
        <w:r w:rsidR="007277FB">
          <w:rPr>
            <w:noProof/>
            <w:webHidden/>
          </w:rPr>
          <w:instrText xml:space="preserve"> PAGEREF _Toc101968676 \h </w:instrText>
        </w:r>
        <w:r w:rsidR="007277FB">
          <w:rPr>
            <w:noProof/>
            <w:webHidden/>
          </w:rPr>
        </w:r>
        <w:r w:rsidR="007277FB">
          <w:rPr>
            <w:noProof/>
            <w:webHidden/>
          </w:rPr>
          <w:fldChar w:fldCharType="separate"/>
        </w:r>
        <w:r w:rsidR="007277FB">
          <w:rPr>
            <w:noProof/>
            <w:webHidden/>
          </w:rPr>
          <w:t>18</w:t>
        </w:r>
        <w:r w:rsidR="007277FB">
          <w:rPr>
            <w:noProof/>
            <w:webHidden/>
          </w:rPr>
          <w:fldChar w:fldCharType="end"/>
        </w:r>
      </w:hyperlink>
    </w:p>
    <w:p w14:paraId="328A5AD1" w14:textId="77777777" w:rsidR="007277FB" w:rsidRDefault="009C7B49">
      <w:pPr>
        <w:pStyle w:val="TOC1"/>
        <w:rPr>
          <w:rFonts w:asciiTheme="minorHAnsi" w:eastAsiaTheme="minorEastAsia" w:hAnsiTheme="minorHAnsi"/>
          <w:b w:val="0"/>
          <w:iCs w:val="0"/>
          <w:noProof/>
          <w:sz w:val="22"/>
          <w:szCs w:val="20"/>
          <w:lang w:val="en-IN" w:eastAsia="en-IN" w:bidi="hi-IN"/>
        </w:rPr>
      </w:pPr>
      <w:hyperlink w:anchor="_Toc101968677" w:history="1">
        <w:r w:rsidR="007277FB" w:rsidRPr="00FC0695">
          <w:rPr>
            <w:rStyle w:val="Hyperlink"/>
            <w:noProof/>
          </w:rPr>
          <w:t>J.</w:t>
        </w:r>
        <w:r w:rsidR="007277FB">
          <w:rPr>
            <w:rFonts w:asciiTheme="minorHAnsi" w:eastAsiaTheme="minorEastAsia" w:hAnsiTheme="minorHAnsi"/>
            <w:b w:val="0"/>
            <w:iCs w:val="0"/>
            <w:noProof/>
            <w:sz w:val="22"/>
            <w:szCs w:val="20"/>
            <w:lang w:val="en-IN" w:eastAsia="en-IN" w:bidi="hi-IN"/>
          </w:rPr>
          <w:tab/>
        </w:r>
        <w:r w:rsidR="007277FB" w:rsidRPr="00FC0695">
          <w:rPr>
            <w:rStyle w:val="Hyperlink"/>
            <w:noProof/>
          </w:rPr>
          <w:t>Brief Description of the Proposal &amp; its Submission</w:t>
        </w:r>
        <w:r w:rsidR="007277FB">
          <w:rPr>
            <w:noProof/>
            <w:webHidden/>
          </w:rPr>
          <w:tab/>
        </w:r>
        <w:r w:rsidR="007277FB">
          <w:rPr>
            <w:noProof/>
            <w:webHidden/>
          </w:rPr>
          <w:fldChar w:fldCharType="begin"/>
        </w:r>
        <w:r w:rsidR="007277FB">
          <w:rPr>
            <w:noProof/>
            <w:webHidden/>
          </w:rPr>
          <w:instrText xml:space="preserve"> PAGEREF _Toc101968677 \h </w:instrText>
        </w:r>
        <w:r w:rsidR="007277FB">
          <w:rPr>
            <w:noProof/>
            <w:webHidden/>
          </w:rPr>
        </w:r>
        <w:r w:rsidR="007277FB">
          <w:rPr>
            <w:noProof/>
            <w:webHidden/>
          </w:rPr>
          <w:fldChar w:fldCharType="separate"/>
        </w:r>
        <w:r w:rsidR="007277FB">
          <w:rPr>
            <w:noProof/>
            <w:webHidden/>
          </w:rPr>
          <w:t>18</w:t>
        </w:r>
        <w:r w:rsidR="007277FB">
          <w:rPr>
            <w:noProof/>
            <w:webHidden/>
          </w:rPr>
          <w:fldChar w:fldCharType="end"/>
        </w:r>
      </w:hyperlink>
    </w:p>
    <w:p w14:paraId="00CADAFF" w14:textId="77777777" w:rsidR="007277FB" w:rsidRDefault="009C7B49">
      <w:pPr>
        <w:pStyle w:val="TOC2"/>
        <w:tabs>
          <w:tab w:val="left" w:pos="660"/>
          <w:tab w:val="right" w:leader="dot" w:pos="9016"/>
        </w:tabs>
        <w:rPr>
          <w:rFonts w:eastAsiaTheme="minorEastAsia"/>
          <w:noProof/>
          <w:szCs w:val="20"/>
          <w:lang w:val="en-IN" w:eastAsia="en-IN" w:bidi="hi-IN"/>
        </w:rPr>
      </w:pPr>
      <w:hyperlink w:anchor="_Toc101968678" w:history="1">
        <w:r w:rsidR="007277FB" w:rsidRPr="00FC0695">
          <w:rPr>
            <w:rStyle w:val="Hyperlink"/>
            <w:noProof/>
          </w:rPr>
          <w:t>I.</w:t>
        </w:r>
        <w:r w:rsidR="007277FB">
          <w:rPr>
            <w:rFonts w:eastAsiaTheme="minorEastAsia"/>
            <w:noProof/>
            <w:szCs w:val="20"/>
            <w:lang w:val="en-IN" w:eastAsia="en-IN" w:bidi="hi-IN"/>
          </w:rPr>
          <w:tab/>
        </w:r>
        <w:r w:rsidR="007277FB" w:rsidRPr="00FC0695">
          <w:rPr>
            <w:rStyle w:val="Hyperlink"/>
            <w:noProof/>
          </w:rPr>
          <w:t>Part I: Techno-Commercial Bid</w:t>
        </w:r>
        <w:r w:rsidR="007277FB">
          <w:rPr>
            <w:noProof/>
            <w:webHidden/>
          </w:rPr>
          <w:tab/>
        </w:r>
        <w:r w:rsidR="007277FB">
          <w:rPr>
            <w:noProof/>
            <w:webHidden/>
          </w:rPr>
          <w:fldChar w:fldCharType="begin"/>
        </w:r>
        <w:r w:rsidR="007277FB">
          <w:rPr>
            <w:noProof/>
            <w:webHidden/>
          </w:rPr>
          <w:instrText xml:space="preserve"> PAGEREF _Toc101968678 \h </w:instrText>
        </w:r>
        <w:r w:rsidR="007277FB">
          <w:rPr>
            <w:noProof/>
            <w:webHidden/>
          </w:rPr>
        </w:r>
        <w:r w:rsidR="007277FB">
          <w:rPr>
            <w:noProof/>
            <w:webHidden/>
          </w:rPr>
          <w:fldChar w:fldCharType="separate"/>
        </w:r>
        <w:r w:rsidR="007277FB">
          <w:rPr>
            <w:noProof/>
            <w:webHidden/>
          </w:rPr>
          <w:t>18</w:t>
        </w:r>
        <w:r w:rsidR="007277FB">
          <w:rPr>
            <w:noProof/>
            <w:webHidden/>
          </w:rPr>
          <w:fldChar w:fldCharType="end"/>
        </w:r>
      </w:hyperlink>
    </w:p>
    <w:p w14:paraId="01401EAA" w14:textId="77777777" w:rsidR="007277FB" w:rsidRDefault="009C7B49">
      <w:pPr>
        <w:pStyle w:val="TOC2"/>
        <w:tabs>
          <w:tab w:val="left" w:pos="660"/>
          <w:tab w:val="right" w:leader="dot" w:pos="9016"/>
        </w:tabs>
        <w:rPr>
          <w:rFonts w:eastAsiaTheme="minorEastAsia"/>
          <w:noProof/>
          <w:szCs w:val="20"/>
          <w:lang w:val="en-IN" w:eastAsia="en-IN" w:bidi="hi-IN"/>
        </w:rPr>
      </w:pPr>
      <w:hyperlink w:anchor="_Toc101968679" w:history="1">
        <w:r w:rsidR="007277FB" w:rsidRPr="00FC0695">
          <w:rPr>
            <w:rStyle w:val="Hyperlink"/>
            <w:noProof/>
          </w:rPr>
          <w:t>II.</w:t>
        </w:r>
        <w:r w:rsidR="007277FB">
          <w:rPr>
            <w:rFonts w:eastAsiaTheme="minorEastAsia"/>
            <w:noProof/>
            <w:szCs w:val="20"/>
            <w:lang w:val="en-IN" w:eastAsia="en-IN" w:bidi="hi-IN"/>
          </w:rPr>
          <w:tab/>
        </w:r>
        <w:r w:rsidR="007277FB" w:rsidRPr="00FC0695">
          <w:rPr>
            <w:rStyle w:val="Hyperlink"/>
            <w:noProof/>
          </w:rPr>
          <w:t>Part II: Price Bid</w:t>
        </w:r>
        <w:r w:rsidR="007277FB">
          <w:rPr>
            <w:noProof/>
            <w:webHidden/>
          </w:rPr>
          <w:tab/>
        </w:r>
        <w:r w:rsidR="007277FB">
          <w:rPr>
            <w:noProof/>
            <w:webHidden/>
          </w:rPr>
          <w:fldChar w:fldCharType="begin"/>
        </w:r>
        <w:r w:rsidR="007277FB">
          <w:rPr>
            <w:noProof/>
            <w:webHidden/>
          </w:rPr>
          <w:instrText xml:space="preserve"> PAGEREF _Toc101968679 \h </w:instrText>
        </w:r>
        <w:r w:rsidR="007277FB">
          <w:rPr>
            <w:noProof/>
            <w:webHidden/>
          </w:rPr>
        </w:r>
        <w:r w:rsidR="007277FB">
          <w:rPr>
            <w:noProof/>
            <w:webHidden/>
          </w:rPr>
          <w:fldChar w:fldCharType="separate"/>
        </w:r>
        <w:r w:rsidR="007277FB">
          <w:rPr>
            <w:noProof/>
            <w:webHidden/>
          </w:rPr>
          <w:t>20</w:t>
        </w:r>
        <w:r w:rsidR="007277FB">
          <w:rPr>
            <w:noProof/>
            <w:webHidden/>
          </w:rPr>
          <w:fldChar w:fldCharType="end"/>
        </w:r>
      </w:hyperlink>
    </w:p>
    <w:p w14:paraId="13E511D0"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680" w:history="1">
        <w:r w:rsidR="007277FB" w:rsidRPr="00FC0695">
          <w:rPr>
            <w:rStyle w:val="Hyperlink"/>
            <w:noProof/>
          </w:rPr>
          <w:t>III.</w:t>
        </w:r>
        <w:r w:rsidR="007277FB">
          <w:rPr>
            <w:rFonts w:eastAsiaTheme="minorEastAsia"/>
            <w:noProof/>
            <w:szCs w:val="20"/>
            <w:lang w:val="en-IN" w:eastAsia="en-IN" w:bidi="hi-IN"/>
          </w:rPr>
          <w:tab/>
        </w:r>
        <w:r w:rsidR="007277FB" w:rsidRPr="00FC0695">
          <w:rPr>
            <w:rStyle w:val="Hyperlink"/>
            <w:noProof/>
          </w:rPr>
          <w:t>Proposal Submission</w:t>
        </w:r>
        <w:r w:rsidR="007277FB">
          <w:rPr>
            <w:noProof/>
            <w:webHidden/>
          </w:rPr>
          <w:tab/>
        </w:r>
        <w:r w:rsidR="007277FB">
          <w:rPr>
            <w:noProof/>
            <w:webHidden/>
          </w:rPr>
          <w:fldChar w:fldCharType="begin"/>
        </w:r>
        <w:r w:rsidR="007277FB">
          <w:rPr>
            <w:noProof/>
            <w:webHidden/>
          </w:rPr>
          <w:instrText xml:space="preserve"> PAGEREF _Toc101968680 \h </w:instrText>
        </w:r>
        <w:r w:rsidR="007277FB">
          <w:rPr>
            <w:noProof/>
            <w:webHidden/>
          </w:rPr>
        </w:r>
        <w:r w:rsidR="007277FB">
          <w:rPr>
            <w:noProof/>
            <w:webHidden/>
          </w:rPr>
          <w:fldChar w:fldCharType="separate"/>
        </w:r>
        <w:r w:rsidR="007277FB">
          <w:rPr>
            <w:noProof/>
            <w:webHidden/>
          </w:rPr>
          <w:t>20</w:t>
        </w:r>
        <w:r w:rsidR="007277FB">
          <w:rPr>
            <w:noProof/>
            <w:webHidden/>
          </w:rPr>
          <w:fldChar w:fldCharType="end"/>
        </w:r>
      </w:hyperlink>
    </w:p>
    <w:p w14:paraId="55E9246D"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681" w:history="1">
        <w:r w:rsidR="007277FB" w:rsidRPr="00FC0695">
          <w:rPr>
            <w:rStyle w:val="Hyperlink"/>
            <w:noProof/>
          </w:rPr>
          <w:t>IV.</w:t>
        </w:r>
        <w:r w:rsidR="007277FB">
          <w:rPr>
            <w:rFonts w:eastAsiaTheme="minorEastAsia"/>
            <w:noProof/>
            <w:szCs w:val="20"/>
            <w:lang w:val="en-IN" w:eastAsia="en-IN" w:bidi="hi-IN"/>
          </w:rPr>
          <w:tab/>
        </w:r>
        <w:r w:rsidR="007277FB" w:rsidRPr="00FC0695">
          <w:rPr>
            <w:rStyle w:val="Hyperlink"/>
            <w:noProof/>
          </w:rPr>
          <w:t>BSPGCL's Right to Reject Tender:</w:t>
        </w:r>
        <w:r w:rsidR="007277FB">
          <w:rPr>
            <w:noProof/>
            <w:webHidden/>
          </w:rPr>
          <w:tab/>
        </w:r>
        <w:r w:rsidR="007277FB">
          <w:rPr>
            <w:noProof/>
            <w:webHidden/>
          </w:rPr>
          <w:fldChar w:fldCharType="begin"/>
        </w:r>
        <w:r w:rsidR="007277FB">
          <w:rPr>
            <w:noProof/>
            <w:webHidden/>
          </w:rPr>
          <w:instrText xml:space="preserve"> PAGEREF _Toc101968681 \h </w:instrText>
        </w:r>
        <w:r w:rsidR="007277FB">
          <w:rPr>
            <w:noProof/>
            <w:webHidden/>
          </w:rPr>
        </w:r>
        <w:r w:rsidR="007277FB">
          <w:rPr>
            <w:noProof/>
            <w:webHidden/>
          </w:rPr>
          <w:fldChar w:fldCharType="separate"/>
        </w:r>
        <w:r w:rsidR="007277FB">
          <w:rPr>
            <w:noProof/>
            <w:webHidden/>
          </w:rPr>
          <w:t>20</w:t>
        </w:r>
        <w:r w:rsidR="007277FB">
          <w:rPr>
            <w:noProof/>
            <w:webHidden/>
          </w:rPr>
          <w:fldChar w:fldCharType="end"/>
        </w:r>
      </w:hyperlink>
    </w:p>
    <w:p w14:paraId="6C273C34" w14:textId="77777777" w:rsidR="007277FB" w:rsidRDefault="009C7B49">
      <w:pPr>
        <w:pStyle w:val="TOC1"/>
        <w:rPr>
          <w:rFonts w:asciiTheme="minorHAnsi" w:eastAsiaTheme="minorEastAsia" w:hAnsiTheme="minorHAnsi"/>
          <w:b w:val="0"/>
          <w:iCs w:val="0"/>
          <w:noProof/>
          <w:sz w:val="22"/>
          <w:szCs w:val="20"/>
          <w:lang w:val="en-IN" w:eastAsia="en-IN" w:bidi="hi-IN"/>
        </w:rPr>
      </w:pPr>
      <w:hyperlink w:anchor="_Toc101968682" w:history="1">
        <w:r w:rsidR="007277FB" w:rsidRPr="00FC0695">
          <w:rPr>
            <w:rStyle w:val="Hyperlink"/>
            <w:noProof/>
          </w:rPr>
          <w:t>K.</w:t>
        </w:r>
        <w:r w:rsidR="007277FB">
          <w:rPr>
            <w:rFonts w:asciiTheme="minorHAnsi" w:eastAsiaTheme="minorEastAsia" w:hAnsiTheme="minorHAnsi"/>
            <w:b w:val="0"/>
            <w:iCs w:val="0"/>
            <w:noProof/>
            <w:sz w:val="22"/>
            <w:szCs w:val="20"/>
            <w:lang w:val="en-IN" w:eastAsia="en-IN" w:bidi="hi-IN"/>
          </w:rPr>
          <w:tab/>
        </w:r>
        <w:r w:rsidR="007277FB" w:rsidRPr="00FC0695">
          <w:rPr>
            <w:rStyle w:val="Hyperlink"/>
            <w:noProof/>
          </w:rPr>
          <w:t>Bid: Terms &amp; Conditions</w:t>
        </w:r>
        <w:r w:rsidR="007277FB">
          <w:rPr>
            <w:noProof/>
            <w:webHidden/>
          </w:rPr>
          <w:tab/>
        </w:r>
        <w:r w:rsidR="007277FB">
          <w:rPr>
            <w:noProof/>
            <w:webHidden/>
          </w:rPr>
          <w:fldChar w:fldCharType="begin"/>
        </w:r>
        <w:r w:rsidR="007277FB">
          <w:rPr>
            <w:noProof/>
            <w:webHidden/>
          </w:rPr>
          <w:instrText xml:space="preserve"> PAGEREF _Toc101968682 \h </w:instrText>
        </w:r>
        <w:r w:rsidR="007277FB">
          <w:rPr>
            <w:noProof/>
            <w:webHidden/>
          </w:rPr>
        </w:r>
        <w:r w:rsidR="007277FB">
          <w:rPr>
            <w:noProof/>
            <w:webHidden/>
          </w:rPr>
          <w:fldChar w:fldCharType="separate"/>
        </w:r>
        <w:r w:rsidR="007277FB">
          <w:rPr>
            <w:noProof/>
            <w:webHidden/>
          </w:rPr>
          <w:t>21</w:t>
        </w:r>
        <w:r w:rsidR="007277FB">
          <w:rPr>
            <w:noProof/>
            <w:webHidden/>
          </w:rPr>
          <w:fldChar w:fldCharType="end"/>
        </w:r>
      </w:hyperlink>
    </w:p>
    <w:p w14:paraId="383D8DE1" w14:textId="77777777" w:rsidR="007277FB" w:rsidRDefault="009C7B49">
      <w:pPr>
        <w:pStyle w:val="TOC2"/>
        <w:tabs>
          <w:tab w:val="left" w:pos="660"/>
          <w:tab w:val="right" w:leader="dot" w:pos="9016"/>
        </w:tabs>
        <w:rPr>
          <w:rFonts w:eastAsiaTheme="minorEastAsia"/>
          <w:noProof/>
          <w:szCs w:val="20"/>
          <w:lang w:val="en-IN" w:eastAsia="en-IN" w:bidi="hi-IN"/>
        </w:rPr>
      </w:pPr>
      <w:hyperlink w:anchor="_Toc101968683" w:history="1">
        <w:r w:rsidR="007277FB" w:rsidRPr="00FC0695">
          <w:rPr>
            <w:rStyle w:val="Hyperlink"/>
            <w:noProof/>
          </w:rPr>
          <w:t>I.</w:t>
        </w:r>
        <w:r w:rsidR="007277FB">
          <w:rPr>
            <w:rFonts w:eastAsiaTheme="minorEastAsia"/>
            <w:noProof/>
            <w:szCs w:val="20"/>
            <w:lang w:val="en-IN" w:eastAsia="en-IN" w:bidi="hi-IN"/>
          </w:rPr>
          <w:tab/>
        </w:r>
        <w:r w:rsidR="007277FB" w:rsidRPr="00FC0695">
          <w:rPr>
            <w:rStyle w:val="Hyperlink"/>
            <w:noProof/>
          </w:rPr>
          <w:t>General</w:t>
        </w:r>
        <w:r w:rsidR="007277FB">
          <w:rPr>
            <w:noProof/>
            <w:webHidden/>
          </w:rPr>
          <w:tab/>
        </w:r>
        <w:r w:rsidR="007277FB">
          <w:rPr>
            <w:noProof/>
            <w:webHidden/>
          </w:rPr>
          <w:fldChar w:fldCharType="begin"/>
        </w:r>
        <w:r w:rsidR="007277FB">
          <w:rPr>
            <w:noProof/>
            <w:webHidden/>
          </w:rPr>
          <w:instrText xml:space="preserve"> PAGEREF _Toc101968683 \h </w:instrText>
        </w:r>
        <w:r w:rsidR="007277FB">
          <w:rPr>
            <w:noProof/>
            <w:webHidden/>
          </w:rPr>
        </w:r>
        <w:r w:rsidR="007277FB">
          <w:rPr>
            <w:noProof/>
            <w:webHidden/>
          </w:rPr>
          <w:fldChar w:fldCharType="separate"/>
        </w:r>
        <w:r w:rsidR="007277FB">
          <w:rPr>
            <w:noProof/>
            <w:webHidden/>
          </w:rPr>
          <w:t>21</w:t>
        </w:r>
        <w:r w:rsidR="007277FB">
          <w:rPr>
            <w:noProof/>
            <w:webHidden/>
          </w:rPr>
          <w:fldChar w:fldCharType="end"/>
        </w:r>
      </w:hyperlink>
    </w:p>
    <w:p w14:paraId="2C78B54D" w14:textId="77777777" w:rsidR="007277FB" w:rsidRDefault="009C7B49">
      <w:pPr>
        <w:pStyle w:val="TOC2"/>
        <w:tabs>
          <w:tab w:val="left" w:pos="660"/>
          <w:tab w:val="right" w:leader="dot" w:pos="9016"/>
        </w:tabs>
        <w:rPr>
          <w:rFonts w:eastAsiaTheme="minorEastAsia"/>
          <w:noProof/>
          <w:szCs w:val="20"/>
          <w:lang w:val="en-IN" w:eastAsia="en-IN" w:bidi="hi-IN"/>
        </w:rPr>
      </w:pPr>
      <w:hyperlink w:anchor="_Toc101968684" w:history="1">
        <w:r w:rsidR="007277FB" w:rsidRPr="00FC0695">
          <w:rPr>
            <w:rStyle w:val="Hyperlink"/>
            <w:noProof/>
          </w:rPr>
          <w:t>II.</w:t>
        </w:r>
        <w:r w:rsidR="007277FB">
          <w:rPr>
            <w:rFonts w:eastAsiaTheme="minorEastAsia"/>
            <w:noProof/>
            <w:szCs w:val="20"/>
            <w:lang w:val="en-IN" w:eastAsia="en-IN" w:bidi="hi-IN"/>
          </w:rPr>
          <w:tab/>
        </w:r>
        <w:r w:rsidR="007277FB" w:rsidRPr="00FC0695">
          <w:rPr>
            <w:rStyle w:val="Hyperlink"/>
            <w:noProof/>
          </w:rPr>
          <w:t>Liquidated Damages for Delay in Completion</w:t>
        </w:r>
        <w:r w:rsidR="007277FB">
          <w:rPr>
            <w:noProof/>
            <w:webHidden/>
          </w:rPr>
          <w:tab/>
        </w:r>
        <w:r w:rsidR="007277FB">
          <w:rPr>
            <w:noProof/>
            <w:webHidden/>
          </w:rPr>
          <w:fldChar w:fldCharType="begin"/>
        </w:r>
        <w:r w:rsidR="007277FB">
          <w:rPr>
            <w:noProof/>
            <w:webHidden/>
          </w:rPr>
          <w:instrText xml:space="preserve"> PAGEREF _Toc101968684 \h </w:instrText>
        </w:r>
        <w:r w:rsidR="007277FB">
          <w:rPr>
            <w:noProof/>
            <w:webHidden/>
          </w:rPr>
        </w:r>
        <w:r w:rsidR="007277FB">
          <w:rPr>
            <w:noProof/>
            <w:webHidden/>
          </w:rPr>
          <w:fldChar w:fldCharType="separate"/>
        </w:r>
        <w:r w:rsidR="007277FB">
          <w:rPr>
            <w:noProof/>
            <w:webHidden/>
          </w:rPr>
          <w:t>22</w:t>
        </w:r>
        <w:r w:rsidR="007277FB">
          <w:rPr>
            <w:noProof/>
            <w:webHidden/>
          </w:rPr>
          <w:fldChar w:fldCharType="end"/>
        </w:r>
      </w:hyperlink>
    </w:p>
    <w:p w14:paraId="2DD0062B"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685" w:history="1">
        <w:r w:rsidR="007277FB" w:rsidRPr="00FC0695">
          <w:rPr>
            <w:rStyle w:val="Hyperlink"/>
            <w:noProof/>
          </w:rPr>
          <w:t>III.</w:t>
        </w:r>
        <w:r w:rsidR="007277FB">
          <w:rPr>
            <w:rFonts w:eastAsiaTheme="minorEastAsia"/>
            <w:noProof/>
            <w:szCs w:val="20"/>
            <w:lang w:val="en-IN" w:eastAsia="en-IN" w:bidi="hi-IN"/>
          </w:rPr>
          <w:tab/>
        </w:r>
        <w:r w:rsidR="007277FB" w:rsidRPr="00FC0695">
          <w:rPr>
            <w:rStyle w:val="Hyperlink"/>
            <w:noProof/>
          </w:rPr>
          <w:t>Settlement of Disputes and Provision of Arbitration</w:t>
        </w:r>
        <w:r w:rsidR="007277FB">
          <w:rPr>
            <w:noProof/>
            <w:webHidden/>
          </w:rPr>
          <w:tab/>
        </w:r>
        <w:r w:rsidR="007277FB">
          <w:rPr>
            <w:noProof/>
            <w:webHidden/>
          </w:rPr>
          <w:fldChar w:fldCharType="begin"/>
        </w:r>
        <w:r w:rsidR="007277FB">
          <w:rPr>
            <w:noProof/>
            <w:webHidden/>
          </w:rPr>
          <w:instrText xml:space="preserve"> PAGEREF _Toc101968685 \h </w:instrText>
        </w:r>
        <w:r w:rsidR="007277FB">
          <w:rPr>
            <w:noProof/>
            <w:webHidden/>
          </w:rPr>
        </w:r>
        <w:r w:rsidR="007277FB">
          <w:rPr>
            <w:noProof/>
            <w:webHidden/>
          </w:rPr>
          <w:fldChar w:fldCharType="separate"/>
        </w:r>
        <w:r w:rsidR="007277FB">
          <w:rPr>
            <w:noProof/>
            <w:webHidden/>
          </w:rPr>
          <w:t>22</w:t>
        </w:r>
        <w:r w:rsidR="007277FB">
          <w:rPr>
            <w:noProof/>
            <w:webHidden/>
          </w:rPr>
          <w:fldChar w:fldCharType="end"/>
        </w:r>
      </w:hyperlink>
    </w:p>
    <w:p w14:paraId="20896622"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686" w:history="1">
        <w:r w:rsidR="007277FB" w:rsidRPr="00FC0695">
          <w:rPr>
            <w:rStyle w:val="Hyperlink"/>
            <w:noProof/>
          </w:rPr>
          <w:t>IV.</w:t>
        </w:r>
        <w:r w:rsidR="007277FB">
          <w:rPr>
            <w:rFonts w:eastAsiaTheme="minorEastAsia"/>
            <w:noProof/>
            <w:szCs w:val="20"/>
            <w:lang w:val="en-IN" w:eastAsia="en-IN" w:bidi="hi-IN"/>
          </w:rPr>
          <w:tab/>
        </w:r>
        <w:r w:rsidR="007277FB" w:rsidRPr="00FC0695">
          <w:rPr>
            <w:rStyle w:val="Hyperlink"/>
            <w:noProof/>
          </w:rPr>
          <w:t>Force Majeure</w:t>
        </w:r>
        <w:r w:rsidR="007277FB">
          <w:rPr>
            <w:noProof/>
            <w:webHidden/>
          </w:rPr>
          <w:tab/>
        </w:r>
        <w:r w:rsidR="007277FB">
          <w:rPr>
            <w:noProof/>
            <w:webHidden/>
          </w:rPr>
          <w:fldChar w:fldCharType="begin"/>
        </w:r>
        <w:r w:rsidR="007277FB">
          <w:rPr>
            <w:noProof/>
            <w:webHidden/>
          </w:rPr>
          <w:instrText xml:space="preserve"> PAGEREF _Toc101968686 \h </w:instrText>
        </w:r>
        <w:r w:rsidR="007277FB">
          <w:rPr>
            <w:noProof/>
            <w:webHidden/>
          </w:rPr>
        </w:r>
        <w:r w:rsidR="007277FB">
          <w:rPr>
            <w:noProof/>
            <w:webHidden/>
          </w:rPr>
          <w:fldChar w:fldCharType="separate"/>
        </w:r>
        <w:r w:rsidR="007277FB">
          <w:rPr>
            <w:noProof/>
            <w:webHidden/>
          </w:rPr>
          <w:t>23</w:t>
        </w:r>
        <w:r w:rsidR="007277FB">
          <w:rPr>
            <w:noProof/>
            <w:webHidden/>
          </w:rPr>
          <w:fldChar w:fldCharType="end"/>
        </w:r>
      </w:hyperlink>
    </w:p>
    <w:p w14:paraId="521FD6E8" w14:textId="77777777" w:rsidR="007277FB" w:rsidRDefault="009C7B49">
      <w:pPr>
        <w:pStyle w:val="TOC2"/>
        <w:tabs>
          <w:tab w:val="left" w:pos="660"/>
          <w:tab w:val="right" w:leader="dot" w:pos="9016"/>
        </w:tabs>
        <w:rPr>
          <w:rFonts w:eastAsiaTheme="minorEastAsia"/>
          <w:noProof/>
          <w:szCs w:val="20"/>
          <w:lang w:val="en-IN" w:eastAsia="en-IN" w:bidi="hi-IN"/>
        </w:rPr>
      </w:pPr>
      <w:hyperlink w:anchor="_Toc101968687" w:history="1">
        <w:r w:rsidR="007277FB" w:rsidRPr="00FC0695">
          <w:rPr>
            <w:rStyle w:val="Hyperlink"/>
            <w:noProof/>
          </w:rPr>
          <w:t>V.</w:t>
        </w:r>
        <w:r w:rsidR="007277FB">
          <w:rPr>
            <w:rFonts w:eastAsiaTheme="minorEastAsia"/>
            <w:noProof/>
            <w:szCs w:val="20"/>
            <w:lang w:val="en-IN" w:eastAsia="en-IN" w:bidi="hi-IN"/>
          </w:rPr>
          <w:tab/>
        </w:r>
        <w:r w:rsidR="007277FB" w:rsidRPr="00FC0695">
          <w:rPr>
            <w:rStyle w:val="Hyperlink"/>
            <w:noProof/>
          </w:rPr>
          <w:t>Term &amp; Termination</w:t>
        </w:r>
        <w:r w:rsidR="007277FB">
          <w:rPr>
            <w:noProof/>
            <w:webHidden/>
          </w:rPr>
          <w:tab/>
        </w:r>
        <w:r w:rsidR="007277FB">
          <w:rPr>
            <w:noProof/>
            <w:webHidden/>
          </w:rPr>
          <w:fldChar w:fldCharType="begin"/>
        </w:r>
        <w:r w:rsidR="007277FB">
          <w:rPr>
            <w:noProof/>
            <w:webHidden/>
          </w:rPr>
          <w:instrText xml:space="preserve"> PAGEREF _Toc101968687 \h </w:instrText>
        </w:r>
        <w:r w:rsidR="007277FB">
          <w:rPr>
            <w:noProof/>
            <w:webHidden/>
          </w:rPr>
        </w:r>
        <w:r w:rsidR="007277FB">
          <w:rPr>
            <w:noProof/>
            <w:webHidden/>
          </w:rPr>
          <w:fldChar w:fldCharType="separate"/>
        </w:r>
        <w:r w:rsidR="007277FB">
          <w:rPr>
            <w:noProof/>
            <w:webHidden/>
          </w:rPr>
          <w:t>23</w:t>
        </w:r>
        <w:r w:rsidR="007277FB">
          <w:rPr>
            <w:noProof/>
            <w:webHidden/>
          </w:rPr>
          <w:fldChar w:fldCharType="end"/>
        </w:r>
      </w:hyperlink>
    </w:p>
    <w:p w14:paraId="2A8450BC"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688" w:history="1">
        <w:r w:rsidR="007277FB" w:rsidRPr="00FC0695">
          <w:rPr>
            <w:rStyle w:val="Hyperlink"/>
            <w:noProof/>
          </w:rPr>
          <w:t>VI.</w:t>
        </w:r>
        <w:r w:rsidR="007277FB">
          <w:rPr>
            <w:rFonts w:eastAsiaTheme="minorEastAsia"/>
            <w:noProof/>
            <w:szCs w:val="20"/>
            <w:lang w:val="en-IN" w:eastAsia="en-IN" w:bidi="hi-IN"/>
          </w:rPr>
          <w:tab/>
        </w:r>
        <w:r w:rsidR="007277FB" w:rsidRPr="00FC0695">
          <w:rPr>
            <w:rStyle w:val="Hyperlink"/>
            <w:noProof/>
          </w:rPr>
          <w:t>Confidentiality</w:t>
        </w:r>
        <w:r w:rsidR="007277FB">
          <w:rPr>
            <w:noProof/>
            <w:webHidden/>
          </w:rPr>
          <w:tab/>
        </w:r>
        <w:r w:rsidR="007277FB">
          <w:rPr>
            <w:noProof/>
            <w:webHidden/>
          </w:rPr>
          <w:fldChar w:fldCharType="begin"/>
        </w:r>
        <w:r w:rsidR="007277FB">
          <w:rPr>
            <w:noProof/>
            <w:webHidden/>
          </w:rPr>
          <w:instrText xml:space="preserve"> PAGEREF _Toc101968688 \h </w:instrText>
        </w:r>
        <w:r w:rsidR="007277FB">
          <w:rPr>
            <w:noProof/>
            <w:webHidden/>
          </w:rPr>
        </w:r>
        <w:r w:rsidR="007277FB">
          <w:rPr>
            <w:noProof/>
            <w:webHidden/>
          </w:rPr>
          <w:fldChar w:fldCharType="separate"/>
        </w:r>
        <w:r w:rsidR="007277FB">
          <w:rPr>
            <w:noProof/>
            <w:webHidden/>
          </w:rPr>
          <w:t>24</w:t>
        </w:r>
        <w:r w:rsidR="007277FB">
          <w:rPr>
            <w:noProof/>
            <w:webHidden/>
          </w:rPr>
          <w:fldChar w:fldCharType="end"/>
        </w:r>
      </w:hyperlink>
    </w:p>
    <w:p w14:paraId="3119F698"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689" w:history="1">
        <w:r w:rsidR="007277FB" w:rsidRPr="00FC0695">
          <w:rPr>
            <w:rStyle w:val="Hyperlink"/>
            <w:noProof/>
          </w:rPr>
          <w:t>VII.</w:t>
        </w:r>
        <w:r w:rsidR="007277FB">
          <w:rPr>
            <w:rFonts w:eastAsiaTheme="minorEastAsia"/>
            <w:noProof/>
            <w:szCs w:val="20"/>
            <w:lang w:val="en-IN" w:eastAsia="en-IN" w:bidi="hi-IN"/>
          </w:rPr>
          <w:tab/>
        </w:r>
        <w:r w:rsidR="007277FB" w:rsidRPr="00FC0695">
          <w:rPr>
            <w:rStyle w:val="Hyperlink"/>
            <w:noProof/>
          </w:rPr>
          <w:t>Indemnification</w:t>
        </w:r>
        <w:r w:rsidR="007277FB">
          <w:rPr>
            <w:noProof/>
            <w:webHidden/>
          </w:rPr>
          <w:tab/>
        </w:r>
        <w:r w:rsidR="007277FB">
          <w:rPr>
            <w:noProof/>
            <w:webHidden/>
          </w:rPr>
          <w:fldChar w:fldCharType="begin"/>
        </w:r>
        <w:r w:rsidR="007277FB">
          <w:rPr>
            <w:noProof/>
            <w:webHidden/>
          </w:rPr>
          <w:instrText xml:space="preserve"> PAGEREF _Toc101968689 \h </w:instrText>
        </w:r>
        <w:r w:rsidR="007277FB">
          <w:rPr>
            <w:noProof/>
            <w:webHidden/>
          </w:rPr>
        </w:r>
        <w:r w:rsidR="007277FB">
          <w:rPr>
            <w:noProof/>
            <w:webHidden/>
          </w:rPr>
          <w:fldChar w:fldCharType="separate"/>
        </w:r>
        <w:r w:rsidR="007277FB">
          <w:rPr>
            <w:noProof/>
            <w:webHidden/>
          </w:rPr>
          <w:t>25</w:t>
        </w:r>
        <w:r w:rsidR="007277FB">
          <w:rPr>
            <w:noProof/>
            <w:webHidden/>
          </w:rPr>
          <w:fldChar w:fldCharType="end"/>
        </w:r>
      </w:hyperlink>
    </w:p>
    <w:p w14:paraId="4C15E4D5"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690" w:history="1">
        <w:r w:rsidR="007277FB" w:rsidRPr="00FC0695">
          <w:rPr>
            <w:rStyle w:val="Hyperlink"/>
            <w:noProof/>
          </w:rPr>
          <w:t>VIII.</w:t>
        </w:r>
        <w:r w:rsidR="007277FB">
          <w:rPr>
            <w:rFonts w:eastAsiaTheme="minorEastAsia"/>
            <w:noProof/>
            <w:szCs w:val="20"/>
            <w:lang w:val="en-IN" w:eastAsia="en-IN" w:bidi="hi-IN"/>
          </w:rPr>
          <w:tab/>
        </w:r>
        <w:r w:rsidR="007277FB" w:rsidRPr="00FC0695">
          <w:rPr>
            <w:rStyle w:val="Hyperlink"/>
            <w:noProof/>
          </w:rPr>
          <w:t>Subletting or Transfer of Contract</w:t>
        </w:r>
        <w:r w:rsidR="007277FB">
          <w:rPr>
            <w:noProof/>
            <w:webHidden/>
          </w:rPr>
          <w:tab/>
        </w:r>
        <w:r w:rsidR="007277FB">
          <w:rPr>
            <w:noProof/>
            <w:webHidden/>
          </w:rPr>
          <w:fldChar w:fldCharType="begin"/>
        </w:r>
        <w:r w:rsidR="007277FB">
          <w:rPr>
            <w:noProof/>
            <w:webHidden/>
          </w:rPr>
          <w:instrText xml:space="preserve"> PAGEREF _Toc101968690 \h </w:instrText>
        </w:r>
        <w:r w:rsidR="007277FB">
          <w:rPr>
            <w:noProof/>
            <w:webHidden/>
          </w:rPr>
        </w:r>
        <w:r w:rsidR="007277FB">
          <w:rPr>
            <w:noProof/>
            <w:webHidden/>
          </w:rPr>
          <w:fldChar w:fldCharType="separate"/>
        </w:r>
        <w:r w:rsidR="007277FB">
          <w:rPr>
            <w:noProof/>
            <w:webHidden/>
          </w:rPr>
          <w:t>25</w:t>
        </w:r>
        <w:r w:rsidR="007277FB">
          <w:rPr>
            <w:noProof/>
            <w:webHidden/>
          </w:rPr>
          <w:fldChar w:fldCharType="end"/>
        </w:r>
      </w:hyperlink>
    </w:p>
    <w:p w14:paraId="7EF8A162"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691" w:history="1">
        <w:r w:rsidR="007277FB" w:rsidRPr="00FC0695">
          <w:rPr>
            <w:rStyle w:val="Hyperlink"/>
            <w:noProof/>
          </w:rPr>
          <w:t>IX.</w:t>
        </w:r>
        <w:r w:rsidR="007277FB">
          <w:rPr>
            <w:rFonts w:eastAsiaTheme="minorEastAsia"/>
            <w:noProof/>
            <w:szCs w:val="20"/>
            <w:lang w:val="en-IN" w:eastAsia="en-IN" w:bidi="hi-IN"/>
          </w:rPr>
          <w:tab/>
        </w:r>
        <w:r w:rsidR="007277FB" w:rsidRPr="00FC0695">
          <w:rPr>
            <w:rStyle w:val="Hyperlink"/>
            <w:noProof/>
          </w:rPr>
          <w:t>Purchase/Downloading of Bid Documents</w:t>
        </w:r>
        <w:r w:rsidR="007277FB">
          <w:rPr>
            <w:noProof/>
            <w:webHidden/>
          </w:rPr>
          <w:tab/>
        </w:r>
        <w:r w:rsidR="007277FB">
          <w:rPr>
            <w:noProof/>
            <w:webHidden/>
          </w:rPr>
          <w:fldChar w:fldCharType="begin"/>
        </w:r>
        <w:r w:rsidR="007277FB">
          <w:rPr>
            <w:noProof/>
            <w:webHidden/>
          </w:rPr>
          <w:instrText xml:space="preserve"> PAGEREF _Toc101968691 \h </w:instrText>
        </w:r>
        <w:r w:rsidR="007277FB">
          <w:rPr>
            <w:noProof/>
            <w:webHidden/>
          </w:rPr>
        </w:r>
        <w:r w:rsidR="007277FB">
          <w:rPr>
            <w:noProof/>
            <w:webHidden/>
          </w:rPr>
          <w:fldChar w:fldCharType="separate"/>
        </w:r>
        <w:r w:rsidR="007277FB">
          <w:rPr>
            <w:noProof/>
            <w:webHidden/>
          </w:rPr>
          <w:t>25</w:t>
        </w:r>
        <w:r w:rsidR="007277FB">
          <w:rPr>
            <w:noProof/>
            <w:webHidden/>
          </w:rPr>
          <w:fldChar w:fldCharType="end"/>
        </w:r>
      </w:hyperlink>
    </w:p>
    <w:p w14:paraId="23541CEC" w14:textId="77777777" w:rsidR="007277FB" w:rsidRDefault="009C7B49">
      <w:pPr>
        <w:pStyle w:val="TOC2"/>
        <w:tabs>
          <w:tab w:val="left" w:pos="660"/>
          <w:tab w:val="right" w:leader="dot" w:pos="9016"/>
        </w:tabs>
        <w:rPr>
          <w:rFonts w:eastAsiaTheme="minorEastAsia"/>
          <w:noProof/>
          <w:szCs w:val="20"/>
          <w:lang w:val="en-IN" w:eastAsia="en-IN" w:bidi="hi-IN"/>
        </w:rPr>
      </w:pPr>
      <w:hyperlink w:anchor="_Toc101968692" w:history="1">
        <w:r w:rsidR="007277FB" w:rsidRPr="00FC0695">
          <w:rPr>
            <w:rStyle w:val="Hyperlink"/>
            <w:noProof/>
          </w:rPr>
          <w:t>X.</w:t>
        </w:r>
        <w:r w:rsidR="007277FB">
          <w:rPr>
            <w:rFonts w:eastAsiaTheme="minorEastAsia"/>
            <w:noProof/>
            <w:szCs w:val="20"/>
            <w:lang w:val="en-IN" w:eastAsia="en-IN" w:bidi="hi-IN"/>
          </w:rPr>
          <w:tab/>
        </w:r>
        <w:r w:rsidR="007277FB" w:rsidRPr="00FC0695">
          <w:rPr>
            <w:rStyle w:val="Hyperlink"/>
            <w:noProof/>
          </w:rPr>
          <w:t>Language of the Bid</w:t>
        </w:r>
        <w:r w:rsidR="007277FB">
          <w:rPr>
            <w:noProof/>
            <w:webHidden/>
          </w:rPr>
          <w:tab/>
        </w:r>
        <w:r w:rsidR="007277FB">
          <w:rPr>
            <w:noProof/>
            <w:webHidden/>
          </w:rPr>
          <w:fldChar w:fldCharType="begin"/>
        </w:r>
        <w:r w:rsidR="007277FB">
          <w:rPr>
            <w:noProof/>
            <w:webHidden/>
          </w:rPr>
          <w:instrText xml:space="preserve"> PAGEREF _Toc101968692 \h </w:instrText>
        </w:r>
        <w:r w:rsidR="007277FB">
          <w:rPr>
            <w:noProof/>
            <w:webHidden/>
          </w:rPr>
        </w:r>
        <w:r w:rsidR="007277FB">
          <w:rPr>
            <w:noProof/>
            <w:webHidden/>
          </w:rPr>
          <w:fldChar w:fldCharType="separate"/>
        </w:r>
        <w:r w:rsidR="007277FB">
          <w:rPr>
            <w:noProof/>
            <w:webHidden/>
          </w:rPr>
          <w:t>26</w:t>
        </w:r>
        <w:r w:rsidR="007277FB">
          <w:rPr>
            <w:noProof/>
            <w:webHidden/>
          </w:rPr>
          <w:fldChar w:fldCharType="end"/>
        </w:r>
      </w:hyperlink>
    </w:p>
    <w:p w14:paraId="6CE647FF"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693" w:history="1">
        <w:r w:rsidR="007277FB" w:rsidRPr="00FC0695">
          <w:rPr>
            <w:rStyle w:val="Hyperlink"/>
            <w:noProof/>
          </w:rPr>
          <w:t>XI.</w:t>
        </w:r>
        <w:r w:rsidR="007277FB">
          <w:rPr>
            <w:rFonts w:eastAsiaTheme="minorEastAsia"/>
            <w:noProof/>
            <w:szCs w:val="20"/>
            <w:lang w:val="en-IN" w:eastAsia="en-IN" w:bidi="hi-IN"/>
          </w:rPr>
          <w:tab/>
        </w:r>
        <w:r w:rsidR="007277FB" w:rsidRPr="00FC0695">
          <w:rPr>
            <w:rStyle w:val="Hyperlink"/>
            <w:noProof/>
          </w:rPr>
          <w:t>PRE-BID Discussion:</w:t>
        </w:r>
        <w:r w:rsidR="007277FB">
          <w:rPr>
            <w:noProof/>
            <w:webHidden/>
          </w:rPr>
          <w:tab/>
        </w:r>
        <w:r w:rsidR="007277FB">
          <w:rPr>
            <w:noProof/>
            <w:webHidden/>
          </w:rPr>
          <w:fldChar w:fldCharType="begin"/>
        </w:r>
        <w:r w:rsidR="007277FB">
          <w:rPr>
            <w:noProof/>
            <w:webHidden/>
          </w:rPr>
          <w:instrText xml:space="preserve"> PAGEREF _Toc101968693 \h </w:instrText>
        </w:r>
        <w:r w:rsidR="007277FB">
          <w:rPr>
            <w:noProof/>
            <w:webHidden/>
          </w:rPr>
        </w:r>
        <w:r w:rsidR="007277FB">
          <w:rPr>
            <w:noProof/>
            <w:webHidden/>
          </w:rPr>
          <w:fldChar w:fldCharType="separate"/>
        </w:r>
        <w:r w:rsidR="007277FB">
          <w:rPr>
            <w:noProof/>
            <w:webHidden/>
          </w:rPr>
          <w:t>26</w:t>
        </w:r>
        <w:r w:rsidR="007277FB">
          <w:rPr>
            <w:noProof/>
            <w:webHidden/>
          </w:rPr>
          <w:fldChar w:fldCharType="end"/>
        </w:r>
      </w:hyperlink>
    </w:p>
    <w:p w14:paraId="5964FFAA"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694" w:history="1">
        <w:r w:rsidR="007277FB" w:rsidRPr="00FC0695">
          <w:rPr>
            <w:rStyle w:val="Hyperlink"/>
            <w:noProof/>
          </w:rPr>
          <w:t>XII.</w:t>
        </w:r>
        <w:r w:rsidR="007277FB">
          <w:rPr>
            <w:rFonts w:eastAsiaTheme="minorEastAsia"/>
            <w:noProof/>
            <w:szCs w:val="20"/>
            <w:lang w:val="en-IN" w:eastAsia="en-IN" w:bidi="hi-IN"/>
          </w:rPr>
          <w:tab/>
        </w:r>
        <w:r w:rsidR="007277FB" w:rsidRPr="00FC0695">
          <w:rPr>
            <w:rStyle w:val="Hyperlink"/>
            <w:noProof/>
          </w:rPr>
          <w:t>Effective Date of Contract:</w:t>
        </w:r>
        <w:r w:rsidR="007277FB">
          <w:rPr>
            <w:noProof/>
            <w:webHidden/>
          </w:rPr>
          <w:tab/>
        </w:r>
        <w:r w:rsidR="007277FB">
          <w:rPr>
            <w:noProof/>
            <w:webHidden/>
          </w:rPr>
          <w:fldChar w:fldCharType="begin"/>
        </w:r>
        <w:r w:rsidR="007277FB">
          <w:rPr>
            <w:noProof/>
            <w:webHidden/>
          </w:rPr>
          <w:instrText xml:space="preserve"> PAGEREF _Toc101968694 \h </w:instrText>
        </w:r>
        <w:r w:rsidR="007277FB">
          <w:rPr>
            <w:noProof/>
            <w:webHidden/>
          </w:rPr>
        </w:r>
        <w:r w:rsidR="007277FB">
          <w:rPr>
            <w:noProof/>
            <w:webHidden/>
          </w:rPr>
          <w:fldChar w:fldCharType="separate"/>
        </w:r>
        <w:r w:rsidR="007277FB">
          <w:rPr>
            <w:noProof/>
            <w:webHidden/>
          </w:rPr>
          <w:t>26</w:t>
        </w:r>
        <w:r w:rsidR="007277FB">
          <w:rPr>
            <w:noProof/>
            <w:webHidden/>
          </w:rPr>
          <w:fldChar w:fldCharType="end"/>
        </w:r>
      </w:hyperlink>
    </w:p>
    <w:p w14:paraId="12B10AAE"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695" w:history="1">
        <w:r w:rsidR="007277FB" w:rsidRPr="00FC0695">
          <w:rPr>
            <w:rStyle w:val="Hyperlink"/>
            <w:noProof/>
          </w:rPr>
          <w:t>XIII.</w:t>
        </w:r>
        <w:r w:rsidR="007277FB">
          <w:rPr>
            <w:rFonts w:eastAsiaTheme="minorEastAsia"/>
            <w:noProof/>
            <w:szCs w:val="20"/>
            <w:lang w:val="en-IN" w:eastAsia="en-IN" w:bidi="hi-IN"/>
          </w:rPr>
          <w:tab/>
        </w:r>
        <w:r w:rsidR="007277FB" w:rsidRPr="00FC0695">
          <w:rPr>
            <w:rStyle w:val="Hyperlink"/>
            <w:noProof/>
          </w:rPr>
          <w:t>Period of Engagement:</w:t>
        </w:r>
        <w:r w:rsidR="007277FB">
          <w:rPr>
            <w:noProof/>
            <w:webHidden/>
          </w:rPr>
          <w:tab/>
        </w:r>
        <w:r w:rsidR="007277FB">
          <w:rPr>
            <w:noProof/>
            <w:webHidden/>
          </w:rPr>
          <w:fldChar w:fldCharType="begin"/>
        </w:r>
        <w:r w:rsidR="007277FB">
          <w:rPr>
            <w:noProof/>
            <w:webHidden/>
          </w:rPr>
          <w:instrText xml:space="preserve"> PAGEREF _Toc101968695 \h </w:instrText>
        </w:r>
        <w:r w:rsidR="007277FB">
          <w:rPr>
            <w:noProof/>
            <w:webHidden/>
          </w:rPr>
        </w:r>
        <w:r w:rsidR="007277FB">
          <w:rPr>
            <w:noProof/>
            <w:webHidden/>
          </w:rPr>
          <w:fldChar w:fldCharType="separate"/>
        </w:r>
        <w:r w:rsidR="007277FB">
          <w:rPr>
            <w:noProof/>
            <w:webHidden/>
          </w:rPr>
          <w:t>26</w:t>
        </w:r>
        <w:r w:rsidR="007277FB">
          <w:rPr>
            <w:noProof/>
            <w:webHidden/>
          </w:rPr>
          <w:fldChar w:fldCharType="end"/>
        </w:r>
      </w:hyperlink>
    </w:p>
    <w:p w14:paraId="2CF37A99"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696" w:history="1">
        <w:r w:rsidR="007277FB" w:rsidRPr="00FC0695">
          <w:rPr>
            <w:rStyle w:val="Hyperlink"/>
            <w:noProof/>
          </w:rPr>
          <w:t>XIV.</w:t>
        </w:r>
        <w:r w:rsidR="007277FB">
          <w:rPr>
            <w:rFonts w:eastAsiaTheme="minorEastAsia"/>
            <w:noProof/>
            <w:szCs w:val="20"/>
            <w:lang w:val="en-IN" w:eastAsia="en-IN" w:bidi="hi-IN"/>
          </w:rPr>
          <w:tab/>
        </w:r>
        <w:r w:rsidR="007277FB" w:rsidRPr="00FC0695">
          <w:rPr>
            <w:rStyle w:val="Hyperlink"/>
            <w:noProof/>
          </w:rPr>
          <w:t>Defects Liability Period:</w:t>
        </w:r>
        <w:r w:rsidR="007277FB">
          <w:rPr>
            <w:noProof/>
            <w:webHidden/>
          </w:rPr>
          <w:tab/>
        </w:r>
        <w:r w:rsidR="007277FB">
          <w:rPr>
            <w:noProof/>
            <w:webHidden/>
          </w:rPr>
          <w:fldChar w:fldCharType="begin"/>
        </w:r>
        <w:r w:rsidR="007277FB">
          <w:rPr>
            <w:noProof/>
            <w:webHidden/>
          </w:rPr>
          <w:instrText xml:space="preserve"> PAGEREF _Toc101968696 \h </w:instrText>
        </w:r>
        <w:r w:rsidR="007277FB">
          <w:rPr>
            <w:noProof/>
            <w:webHidden/>
          </w:rPr>
        </w:r>
        <w:r w:rsidR="007277FB">
          <w:rPr>
            <w:noProof/>
            <w:webHidden/>
          </w:rPr>
          <w:fldChar w:fldCharType="separate"/>
        </w:r>
        <w:r w:rsidR="007277FB">
          <w:rPr>
            <w:noProof/>
            <w:webHidden/>
          </w:rPr>
          <w:t>26</w:t>
        </w:r>
        <w:r w:rsidR="007277FB">
          <w:rPr>
            <w:noProof/>
            <w:webHidden/>
          </w:rPr>
          <w:fldChar w:fldCharType="end"/>
        </w:r>
      </w:hyperlink>
    </w:p>
    <w:p w14:paraId="13B2FAB4"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697" w:history="1">
        <w:r w:rsidR="007277FB" w:rsidRPr="00FC0695">
          <w:rPr>
            <w:rStyle w:val="Hyperlink"/>
            <w:noProof/>
          </w:rPr>
          <w:t>XV.</w:t>
        </w:r>
        <w:r w:rsidR="007277FB">
          <w:rPr>
            <w:rFonts w:eastAsiaTheme="minorEastAsia"/>
            <w:noProof/>
            <w:szCs w:val="20"/>
            <w:lang w:val="en-IN" w:eastAsia="en-IN" w:bidi="hi-IN"/>
          </w:rPr>
          <w:tab/>
        </w:r>
        <w:r w:rsidR="007277FB" w:rsidRPr="00FC0695">
          <w:rPr>
            <w:rStyle w:val="Hyperlink"/>
            <w:noProof/>
          </w:rPr>
          <w:t>Fees and Charges:</w:t>
        </w:r>
        <w:r w:rsidR="007277FB">
          <w:rPr>
            <w:noProof/>
            <w:webHidden/>
          </w:rPr>
          <w:tab/>
        </w:r>
        <w:r w:rsidR="007277FB">
          <w:rPr>
            <w:noProof/>
            <w:webHidden/>
          </w:rPr>
          <w:fldChar w:fldCharType="begin"/>
        </w:r>
        <w:r w:rsidR="007277FB">
          <w:rPr>
            <w:noProof/>
            <w:webHidden/>
          </w:rPr>
          <w:instrText xml:space="preserve"> PAGEREF _Toc101968697 \h </w:instrText>
        </w:r>
        <w:r w:rsidR="007277FB">
          <w:rPr>
            <w:noProof/>
            <w:webHidden/>
          </w:rPr>
        </w:r>
        <w:r w:rsidR="007277FB">
          <w:rPr>
            <w:noProof/>
            <w:webHidden/>
          </w:rPr>
          <w:fldChar w:fldCharType="separate"/>
        </w:r>
        <w:r w:rsidR="007277FB">
          <w:rPr>
            <w:noProof/>
            <w:webHidden/>
          </w:rPr>
          <w:t>26</w:t>
        </w:r>
        <w:r w:rsidR="007277FB">
          <w:rPr>
            <w:noProof/>
            <w:webHidden/>
          </w:rPr>
          <w:fldChar w:fldCharType="end"/>
        </w:r>
      </w:hyperlink>
    </w:p>
    <w:p w14:paraId="54488AEE"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698" w:history="1">
        <w:r w:rsidR="007277FB" w:rsidRPr="00FC0695">
          <w:rPr>
            <w:rStyle w:val="Hyperlink"/>
            <w:noProof/>
          </w:rPr>
          <w:t>XVI.</w:t>
        </w:r>
        <w:r w:rsidR="007277FB">
          <w:rPr>
            <w:rFonts w:eastAsiaTheme="minorEastAsia"/>
            <w:noProof/>
            <w:szCs w:val="20"/>
            <w:lang w:val="en-IN" w:eastAsia="en-IN" w:bidi="hi-IN"/>
          </w:rPr>
          <w:tab/>
        </w:r>
        <w:r w:rsidR="007277FB" w:rsidRPr="00FC0695">
          <w:rPr>
            <w:rStyle w:val="Hyperlink"/>
            <w:noProof/>
          </w:rPr>
          <w:t>Taxes and Duties:</w:t>
        </w:r>
        <w:r w:rsidR="007277FB">
          <w:rPr>
            <w:noProof/>
            <w:webHidden/>
          </w:rPr>
          <w:tab/>
        </w:r>
        <w:r w:rsidR="007277FB">
          <w:rPr>
            <w:noProof/>
            <w:webHidden/>
          </w:rPr>
          <w:fldChar w:fldCharType="begin"/>
        </w:r>
        <w:r w:rsidR="007277FB">
          <w:rPr>
            <w:noProof/>
            <w:webHidden/>
          </w:rPr>
          <w:instrText xml:space="preserve"> PAGEREF _Toc101968698 \h </w:instrText>
        </w:r>
        <w:r w:rsidR="007277FB">
          <w:rPr>
            <w:noProof/>
            <w:webHidden/>
          </w:rPr>
        </w:r>
        <w:r w:rsidR="007277FB">
          <w:rPr>
            <w:noProof/>
            <w:webHidden/>
          </w:rPr>
          <w:fldChar w:fldCharType="separate"/>
        </w:r>
        <w:r w:rsidR="007277FB">
          <w:rPr>
            <w:noProof/>
            <w:webHidden/>
          </w:rPr>
          <w:t>27</w:t>
        </w:r>
        <w:r w:rsidR="007277FB">
          <w:rPr>
            <w:noProof/>
            <w:webHidden/>
          </w:rPr>
          <w:fldChar w:fldCharType="end"/>
        </w:r>
      </w:hyperlink>
    </w:p>
    <w:p w14:paraId="7E06A77F"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699" w:history="1">
        <w:r w:rsidR="007277FB" w:rsidRPr="00FC0695">
          <w:rPr>
            <w:rStyle w:val="Hyperlink"/>
            <w:noProof/>
          </w:rPr>
          <w:t>XVII.</w:t>
        </w:r>
        <w:r w:rsidR="007277FB">
          <w:rPr>
            <w:rFonts w:eastAsiaTheme="minorEastAsia"/>
            <w:noProof/>
            <w:szCs w:val="20"/>
            <w:lang w:val="en-IN" w:eastAsia="en-IN" w:bidi="hi-IN"/>
          </w:rPr>
          <w:tab/>
        </w:r>
        <w:r w:rsidR="007277FB" w:rsidRPr="00FC0695">
          <w:rPr>
            <w:rStyle w:val="Hyperlink"/>
            <w:noProof/>
          </w:rPr>
          <w:t>Contract Performance Guarantee (CPG):</w:t>
        </w:r>
        <w:r w:rsidR="007277FB">
          <w:rPr>
            <w:noProof/>
            <w:webHidden/>
          </w:rPr>
          <w:tab/>
        </w:r>
        <w:r w:rsidR="007277FB">
          <w:rPr>
            <w:noProof/>
            <w:webHidden/>
          </w:rPr>
          <w:fldChar w:fldCharType="begin"/>
        </w:r>
        <w:r w:rsidR="007277FB">
          <w:rPr>
            <w:noProof/>
            <w:webHidden/>
          </w:rPr>
          <w:instrText xml:space="preserve"> PAGEREF _Toc101968699 \h </w:instrText>
        </w:r>
        <w:r w:rsidR="007277FB">
          <w:rPr>
            <w:noProof/>
            <w:webHidden/>
          </w:rPr>
        </w:r>
        <w:r w:rsidR="007277FB">
          <w:rPr>
            <w:noProof/>
            <w:webHidden/>
          </w:rPr>
          <w:fldChar w:fldCharType="separate"/>
        </w:r>
        <w:r w:rsidR="007277FB">
          <w:rPr>
            <w:noProof/>
            <w:webHidden/>
          </w:rPr>
          <w:t>27</w:t>
        </w:r>
        <w:r w:rsidR="007277FB">
          <w:rPr>
            <w:noProof/>
            <w:webHidden/>
          </w:rPr>
          <w:fldChar w:fldCharType="end"/>
        </w:r>
      </w:hyperlink>
    </w:p>
    <w:p w14:paraId="6054A793" w14:textId="77777777" w:rsidR="007277FB" w:rsidRDefault="009C7B49">
      <w:pPr>
        <w:pStyle w:val="TOC2"/>
        <w:tabs>
          <w:tab w:val="left" w:pos="1100"/>
          <w:tab w:val="right" w:leader="dot" w:pos="9016"/>
        </w:tabs>
        <w:rPr>
          <w:rFonts w:eastAsiaTheme="minorEastAsia"/>
          <w:noProof/>
          <w:szCs w:val="20"/>
          <w:lang w:val="en-IN" w:eastAsia="en-IN" w:bidi="hi-IN"/>
        </w:rPr>
      </w:pPr>
      <w:hyperlink w:anchor="_Toc101968700" w:history="1">
        <w:r w:rsidR="007277FB" w:rsidRPr="00FC0695">
          <w:rPr>
            <w:rStyle w:val="Hyperlink"/>
            <w:noProof/>
          </w:rPr>
          <w:t>XVIII.</w:t>
        </w:r>
        <w:r w:rsidR="007277FB">
          <w:rPr>
            <w:rFonts w:eastAsiaTheme="minorEastAsia"/>
            <w:noProof/>
            <w:szCs w:val="20"/>
            <w:lang w:val="en-IN" w:eastAsia="en-IN" w:bidi="hi-IN"/>
          </w:rPr>
          <w:tab/>
        </w:r>
        <w:r w:rsidR="007277FB" w:rsidRPr="00FC0695">
          <w:rPr>
            <w:rStyle w:val="Hyperlink"/>
            <w:noProof/>
          </w:rPr>
          <w:t>Validity of Bids</w:t>
        </w:r>
        <w:r w:rsidR="007277FB">
          <w:rPr>
            <w:noProof/>
            <w:webHidden/>
          </w:rPr>
          <w:tab/>
        </w:r>
        <w:r w:rsidR="007277FB">
          <w:rPr>
            <w:noProof/>
            <w:webHidden/>
          </w:rPr>
          <w:fldChar w:fldCharType="begin"/>
        </w:r>
        <w:r w:rsidR="007277FB">
          <w:rPr>
            <w:noProof/>
            <w:webHidden/>
          </w:rPr>
          <w:instrText xml:space="preserve"> PAGEREF _Toc101968700 \h </w:instrText>
        </w:r>
        <w:r w:rsidR="007277FB">
          <w:rPr>
            <w:noProof/>
            <w:webHidden/>
          </w:rPr>
        </w:r>
        <w:r w:rsidR="007277FB">
          <w:rPr>
            <w:noProof/>
            <w:webHidden/>
          </w:rPr>
          <w:fldChar w:fldCharType="separate"/>
        </w:r>
        <w:r w:rsidR="007277FB">
          <w:rPr>
            <w:noProof/>
            <w:webHidden/>
          </w:rPr>
          <w:t>27</w:t>
        </w:r>
        <w:r w:rsidR="007277FB">
          <w:rPr>
            <w:noProof/>
            <w:webHidden/>
          </w:rPr>
          <w:fldChar w:fldCharType="end"/>
        </w:r>
      </w:hyperlink>
    </w:p>
    <w:p w14:paraId="2AAD96BC"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701" w:history="1">
        <w:r w:rsidR="007277FB" w:rsidRPr="00FC0695">
          <w:rPr>
            <w:rStyle w:val="Hyperlink"/>
            <w:noProof/>
          </w:rPr>
          <w:t>XIX.</w:t>
        </w:r>
        <w:r w:rsidR="007277FB">
          <w:rPr>
            <w:rFonts w:eastAsiaTheme="minorEastAsia"/>
            <w:noProof/>
            <w:szCs w:val="20"/>
            <w:lang w:val="en-IN" w:eastAsia="en-IN" w:bidi="hi-IN"/>
          </w:rPr>
          <w:tab/>
        </w:r>
        <w:r w:rsidR="007277FB" w:rsidRPr="00FC0695">
          <w:rPr>
            <w:rStyle w:val="Hyperlink"/>
            <w:noProof/>
          </w:rPr>
          <w:t>Brief description of the Selection Process:</w:t>
        </w:r>
        <w:r w:rsidR="007277FB">
          <w:rPr>
            <w:noProof/>
            <w:webHidden/>
          </w:rPr>
          <w:tab/>
        </w:r>
        <w:r w:rsidR="007277FB">
          <w:rPr>
            <w:noProof/>
            <w:webHidden/>
          </w:rPr>
          <w:fldChar w:fldCharType="begin"/>
        </w:r>
        <w:r w:rsidR="007277FB">
          <w:rPr>
            <w:noProof/>
            <w:webHidden/>
          </w:rPr>
          <w:instrText xml:space="preserve"> PAGEREF _Toc101968701 \h </w:instrText>
        </w:r>
        <w:r w:rsidR="007277FB">
          <w:rPr>
            <w:noProof/>
            <w:webHidden/>
          </w:rPr>
        </w:r>
        <w:r w:rsidR="007277FB">
          <w:rPr>
            <w:noProof/>
            <w:webHidden/>
          </w:rPr>
          <w:fldChar w:fldCharType="separate"/>
        </w:r>
        <w:r w:rsidR="007277FB">
          <w:rPr>
            <w:noProof/>
            <w:webHidden/>
          </w:rPr>
          <w:t>28</w:t>
        </w:r>
        <w:r w:rsidR="007277FB">
          <w:rPr>
            <w:noProof/>
            <w:webHidden/>
          </w:rPr>
          <w:fldChar w:fldCharType="end"/>
        </w:r>
      </w:hyperlink>
    </w:p>
    <w:p w14:paraId="607C6617"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702" w:history="1">
        <w:r w:rsidR="007277FB" w:rsidRPr="00FC0695">
          <w:rPr>
            <w:rStyle w:val="Hyperlink"/>
            <w:noProof/>
          </w:rPr>
          <w:t>XX.</w:t>
        </w:r>
        <w:r w:rsidR="007277FB">
          <w:rPr>
            <w:rFonts w:eastAsiaTheme="minorEastAsia"/>
            <w:noProof/>
            <w:szCs w:val="20"/>
            <w:lang w:val="en-IN" w:eastAsia="en-IN" w:bidi="hi-IN"/>
          </w:rPr>
          <w:tab/>
        </w:r>
        <w:r w:rsidR="007277FB" w:rsidRPr="00FC0695">
          <w:rPr>
            <w:rStyle w:val="Hyperlink"/>
            <w:noProof/>
          </w:rPr>
          <w:t>Modification &amp; Withdrawal:</w:t>
        </w:r>
        <w:r w:rsidR="007277FB">
          <w:rPr>
            <w:noProof/>
            <w:webHidden/>
          </w:rPr>
          <w:tab/>
        </w:r>
        <w:r w:rsidR="007277FB">
          <w:rPr>
            <w:noProof/>
            <w:webHidden/>
          </w:rPr>
          <w:fldChar w:fldCharType="begin"/>
        </w:r>
        <w:r w:rsidR="007277FB">
          <w:rPr>
            <w:noProof/>
            <w:webHidden/>
          </w:rPr>
          <w:instrText xml:space="preserve"> PAGEREF _Toc101968702 \h </w:instrText>
        </w:r>
        <w:r w:rsidR="007277FB">
          <w:rPr>
            <w:noProof/>
            <w:webHidden/>
          </w:rPr>
        </w:r>
        <w:r w:rsidR="007277FB">
          <w:rPr>
            <w:noProof/>
            <w:webHidden/>
          </w:rPr>
          <w:fldChar w:fldCharType="separate"/>
        </w:r>
        <w:r w:rsidR="007277FB">
          <w:rPr>
            <w:noProof/>
            <w:webHidden/>
          </w:rPr>
          <w:t>29</w:t>
        </w:r>
        <w:r w:rsidR="007277FB">
          <w:rPr>
            <w:noProof/>
            <w:webHidden/>
          </w:rPr>
          <w:fldChar w:fldCharType="end"/>
        </w:r>
      </w:hyperlink>
    </w:p>
    <w:p w14:paraId="1F655840"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703" w:history="1">
        <w:r w:rsidR="007277FB" w:rsidRPr="00FC0695">
          <w:rPr>
            <w:rStyle w:val="Hyperlink"/>
            <w:noProof/>
          </w:rPr>
          <w:t>XXI.</w:t>
        </w:r>
        <w:r w:rsidR="007277FB">
          <w:rPr>
            <w:rFonts w:eastAsiaTheme="minorEastAsia"/>
            <w:noProof/>
            <w:szCs w:val="20"/>
            <w:lang w:val="en-IN" w:eastAsia="en-IN" w:bidi="hi-IN"/>
          </w:rPr>
          <w:tab/>
        </w:r>
        <w:r w:rsidR="007277FB" w:rsidRPr="00FC0695">
          <w:rPr>
            <w:rStyle w:val="Hyperlink"/>
            <w:noProof/>
          </w:rPr>
          <w:t>Acceptance of Bids:</w:t>
        </w:r>
        <w:r w:rsidR="007277FB">
          <w:rPr>
            <w:noProof/>
            <w:webHidden/>
          </w:rPr>
          <w:tab/>
        </w:r>
        <w:r w:rsidR="007277FB">
          <w:rPr>
            <w:noProof/>
            <w:webHidden/>
          </w:rPr>
          <w:fldChar w:fldCharType="begin"/>
        </w:r>
        <w:r w:rsidR="007277FB">
          <w:rPr>
            <w:noProof/>
            <w:webHidden/>
          </w:rPr>
          <w:instrText xml:space="preserve"> PAGEREF _Toc101968703 \h </w:instrText>
        </w:r>
        <w:r w:rsidR="007277FB">
          <w:rPr>
            <w:noProof/>
            <w:webHidden/>
          </w:rPr>
        </w:r>
        <w:r w:rsidR="007277FB">
          <w:rPr>
            <w:noProof/>
            <w:webHidden/>
          </w:rPr>
          <w:fldChar w:fldCharType="separate"/>
        </w:r>
        <w:r w:rsidR="007277FB">
          <w:rPr>
            <w:noProof/>
            <w:webHidden/>
          </w:rPr>
          <w:t>29</w:t>
        </w:r>
        <w:r w:rsidR="007277FB">
          <w:rPr>
            <w:noProof/>
            <w:webHidden/>
          </w:rPr>
          <w:fldChar w:fldCharType="end"/>
        </w:r>
      </w:hyperlink>
    </w:p>
    <w:p w14:paraId="0DF74534"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704" w:history="1">
        <w:r w:rsidR="007277FB" w:rsidRPr="00FC0695">
          <w:rPr>
            <w:rStyle w:val="Hyperlink"/>
            <w:noProof/>
          </w:rPr>
          <w:t>XXII.</w:t>
        </w:r>
        <w:r w:rsidR="007277FB">
          <w:rPr>
            <w:rFonts w:eastAsiaTheme="minorEastAsia"/>
            <w:noProof/>
            <w:szCs w:val="20"/>
            <w:lang w:val="en-IN" w:eastAsia="en-IN" w:bidi="hi-IN"/>
          </w:rPr>
          <w:tab/>
        </w:r>
        <w:r w:rsidR="007277FB" w:rsidRPr="00FC0695">
          <w:rPr>
            <w:rStyle w:val="Hyperlink"/>
            <w:noProof/>
          </w:rPr>
          <w:t>Agreement:</w:t>
        </w:r>
        <w:r w:rsidR="007277FB">
          <w:rPr>
            <w:noProof/>
            <w:webHidden/>
          </w:rPr>
          <w:tab/>
        </w:r>
        <w:r w:rsidR="007277FB">
          <w:rPr>
            <w:noProof/>
            <w:webHidden/>
          </w:rPr>
          <w:fldChar w:fldCharType="begin"/>
        </w:r>
        <w:r w:rsidR="007277FB">
          <w:rPr>
            <w:noProof/>
            <w:webHidden/>
          </w:rPr>
          <w:instrText xml:space="preserve"> PAGEREF _Toc101968704 \h </w:instrText>
        </w:r>
        <w:r w:rsidR="007277FB">
          <w:rPr>
            <w:noProof/>
            <w:webHidden/>
          </w:rPr>
        </w:r>
        <w:r w:rsidR="007277FB">
          <w:rPr>
            <w:noProof/>
            <w:webHidden/>
          </w:rPr>
          <w:fldChar w:fldCharType="separate"/>
        </w:r>
        <w:r w:rsidR="007277FB">
          <w:rPr>
            <w:noProof/>
            <w:webHidden/>
          </w:rPr>
          <w:t>29</w:t>
        </w:r>
        <w:r w:rsidR="007277FB">
          <w:rPr>
            <w:noProof/>
            <w:webHidden/>
          </w:rPr>
          <w:fldChar w:fldCharType="end"/>
        </w:r>
      </w:hyperlink>
    </w:p>
    <w:p w14:paraId="622686F9" w14:textId="77777777" w:rsidR="007277FB" w:rsidRDefault="009C7B49">
      <w:pPr>
        <w:pStyle w:val="TOC2"/>
        <w:tabs>
          <w:tab w:val="left" w:pos="1100"/>
          <w:tab w:val="right" w:leader="dot" w:pos="9016"/>
        </w:tabs>
        <w:rPr>
          <w:rFonts w:eastAsiaTheme="minorEastAsia"/>
          <w:noProof/>
          <w:szCs w:val="20"/>
          <w:lang w:val="en-IN" w:eastAsia="en-IN" w:bidi="hi-IN"/>
        </w:rPr>
      </w:pPr>
      <w:hyperlink w:anchor="_Toc101968705" w:history="1">
        <w:r w:rsidR="007277FB" w:rsidRPr="00FC0695">
          <w:rPr>
            <w:rStyle w:val="Hyperlink"/>
            <w:rFonts w:cs="Calibri"/>
            <w:noProof/>
          </w:rPr>
          <w:t>XXIII.</w:t>
        </w:r>
        <w:r w:rsidR="007277FB">
          <w:rPr>
            <w:rFonts w:eastAsiaTheme="minorEastAsia"/>
            <w:noProof/>
            <w:szCs w:val="20"/>
            <w:lang w:val="en-IN" w:eastAsia="en-IN" w:bidi="hi-IN"/>
          </w:rPr>
          <w:tab/>
        </w:r>
        <w:r w:rsidR="007277FB" w:rsidRPr="00FC0695">
          <w:rPr>
            <w:rStyle w:val="Hyperlink"/>
            <w:rFonts w:cs="Calibri"/>
            <w:bCs/>
            <w:noProof/>
          </w:rPr>
          <w:t>Refund of Earnest Money Deposit</w:t>
        </w:r>
        <w:r w:rsidR="007277FB">
          <w:rPr>
            <w:noProof/>
            <w:webHidden/>
          </w:rPr>
          <w:tab/>
        </w:r>
        <w:r w:rsidR="007277FB">
          <w:rPr>
            <w:noProof/>
            <w:webHidden/>
          </w:rPr>
          <w:fldChar w:fldCharType="begin"/>
        </w:r>
        <w:r w:rsidR="007277FB">
          <w:rPr>
            <w:noProof/>
            <w:webHidden/>
          </w:rPr>
          <w:instrText xml:space="preserve"> PAGEREF _Toc101968705 \h </w:instrText>
        </w:r>
        <w:r w:rsidR="007277FB">
          <w:rPr>
            <w:noProof/>
            <w:webHidden/>
          </w:rPr>
        </w:r>
        <w:r w:rsidR="007277FB">
          <w:rPr>
            <w:noProof/>
            <w:webHidden/>
          </w:rPr>
          <w:fldChar w:fldCharType="separate"/>
        </w:r>
        <w:r w:rsidR="007277FB">
          <w:rPr>
            <w:noProof/>
            <w:webHidden/>
          </w:rPr>
          <w:t>29</w:t>
        </w:r>
        <w:r w:rsidR="007277FB">
          <w:rPr>
            <w:noProof/>
            <w:webHidden/>
          </w:rPr>
          <w:fldChar w:fldCharType="end"/>
        </w:r>
      </w:hyperlink>
    </w:p>
    <w:p w14:paraId="7B14E94D" w14:textId="77777777" w:rsidR="007277FB" w:rsidRDefault="009C7B49">
      <w:pPr>
        <w:pStyle w:val="TOC2"/>
        <w:tabs>
          <w:tab w:val="left" w:pos="1100"/>
          <w:tab w:val="right" w:leader="dot" w:pos="9016"/>
        </w:tabs>
        <w:rPr>
          <w:rFonts w:eastAsiaTheme="minorEastAsia"/>
          <w:noProof/>
          <w:szCs w:val="20"/>
          <w:lang w:val="en-IN" w:eastAsia="en-IN" w:bidi="hi-IN"/>
        </w:rPr>
      </w:pPr>
      <w:hyperlink w:anchor="_Toc101968706" w:history="1">
        <w:r w:rsidR="007277FB" w:rsidRPr="00FC0695">
          <w:rPr>
            <w:rStyle w:val="Hyperlink"/>
            <w:rFonts w:cs="Calibri"/>
            <w:noProof/>
          </w:rPr>
          <w:t>XXIV.</w:t>
        </w:r>
        <w:r w:rsidR="007277FB">
          <w:rPr>
            <w:rFonts w:eastAsiaTheme="minorEastAsia"/>
            <w:noProof/>
            <w:szCs w:val="20"/>
            <w:lang w:val="en-IN" w:eastAsia="en-IN" w:bidi="hi-IN"/>
          </w:rPr>
          <w:tab/>
        </w:r>
        <w:r w:rsidR="007277FB" w:rsidRPr="00FC0695">
          <w:rPr>
            <w:rStyle w:val="Hyperlink"/>
            <w:rFonts w:cs="Calibri"/>
            <w:bCs/>
            <w:noProof/>
          </w:rPr>
          <w:t>Forfeiture of EMD</w:t>
        </w:r>
        <w:r w:rsidR="007277FB">
          <w:rPr>
            <w:noProof/>
            <w:webHidden/>
          </w:rPr>
          <w:tab/>
        </w:r>
        <w:r w:rsidR="007277FB">
          <w:rPr>
            <w:noProof/>
            <w:webHidden/>
          </w:rPr>
          <w:fldChar w:fldCharType="begin"/>
        </w:r>
        <w:r w:rsidR="007277FB">
          <w:rPr>
            <w:noProof/>
            <w:webHidden/>
          </w:rPr>
          <w:instrText xml:space="preserve"> PAGEREF _Toc101968706 \h </w:instrText>
        </w:r>
        <w:r w:rsidR="007277FB">
          <w:rPr>
            <w:noProof/>
            <w:webHidden/>
          </w:rPr>
        </w:r>
        <w:r w:rsidR="007277FB">
          <w:rPr>
            <w:noProof/>
            <w:webHidden/>
          </w:rPr>
          <w:fldChar w:fldCharType="separate"/>
        </w:r>
        <w:r w:rsidR="007277FB">
          <w:rPr>
            <w:noProof/>
            <w:webHidden/>
          </w:rPr>
          <w:t>29</w:t>
        </w:r>
        <w:r w:rsidR="007277FB">
          <w:rPr>
            <w:noProof/>
            <w:webHidden/>
          </w:rPr>
          <w:fldChar w:fldCharType="end"/>
        </w:r>
      </w:hyperlink>
    </w:p>
    <w:p w14:paraId="6C472FEC"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707" w:history="1">
        <w:r w:rsidR="007277FB" w:rsidRPr="00FC0695">
          <w:rPr>
            <w:rStyle w:val="Hyperlink"/>
            <w:noProof/>
          </w:rPr>
          <w:t>XXV.</w:t>
        </w:r>
        <w:r w:rsidR="007277FB">
          <w:rPr>
            <w:rFonts w:eastAsiaTheme="minorEastAsia"/>
            <w:noProof/>
            <w:szCs w:val="20"/>
            <w:lang w:val="en-IN" w:eastAsia="en-IN" w:bidi="hi-IN"/>
          </w:rPr>
          <w:tab/>
        </w:r>
        <w:r w:rsidR="007277FB" w:rsidRPr="00FC0695">
          <w:rPr>
            <w:rStyle w:val="Hyperlink"/>
            <w:noProof/>
          </w:rPr>
          <w:t>Others</w:t>
        </w:r>
        <w:r w:rsidR="007277FB">
          <w:rPr>
            <w:noProof/>
            <w:webHidden/>
          </w:rPr>
          <w:tab/>
        </w:r>
        <w:r w:rsidR="007277FB">
          <w:rPr>
            <w:noProof/>
            <w:webHidden/>
          </w:rPr>
          <w:fldChar w:fldCharType="begin"/>
        </w:r>
        <w:r w:rsidR="007277FB">
          <w:rPr>
            <w:noProof/>
            <w:webHidden/>
          </w:rPr>
          <w:instrText xml:space="preserve"> PAGEREF _Toc101968707 \h </w:instrText>
        </w:r>
        <w:r w:rsidR="007277FB">
          <w:rPr>
            <w:noProof/>
            <w:webHidden/>
          </w:rPr>
        </w:r>
        <w:r w:rsidR="007277FB">
          <w:rPr>
            <w:noProof/>
            <w:webHidden/>
          </w:rPr>
          <w:fldChar w:fldCharType="separate"/>
        </w:r>
        <w:r w:rsidR="007277FB">
          <w:rPr>
            <w:noProof/>
            <w:webHidden/>
          </w:rPr>
          <w:t>30</w:t>
        </w:r>
        <w:r w:rsidR="007277FB">
          <w:rPr>
            <w:noProof/>
            <w:webHidden/>
          </w:rPr>
          <w:fldChar w:fldCharType="end"/>
        </w:r>
      </w:hyperlink>
    </w:p>
    <w:p w14:paraId="020661CE" w14:textId="77777777" w:rsidR="007277FB" w:rsidRDefault="009C7B49">
      <w:pPr>
        <w:pStyle w:val="TOC1"/>
        <w:rPr>
          <w:rFonts w:asciiTheme="minorHAnsi" w:eastAsiaTheme="minorEastAsia" w:hAnsiTheme="minorHAnsi"/>
          <w:b w:val="0"/>
          <w:iCs w:val="0"/>
          <w:noProof/>
          <w:sz w:val="22"/>
          <w:szCs w:val="20"/>
          <w:lang w:val="en-IN" w:eastAsia="en-IN" w:bidi="hi-IN"/>
        </w:rPr>
      </w:pPr>
      <w:hyperlink w:anchor="_Toc101968708" w:history="1">
        <w:r w:rsidR="007277FB" w:rsidRPr="00FC0695">
          <w:rPr>
            <w:rStyle w:val="Hyperlink"/>
            <w:noProof/>
          </w:rPr>
          <w:t>L.</w:t>
        </w:r>
        <w:r w:rsidR="007277FB">
          <w:rPr>
            <w:rFonts w:asciiTheme="minorHAnsi" w:eastAsiaTheme="minorEastAsia" w:hAnsiTheme="minorHAnsi"/>
            <w:b w:val="0"/>
            <w:iCs w:val="0"/>
            <w:noProof/>
            <w:sz w:val="22"/>
            <w:szCs w:val="20"/>
            <w:lang w:val="en-IN" w:eastAsia="en-IN" w:bidi="hi-IN"/>
          </w:rPr>
          <w:tab/>
        </w:r>
        <w:r w:rsidR="007277FB" w:rsidRPr="00FC0695">
          <w:rPr>
            <w:rStyle w:val="Hyperlink"/>
            <w:noProof/>
          </w:rPr>
          <w:t>Annexures</w:t>
        </w:r>
        <w:r w:rsidR="007277FB">
          <w:rPr>
            <w:noProof/>
            <w:webHidden/>
          </w:rPr>
          <w:tab/>
        </w:r>
        <w:r w:rsidR="007277FB">
          <w:rPr>
            <w:noProof/>
            <w:webHidden/>
          </w:rPr>
          <w:fldChar w:fldCharType="begin"/>
        </w:r>
        <w:r w:rsidR="007277FB">
          <w:rPr>
            <w:noProof/>
            <w:webHidden/>
          </w:rPr>
          <w:instrText xml:space="preserve"> PAGEREF _Toc101968708 \h </w:instrText>
        </w:r>
        <w:r w:rsidR="007277FB">
          <w:rPr>
            <w:noProof/>
            <w:webHidden/>
          </w:rPr>
        </w:r>
        <w:r w:rsidR="007277FB">
          <w:rPr>
            <w:noProof/>
            <w:webHidden/>
          </w:rPr>
          <w:fldChar w:fldCharType="separate"/>
        </w:r>
        <w:r w:rsidR="007277FB">
          <w:rPr>
            <w:noProof/>
            <w:webHidden/>
          </w:rPr>
          <w:t>35</w:t>
        </w:r>
        <w:r w:rsidR="007277FB">
          <w:rPr>
            <w:noProof/>
            <w:webHidden/>
          </w:rPr>
          <w:fldChar w:fldCharType="end"/>
        </w:r>
      </w:hyperlink>
    </w:p>
    <w:p w14:paraId="49E2D30F" w14:textId="77777777" w:rsidR="007277FB" w:rsidRDefault="009C7B49">
      <w:pPr>
        <w:pStyle w:val="TOC2"/>
        <w:tabs>
          <w:tab w:val="left" w:pos="660"/>
          <w:tab w:val="right" w:leader="dot" w:pos="9016"/>
        </w:tabs>
        <w:rPr>
          <w:rFonts w:eastAsiaTheme="minorEastAsia"/>
          <w:noProof/>
          <w:szCs w:val="20"/>
          <w:lang w:val="en-IN" w:eastAsia="en-IN" w:bidi="hi-IN"/>
        </w:rPr>
      </w:pPr>
      <w:hyperlink w:anchor="_Toc101968709" w:history="1">
        <w:r w:rsidR="007277FB" w:rsidRPr="00FC0695">
          <w:rPr>
            <w:rStyle w:val="Hyperlink"/>
            <w:noProof/>
          </w:rPr>
          <w:t>I.</w:t>
        </w:r>
        <w:r w:rsidR="007277FB">
          <w:rPr>
            <w:rFonts w:eastAsiaTheme="minorEastAsia"/>
            <w:noProof/>
            <w:szCs w:val="20"/>
            <w:lang w:val="en-IN" w:eastAsia="en-IN" w:bidi="hi-IN"/>
          </w:rPr>
          <w:tab/>
        </w:r>
        <w:r w:rsidR="007277FB" w:rsidRPr="00FC0695">
          <w:rPr>
            <w:rStyle w:val="Hyperlink"/>
            <w:noProof/>
          </w:rPr>
          <w:t xml:space="preserve">Annexure A: </w:t>
        </w:r>
        <w:r w:rsidR="007277FB" w:rsidRPr="00FC0695">
          <w:rPr>
            <w:rStyle w:val="Hyperlink"/>
            <w:rFonts w:cs="Calibri"/>
            <w:bCs/>
            <w:noProof/>
          </w:rPr>
          <w:t>About Bidder</w:t>
        </w:r>
        <w:r w:rsidR="007277FB">
          <w:rPr>
            <w:noProof/>
            <w:webHidden/>
          </w:rPr>
          <w:tab/>
        </w:r>
        <w:r w:rsidR="007277FB">
          <w:rPr>
            <w:noProof/>
            <w:webHidden/>
          </w:rPr>
          <w:fldChar w:fldCharType="begin"/>
        </w:r>
        <w:r w:rsidR="007277FB">
          <w:rPr>
            <w:noProof/>
            <w:webHidden/>
          </w:rPr>
          <w:instrText xml:space="preserve"> PAGEREF _Toc101968709 \h </w:instrText>
        </w:r>
        <w:r w:rsidR="007277FB">
          <w:rPr>
            <w:noProof/>
            <w:webHidden/>
          </w:rPr>
        </w:r>
        <w:r w:rsidR="007277FB">
          <w:rPr>
            <w:noProof/>
            <w:webHidden/>
          </w:rPr>
          <w:fldChar w:fldCharType="separate"/>
        </w:r>
        <w:r w:rsidR="007277FB">
          <w:rPr>
            <w:noProof/>
            <w:webHidden/>
          </w:rPr>
          <w:t>35</w:t>
        </w:r>
        <w:r w:rsidR="007277FB">
          <w:rPr>
            <w:noProof/>
            <w:webHidden/>
          </w:rPr>
          <w:fldChar w:fldCharType="end"/>
        </w:r>
      </w:hyperlink>
    </w:p>
    <w:p w14:paraId="1DC7BB46" w14:textId="77777777" w:rsidR="007277FB" w:rsidRDefault="009C7B49">
      <w:pPr>
        <w:pStyle w:val="TOC2"/>
        <w:tabs>
          <w:tab w:val="left" w:pos="660"/>
          <w:tab w:val="right" w:leader="dot" w:pos="9016"/>
        </w:tabs>
        <w:rPr>
          <w:rFonts w:eastAsiaTheme="minorEastAsia"/>
          <w:noProof/>
          <w:szCs w:val="20"/>
          <w:lang w:val="en-IN" w:eastAsia="en-IN" w:bidi="hi-IN"/>
        </w:rPr>
      </w:pPr>
      <w:hyperlink w:anchor="_Toc101968710" w:history="1">
        <w:r w:rsidR="007277FB" w:rsidRPr="00FC0695">
          <w:rPr>
            <w:rStyle w:val="Hyperlink"/>
            <w:noProof/>
          </w:rPr>
          <w:t>II.</w:t>
        </w:r>
        <w:r w:rsidR="007277FB">
          <w:rPr>
            <w:rFonts w:eastAsiaTheme="minorEastAsia"/>
            <w:noProof/>
            <w:szCs w:val="20"/>
            <w:lang w:val="en-IN" w:eastAsia="en-IN" w:bidi="hi-IN"/>
          </w:rPr>
          <w:tab/>
        </w:r>
        <w:r w:rsidR="007277FB" w:rsidRPr="00FC0695">
          <w:rPr>
            <w:rStyle w:val="Hyperlink"/>
            <w:noProof/>
          </w:rPr>
          <w:t>Annexure B: Details of works done as per pre-qualification requirements in providing end to end services for various government / private sector</w:t>
        </w:r>
        <w:r w:rsidR="007277FB">
          <w:rPr>
            <w:noProof/>
            <w:webHidden/>
          </w:rPr>
          <w:tab/>
        </w:r>
        <w:r w:rsidR="007277FB">
          <w:rPr>
            <w:noProof/>
            <w:webHidden/>
          </w:rPr>
          <w:fldChar w:fldCharType="begin"/>
        </w:r>
        <w:r w:rsidR="007277FB">
          <w:rPr>
            <w:noProof/>
            <w:webHidden/>
          </w:rPr>
          <w:instrText xml:space="preserve"> PAGEREF _Toc101968710 \h </w:instrText>
        </w:r>
        <w:r w:rsidR="007277FB">
          <w:rPr>
            <w:noProof/>
            <w:webHidden/>
          </w:rPr>
        </w:r>
        <w:r w:rsidR="007277FB">
          <w:rPr>
            <w:noProof/>
            <w:webHidden/>
          </w:rPr>
          <w:fldChar w:fldCharType="separate"/>
        </w:r>
        <w:r w:rsidR="007277FB">
          <w:rPr>
            <w:noProof/>
            <w:webHidden/>
          </w:rPr>
          <w:t>36</w:t>
        </w:r>
        <w:r w:rsidR="007277FB">
          <w:rPr>
            <w:noProof/>
            <w:webHidden/>
          </w:rPr>
          <w:fldChar w:fldCharType="end"/>
        </w:r>
      </w:hyperlink>
    </w:p>
    <w:p w14:paraId="1268283A"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711" w:history="1">
        <w:r w:rsidR="007277FB" w:rsidRPr="00FC0695">
          <w:rPr>
            <w:rStyle w:val="Hyperlink"/>
            <w:noProof/>
          </w:rPr>
          <w:t>III.</w:t>
        </w:r>
        <w:r w:rsidR="007277FB">
          <w:rPr>
            <w:rFonts w:eastAsiaTheme="minorEastAsia"/>
            <w:noProof/>
            <w:szCs w:val="20"/>
            <w:lang w:val="en-IN" w:eastAsia="en-IN" w:bidi="hi-IN"/>
          </w:rPr>
          <w:tab/>
        </w:r>
        <w:r w:rsidR="007277FB" w:rsidRPr="00FC0695">
          <w:rPr>
            <w:rStyle w:val="Hyperlink"/>
            <w:noProof/>
          </w:rPr>
          <w:t>Annexure C: Performa of Letter of Undertaking</w:t>
        </w:r>
        <w:r w:rsidR="007277FB">
          <w:rPr>
            <w:noProof/>
            <w:webHidden/>
          </w:rPr>
          <w:tab/>
        </w:r>
        <w:r w:rsidR="007277FB">
          <w:rPr>
            <w:noProof/>
            <w:webHidden/>
          </w:rPr>
          <w:fldChar w:fldCharType="begin"/>
        </w:r>
        <w:r w:rsidR="007277FB">
          <w:rPr>
            <w:noProof/>
            <w:webHidden/>
          </w:rPr>
          <w:instrText xml:space="preserve"> PAGEREF _Toc101968711 \h </w:instrText>
        </w:r>
        <w:r w:rsidR="007277FB">
          <w:rPr>
            <w:noProof/>
            <w:webHidden/>
          </w:rPr>
        </w:r>
        <w:r w:rsidR="007277FB">
          <w:rPr>
            <w:noProof/>
            <w:webHidden/>
          </w:rPr>
          <w:fldChar w:fldCharType="separate"/>
        </w:r>
        <w:r w:rsidR="007277FB">
          <w:rPr>
            <w:noProof/>
            <w:webHidden/>
          </w:rPr>
          <w:t>37</w:t>
        </w:r>
        <w:r w:rsidR="007277FB">
          <w:rPr>
            <w:noProof/>
            <w:webHidden/>
          </w:rPr>
          <w:fldChar w:fldCharType="end"/>
        </w:r>
      </w:hyperlink>
    </w:p>
    <w:p w14:paraId="40DBEA99"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712" w:history="1">
        <w:r w:rsidR="007277FB" w:rsidRPr="00FC0695">
          <w:rPr>
            <w:rStyle w:val="Hyperlink"/>
            <w:noProof/>
          </w:rPr>
          <w:t>IV.</w:t>
        </w:r>
        <w:r w:rsidR="007277FB">
          <w:rPr>
            <w:rFonts w:eastAsiaTheme="minorEastAsia"/>
            <w:noProof/>
            <w:szCs w:val="20"/>
            <w:lang w:val="en-IN" w:eastAsia="en-IN" w:bidi="hi-IN"/>
          </w:rPr>
          <w:tab/>
        </w:r>
        <w:r w:rsidR="007277FB" w:rsidRPr="00FC0695">
          <w:rPr>
            <w:rStyle w:val="Hyperlink"/>
            <w:noProof/>
          </w:rPr>
          <w:t>Annexure D: Performa Bank Guarantee for Contract Performance</w:t>
        </w:r>
        <w:r w:rsidR="007277FB">
          <w:rPr>
            <w:noProof/>
            <w:webHidden/>
          </w:rPr>
          <w:tab/>
        </w:r>
        <w:r w:rsidR="007277FB">
          <w:rPr>
            <w:noProof/>
            <w:webHidden/>
          </w:rPr>
          <w:fldChar w:fldCharType="begin"/>
        </w:r>
        <w:r w:rsidR="007277FB">
          <w:rPr>
            <w:noProof/>
            <w:webHidden/>
          </w:rPr>
          <w:instrText xml:space="preserve"> PAGEREF _Toc101968712 \h </w:instrText>
        </w:r>
        <w:r w:rsidR="007277FB">
          <w:rPr>
            <w:noProof/>
            <w:webHidden/>
          </w:rPr>
        </w:r>
        <w:r w:rsidR="007277FB">
          <w:rPr>
            <w:noProof/>
            <w:webHidden/>
          </w:rPr>
          <w:fldChar w:fldCharType="separate"/>
        </w:r>
        <w:r w:rsidR="007277FB">
          <w:rPr>
            <w:noProof/>
            <w:webHidden/>
          </w:rPr>
          <w:t>38</w:t>
        </w:r>
        <w:r w:rsidR="007277FB">
          <w:rPr>
            <w:noProof/>
            <w:webHidden/>
          </w:rPr>
          <w:fldChar w:fldCharType="end"/>
        </w:r>
      </w:hyperlink>
    </w:p>
    <w:p w14:paraId="4FC3CBE5" w14:textId="77777777" w:rsidR="007277FB" w:rsidRDefault="009C7B49">
      <w:pPr>
        <w:pStyle w:val="TOC2"/>
        <w:tabs>
          <w:tab w:val="left" w:pos="660"/>
          <w:tab w:val="right" w:leader="dot" w:pos="9016"/>
        </w:tabs>
        <w:rPr>
          <w:rFonts w:eastAsiaTheme="minorEastAsia"/>
          <w:noProof/>
          <w:szCs w:val="20"/>
          <w:lang w:val="en-IN" w:eastAsia="en-IN" w:bidi="hi-IN"/>
        </w:rPr>
      </w:pPr>
      <w:hyperlink w:anchor="_Toc101968713" w:history="1">
        <w:r w:rsidR="007277FB" w:rsidRPr="00FC0695">
          <w:rPr>
            <w:rStyle w:val="Hyperlink"/>
            <w:noProof/>
          </w:rPr>
          <w:t>V.</w:t>
        </w:r>
        <w:r w:rsidR="007277FB">
          <w:rPr>
            <w:rFonts w:eastAsiaTheme="minorEastAsia"/>
            <w:noProof/>
            <w:szCs w:val="20"/>
            <w:lang w:val="en-IN" w:eastAsia="en-IN" w:bidi="hi-IN"/>
          </w:rPr>
          <w:tab/>
        </w:r>
        <w:r w:rsidR="007277FB" w:rsidRPr="00FC0695">
          <w:rPr>
            <w:rStyle w:val="Hyperlink"/>
            <w:noProof/>
          </w:rPr>
          <w:t xml:space="preserve">Annexure E: </w:t>
        </w:r>
        <w:r w:rsidR="007277FB" w:rsidRPr="00FC0695">
          <w:rPr>
            <w:rStyle w:val="Hyperlink"/>
            <w:rFonts w:cs="Calibri"/>
            <w:noProof/>
          </w:rPr>
          <w:t>Proforma for Bank Guarantee In lieu of Earnest Money Deposit</w:t>
        </w:r>
        <w:r w:rsidR="007277FB">
          <w:rPr>
            <w:noProof/>
            <w:webHidden/>
          </w:rPr>
          <w:tab/>
        </w:r>
        <w:r w:rsidR="007277FB">
          <w:rPr>
            <w:noProof/>
            <w:webHidden/>
          </w:rPr>
          <w:fldChar w:fldCharType="begin"/>
        </w:r>
        <w:r w:rsidR="007277FB">
          <w:rPr>
            <w:noProof/>
            <w:webHidden/>
          </w:rPr>
          <w:instrText xml:space="preserve"> PAGEREF _Toc101968713 \h </w:instrText>
        </w:r>
        <w:r w:rsidR="007277FB">
          <w:rPr>
            <w:noProof/>
            <w:webHidden/>
          </w:rPr>
        </w:r>
        <w:r w:rsidR="007277FB">
          <w:rPr>
            <w:noProof/>
            <w:webHidden/>
          </w:rPr>
          <w:fldChar w:fldCharType="separate"/>
        </w:r>
        <w:r w:rsidR="007277FB">
          <w:rPr>
            <w:noProof/>
            <w:webHidden/>
          </w:rPr>
          <w:t>40</w:t>
        </w:r>
        <w:r w:rsidR="007277FB">
          <w:rPr>
            <w:noProof/>
            <w:webHidden/>
          </w:rPr>
          <w:fldChar w:fldCharType="end"/>
        </w:r>
      </w:hyperlink>
    </w:p>
    <w:p w14:paraId="2571E1A4"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714" w:history="1">
        <w:r w:rsidR="007277FB" w:rsidRPr="00FC0695">
          <w:rPr>
            <w:rStyle w:val="Hyperlink"/>
            <w:noProof/>
          </w:rPr>
          <w:t>VI.</w:t>
        </w:r>
        <w:r w:rsidR="007277FB">
          <w:rPr>
            <w:rFonts w:eastAsiaTheme="minorEastAsia"/>
            <w:noProof/>
            <w:szCs w:val="20"/>
            <w:lang w:val="en-IN" w:eastAsia="en-IN" w:bidi="hi-IN"/>
          </w:rPr>
          <w:tab/>
        </w:r>
        <w:r w:rsidR="007277FB" w:rsidRPr="00FC0695">
          <w:rPr>
            <w:rStyle w:val="Hyperlink"/>
            <w:noProof/>
          </w:rPr>
          <w:t>Annexure F: Approach &amp; Methodology along with Work Plan (Bar Chart with Key Deliverables)</w:t>
        </w:r>
        <w:r w:rsidR="007277FB">
          <w:rPr>
            <w:noProof/>
            <w:webHidden/>
          </w:rPr>
          <w:tab/>
        </w:r>
        <w:r w:rsidR="007277FB">
          <w:rPr>
            <w:noProof/>
            <w:webHidden/>
          </w:rPr>
          <w:fldChar w:fldCharType="begin"/>
        </w:r>
        <w:r w:rsidR="007277FB">
          <w:rPr>
            <w:noProof/>
            <w:webHidden/>
          </w:rPr>
          <w:instrText xml:space="preserve"> PAGEREF _Toc101968714 \h </w:instrText>
        </w:r>
        <w:r w:rsidR="007277FB">
          <w:rPr>
            <w:noProof/>
            <w:webHidden/>
          </w:rPr>
        </w:r>
        <w:r w:rsidR="007277FB">
          <w:rPr>
            <w:noProof/>
            <w:webHidden/>
          </w:rPr>
          <w:fldChar w:fldCharType="separate"/>
        </w:r>
        <w:r w:rsidR="007277FB">
          <w:rPr>
            <w:noProof/>
            <w:webHidden/>
          </w:rPr>
          <w:t>42</w:t>
        </w:r>
        <w:r w:rsidR="007277FB">
          <w:rPr>
            <w:noProof/>
            <w:webHidden/>
          </w:rPr>
          <w:fldChar w:fldCharType="end"/>
        </w:r>
      </w:hyperlink>
    </w:p>
    <w:p w14:paraId="1CEA1511"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715" w:history="1">
        <w:r w:rsidR="007277FB" w:rsidRPr="00FC0695">
          <w:rPr>
            <w:rStyle w:val="Hyperlink"/>
            <w:noProof/>
          </w:rPr>
          <w:t>VII.</w:t>
        </w:r>
        <w:r w:rsidR="007277FB">
          <w:rPr>
            <w:rFonts w:eastAsiaTheme="minorEastAsia"/>
            <w:noProof/>
            <w:szCs w:val="20"/>
            <w:lang w:val="en-IN" w:eastAsia="en-IN" w:bidi="hi-IN"/>
          </w:rPr>
          <w:tab/>
        </w:r>
        <w:r w:rsidR="007277FB" w:rsidRPr="00FC0695">
          <w:rPr>
            <w:rStyle w:val="Hyperlink"/>
            <w:noProof/>
          </w:rPr>
          <w:t>Annexure G: Qualification and the experience of the key personnel proposed to be deployed for the task.</w:t>
        </w:r>
        <w:r w:rsidR="007277FB">
          <w:rPr>
            <w:noProof/>
            <w:webHidden/>
          </w:rPr>
          <w:tab/>
        </w:r>
        <w:r w:rsidR="007277FB">
          <w:rPr>
            <w:noProof/>
            <w:webHidden/>
          </w:rPr>
          <w:fldChar w:fldCharType="begin"/>
        </w:r>
        <w:r w:rsidR="007277FB">
          <w:rPr>
            <w:noProof/>
            <w:webHidden/>
          </w:rPr>
          <w:instrText xml:space="preserve"> PAGEREF _Toc101968715 \h </w:instrText>
        </w:r>
        <w:r w:rsidR="007277FB">
          <w:rPr>
            <w:noProof/>
            <w:webHidden/>
          </w:rPr>
        </w:r>
        <w:r w:rsidR="007277FB">
          <w:rPr>
            <w:noProof/>
            <w:webHidden/>
          </w:rPr>
          <w:fldChar w:fldCharType="separate"/>
        </w:r>
        <w:r w:rsidR="007277FB">
          <w:rPr>
            <w:noProof/>
            <w:webHidden/>
          </w:rPr>
          <w:t>43</w:t>
        </w:r>
        <w:r w:rsidR="007277FB">
          <w:rPr>
            <w:noProof/>
            <w:webHidden/>
          </w:rPr>
          <w:fldChar w:fldCharType="end"/>
        </w:r>
      </w:hyperlink>
    </w:p>
    <w:p w14:paraId="5B36E166"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716" w:history="1">
        <w:r w:rsidR="007277FB" w:rsidRPr="00FC0695">
          <w:rPr>
            <w:rStyle w:val="Hyperlink"/>
            <w:noProof/>
          </w:rPr>
          <w:t>VIII.</w:t>
        </w:r>
        <w:r w:rsidR="007277FB">
          <w:rPr>
            <w:rFonts w:eastAsiaTheme="minorEastAsia"/>
            <w:noProof/>
            <w:szCs w:val="20"/>
            <w:lang w:val="en-IN" w:eastAsia="en-IN" w:bidi="hi-IN"/>
          </w:rPr>
          <w:tab/>
        </w:r>
        <w:r w:rsidR="007277FB" w:rsidRPr="00FC0695">
          <w:rPr>
            <w:rStyle w:val="Hyperlink"/>
            <w:noProof/>
          </w:rPr>
          <w:t>Annexure H: Format for CV for Proposed Team</w:t>
        </w:r>
        <w:r w:rsidR="007277FB">
          <w:rPr>
            <w:noProof/>
            <w:webHidden/>
          </w:rPr>
          <w:tab/>
        </w:r>
        <w:r w:rsidR="007277FB">
          <w:rPr>
            <w:noProof/>
            <w:webHidden/>
          </w:rPr>
          <w:fldChar w:fldCharType="begin"/>
        </w:r>
        <w:r w:rsidR="007277FB">
          <w:rPr>
            <w:noProof/>
            <w:webHidden/>
          </w:rPr>
          <w:instrText xml:space="preserve"> PAGEREF _Toc101968716 \h </w:instrText>
        </w:r>
        <w:r w:rsidR="007277FB">
          <w:rPr>
            <w:noProof/>
            <w:webHidden/>
          </w:rPr>
        </w:r>
        <w:r w:rsidR="007277FB">
          <w:rPr>
            <w:noProof/>
            <w:webHidden/>
          </w:rPr>
          <w:fldChar w:fldCharType="separate"/>
        </w:r>
        <w:r w:rsidR="007277FB">
          <w:rPr>
            <w:noProof/>
            <w:webHidden/>
          </w:rPr>
          <w:t>44</w:t>
        </w:r>
        <w:r w:rsidR="007277FB">
          <w:rPr>
            <w:noProof/>
            <w:webHidden/>
          </w:rPr>
          <w:fldChar w:fldCharType="end"/>
        </w:r>
      </w:hyperlink>
    </w:p>
    <w:p w14:paraId="6371F70B" w14:textId="77777777" w:rsidR="007277FB" w:rsidRDefault="009C7B49">
      <w:pPr>
        <w:pStyle w:val="TOC2"/>
        <w:tabs>
          <w:tab w:val="left" w:pos="880"/>
          <w:tab w:val="right" w:leader="dot" w:pos="9016"/>
        </w:tabs>
        <w:rPr>
          <w:rFonts w:eastAsiaTheme="minorEastAsia"/>
          <w:noProof/>
          <w:szCs w:val="20"/>
          <w:lang w:val="en-IN" w:eastAsia="en-IN" w:bidi="hi-IN"/>
        </w:rPr>
      </w:pPr>
      <w:hyperlink w:anchor="_Toc101968717" w:history="1">
        <w:r w:rsidR="007277FB" w:rsidRPr="00FC0695">
          <w:rPr>
            <w:rStyle w:val="Hyperlink"/>
            <w:noProof/>
          </w:rPr>
          <w:t>IX.</w:t>
        </w:r>
        <w:r w:rsidR="007277FB">
          <w:rPr>
            <w:rFonts w:eastAsiaTheme="minorEastAsia"/>
            <w:noProof/>
            <w:szCs w:val="20"/>
            <w:lang w:val="en-IN" w:eastAsia="en-IN" w:bidi="hi-IN"/>
          </w:rPr>
          <w:tab/>
        </w:r>
        <w:r w:rsidR="007277FB" w:rsidRPr="00FC0695">
          <w:rPr>
            <w:rStyle w:val="Hyperlink"/>
            <w:noProof/>
          </w:rPr>
          <w:t>Annexure I: Format for the Price Bid (Part II)</w:t>
        </w:r>
        <w:r w:rsidR="007277FB">
          <w:rPr>
            <w:noProof/>
            <w:webHidden/>
          </w:rPr>
          <w:tab/>
        </w:r>
        <w:r w:rsidR="007277FB">
          <w:rPr>
            <w:noProof/>
            <w:webHidden/>
          </w:rPr>
          <w:fldChar w:fldCharType="begin"/>
        </w:r>
        <w:r w:rsidR="007277FB">
          <w:rPr>
            <w:noProof/>
            <w:webHidden/>
          </w:rPr>
          <w:instrText xml:space="preserve"> PAGEREF _Toc101968717 \h </w:instrText>
        </w:r>
        <w:r w:rsidR="007277FB">
          <w:rPr>
            <w:noProof/>
            <w:webHidden/>
          </w:rPr>
        </w:r>
        <w:r w:rsidR="007277FB">
          <w:rPr>
            <w:noProof/>
            <w:webHidden/>
          </w:rPr>
          <w:fldChar w:fldCharType="separate"/>
        </w:r>
        <w:r w:rsidR="007277FB">
          <w:rPr>
            <w:noProof/>
            <w:webHidden/>
          </w:rPr>
          <w:t>45</w:t>
        </w:r>
        <w:r w:rsidR="007277FB">
          <w:rPr>
            <w:noProof/>
            <w:webHidden/>
          </w:rPr>
          <w:fldChar w:fldCharType="end"/>
        </w:r>
      </w:hyperlink>
    </w:p>
    <w:p w14:paraId="261F5DE7" w14:textId="77777777" w:rsidR="006656CC" w:rsidRDefault="009379FC" w:rsidP="006656CC">
      <w:r>
        <w:fldChar w:fldCharType="end"/>
      </w:r>
    </w:p>
    <w:p w14:paraId="1C6238E4" w14:textId="77777777" w:rsidR="006656CC" w:rsidRDefault="006656CC" w:rsidP="006656CC"/>
    <w:p w14:paraId="7F2D51B9" w14:textId="77777777" w:rsidR="006656CC" w:rsidRDefault="006656CC" w:rsidP="006656CC"/>
    <w:p w14:paraId="08A530AE" w14:textId="77777777" w:rsidR="006656CC" w:rsidRDefault="006656CC" w:rsidP="006656CC"/>
    <w:p w14:paraId="44492A19" w14:textId="77777777" w:rsidR="006656CC" w:rsidRDefault="006656CC" w:rsidP="006656CC"/>
    <w:p w14:paraId="45E0E556" w14:textId="77777777" w:rsidR="006656CC" w:rsidRDefault="006656CC" w:rsidP="006656CC"/>
    <w:p w14:paraId="5FCAEF6E" w14:textId="77777777" w:rsidR="006656CC" w:rsidRDefault="006656CC" w:rsidP="006656CC"/>
    <w:p w14:paraId="07502AFA" w14:textId="77777777" w:rsidR="006656CC" w:rsidRDefault="006656CC" w:rsidP="006656CC"/>
    <w:p w14:paraId="298D6E65" w14:textId="77777777" w:rsidR="005B0392" w:rsidRDefault="005B0392" w:rsidP="006656CC"/>
    <w:p w14:paraId="31D0EDA9" w14:textId="77777777" w:rsidR="005B0392" w:rsidRDefault="005B0392" w:rsidP="006656CC"/>
    <w:p w14:paraId="373A457C" w14:textId="77777777" w:rsidR="0061608E" w:rsidRDefault="0061608E" w:rsidP="006662B8">
      <w:pPr>
        <w:pStyle w:val="Heading1"/>
        <w:ind w:left="360"/>
      </w:pPr>
      <w:bookmarkStart w:id="0" w:name="_Toc101968664"/>
      <w:r>
        <w:lastRenderedPageBreak/>
        <w:t>Disclaimer</w:t>
      </w:r>
      <w:bookmarkEnd w:id="0"/>
    </w:p>
    <w:p w14:paraId="51887EC3" w14:textId="77777777" w:rsidR="006662B8" w:rsidRPr="006662B8" w:rsidRDefault="006662B8" w:rsidP="006662B8"/>
    <w:p w14:paraId="7C73DB13" w14:textId="77777777" w:rsidR="006662B8" w:rsidRDefault="0061608E" w:rsidP="007A6987">
      <w:pPr>
        <w:pStyle w:val="ListParagraph"/>
        <w:numPr>
          <w:ilvl w:val="0"/>
          <w:numId w:val="8"/>
        </w:numPr>
        <w:jc w:val="both"/>
        <w:rPr>
          <w:rFonts w:ascii="Calibri" w:hAnsi="Calibri" w:cs="Calibri"/>
          <w:sz w:val="24"/>
          <w:szCs w:val="24"/>
        </w:rPr>
      </w:pPr>
      <w:r w:rsidRPr="006662B8">
        <w:rPr>
          <w:rFonts w:ascii="Calibri" w:hAnsi="Calibri" w:cs="Calibri"/>
          <w:sz w:val="24"/>
          <w:szCs w:val="24"/>
        </w:rPr>
        <w:t>The information contained in this Request for Proposal document (hereafter referred to as “RFP” or subsequently provided to Applicant(s), whether verbally or in documentary or any other form, by or on behalf of the BSP</w:t>
      </w:r>
      <w:r w:rsidR="006662B8" w:rsidRPr="006662B8">
        <w:rPr>
          <w:rFonts w:ascii="Calibri" w:hAnsi="Calibri" w:cs="Calibri"/>
          <w:sz w:val="24"/>
          <w:szCs w:val="24"/>
        </w:rPr>
        <w:t>G</w:t>
      </w:r>
      <w:r w:rsidRPr="006662B8">
        <w:rPr>
          <w:rFonts w:ascii="Calibri" w:hAnsi="Calibri" w:cs="Calibri"/>
          <w:sz w:val="24"/>
          <w:szCs w:val="24"/>
        </w:rPr>
        <w:t>CL (hereinafter referred to as Company), or any of its subsidiary or employees or advisors, is provided to Applicant(s) on the terms and conditions set out in this RFP and such other terms and conditions subject to which such information is provided.</w:t>
      </w:r>
    </w:p>
    <w:p w14:paraId="03A858C0" w14:textId="77777777" w:rsidR="006662B8" w:rsidRDefault="0061608E" w:rsidP="007A6987">
      <w:pPr>
        <w:pStyle w:val="ListParagraph"/>
        <w:numPr>
          <w:ilvl w:val="0"/>
          <w:numId w:val="8"/>
        </w:numPr>
        <w:jc w:val="both"/>
        <w:rPr>
          <w:rFonts w:ascii="Calibri" w:hAnsi="Calibri" w:cs="Calibri"/>
          <w:sz w:val="24"/>
          <w:szCs w:val="24"/>
        </w:rPr>
      </w:pPr>
      <w:r w:rsidRPr="006662B8">
        <w:rPr>
          <w:rFonts w:ascii="Calibri" w:hAnsi="Calibri" w:cs="Calibri"/>
          <w:sz w:val="24"/>
          <w:szCs w:val="24"/>
        </w:rPr>
        <w:t>This RFP is not an agreement and is neither an offer nor invitation by the Company to the prospective Applicants or any other person. The purpose of this RFP is to provide interested parties with information that may be useful to them in the formulation of their application for qualification and thus selection pursuant to this RFP. This RFP may not be appropriate for all persons, and it is not possible for the Company, its employees or advisors to consider the objectives, financial situation and particular needs of each party who reads or uses this RFP. The assumptions, assessments, statements and information contained in this RFP may not be complete, accurate, adequate or correct. Each Applicant should therefore, conduct its own investigations and analysis and should check the accuracy, adequacy, correctness, reliability and completeness of the assumptions, assessments, statements and information contained in this RFP and obtain independent advice from appropriate sources.</w:t>
      </w:r>
    </w:p>
    <w:p w14:paraId="6C616024" w14:textId="77777777" w:rsidR="006662B8" w:rsidRDefault="0061608E" w:rsidP="007A6987">
      <w:pPr>
        <w:pStyle w:val="ListParagraph"/>
        <w:numPr>
          <w:ilvl w:val="0"/>
          <w:numId w:val="8"/>
        </w:numPr>
        <w:jc w:val="both"/>
        <w:rPr>
          <w:rFonts w:ascii="Calibri" w:hAnsi="Calibri" w:cs="Calibri"/>
          <w:sz w:val="24"/>
          <w:szCs w:val="24"/>
        </w:rPr>
      </w:pPr>
      <w:r w:rsidRPr="006662B8">
        <w:rPr>
          <w:rFonts w:ascii="Calibri" w:hAnsi="Calibri" w:cs="Calibri"/>
          <w:sz w:val="24"/>
          <w:szCs w:val="24"/>
        </w:rPr>
        <w:t>Information provided in this RFP to the Applicant(s) is on a wide range of matters, some of which may depend upon interpretation of law. The Company accepts no responsibility for the accuracy or otherwise for any interpretation or opinion on law expressed herein.</w:t>
      </w:r>
    </w:p>
    <w:p w14:paraId="6EB22D3A" w14:textId="77777777" w:rsidR="006662B8" w:rsidRDefault="0061608E" w:rsidP="007A6987">
      <w:pPr>
        <w:pStyle w:val="ListParagraph"/>
        <w:numPr>
          <w:ilvl w:val="0"/>
          <w:numId w:val="8"/>
        </w:numPr>
        <w:jc w:val="both"/>
        <w:rPr>
          <w:rFonts w:ascii="Calibri" w:hAnsi="Calibri" w:cs="Calibri"/>
          <w:sz w:val="24"/>
          <w:szCs w:val="24"/>
        </w:rPr>
      </w:pPr>
      <w:r w:rsidRPr="006662B8">
        <w:rPr>
          <w:rFonts w:ascii="Calibri" w:hAnsi="Calibri" w:cs="Calibri"/>
          <w:sz w:val="24"/>
          <w:szCs w:val="24"/>
        </w:rPr>
        <w:t>Company, its employees and advisors make no representation or warranty and shall have no liability to any person, including any Applicant or Bidder, under any law, statute, rules or regulations or tort, principles of restitution or unjust enrichment or otherwise for any loss, damages, cost or expense which may arise from or be incurred or suffered on account of anything contained in this RFP or otherwise, including the accuracy, adequacy, correctness, completeness or reliability of the RFP and any assessment, assumption, statement or information contained therein or deemed to form part of this RFP or arising in any way with selection of Applicants for participation in the Bidding Process.</w:t>
      </w:r>
    </w:p>
    <w:p w14:paraId="447DF67E" w14:textId="77777777" w:rsidR="006662B8" w:rsidRDefault="0061608E" w:rsidP="007A6987">
      <w:pPr>
        <w:pStyle w:val="ListParagraph"/>
        <w:numPr>
          <w:ilvl w:val="0"/>
          <w:numId w:val="8"/>
        </w:numPr>
        <w:jc w:val="both"/>
        <w:rPr>
          <w:rFonts w:ascii="Calibri" w:hAnsi="Calibri" w:cs="Calibri"/>
          <w:sz w:val="24"/>
          <w:szCs w:val="24"/>
        </w:rPr>
      </w:pPr>
      <w:r w:rsidRPr="006662B8">
        <w:rPr>
          <w:rFonts w:ascii="Calibri" w:hAnsi="Calibri" w:cs="Calibri"/>
          <w:sz w:val="24"/>
          <w:szCs w:val="24"/>
        </w:rPr>
        <w:t>The Company also accepts no liability of any nature whether resulting from negligence or otherwise howsoever caused arising from reliance of any Applicant upon the statements contained in this RFP.</w:t>
      </w:r>
    </w:p>
    <w:p w14:paraId="2F661352" w14:textId="77777777" w:rsidR="006662B8" w:rsidRDefault="0061608E" w:rsidP="007A6987">
      <w:pPr>
        <w:pStyle w:val="ListParagraph"/>
        <w:numPr>
          <w:ilvl w:val="0"/>
          <w:numId w:val="8"/>
        </w:numPr>
        <w:jc w:val="both"/>
        <w:rPr>
          <w:rFonts w:ascii="Calibri" w:hAnsi="Calibri" w:cs="Calibri"/>
          <w:sz w:val="24"/>
          <w:szCs w:val="24"/>
        </w:rPr>
      </w:pPr>
      <w:r w:rsidRPr="006662B8">
        <w:rPr>
          <w:rFonts w:ascii="Calibri" w:hAnsi="Calibri" w:cs="Calibri"/>
          <w:sz w:val="24"/>
          <w:szCs w:val="24"/>
        </w:rPr>
        <w:t>The Company may, in its absolute discretion but without being under any obligation to do so, update, amend or supplement the information, assessment or assumptions contained in this RFP. The issue of this RFP does not imply that the Company is bound to select and shortlist Applications and the Company reserves the right to reject all or any of the Applications or Bids without assigning any reasons whatsoever.</w:t>
      </w:r>
    </w:p>
    <w:p w14:paraId="79FFF891" w14:textId="77777777" w:rsidR="0061608E" w:rsidRPr="006662B8" w:rsidRDefault="0061608E" w:rsidP="007A6987">
      <w:pPr>
        <w:pStyle w:val="ListParagraph"/>
        <w:numPr>
          <w:ilvl w:val="0"/>
          <w:numId w:val="8"/>
        </w:numPr>
        <w:jc w:val="both"/>
        <w:rPr>
          <w:rFonts w:ascii="Calibri" w:hAnsi="Calibri" w:cs="Calibri"/>
          <w:sz w:val="24"/>
          <w:szCs w:val="24"/>
        </w:rPr>
      </w:pPr>
      <w:r w:rsidRPr="006662B8">
        <w:rPr>
          <w:rFonts w:ascii="Calibri" w:hAnsi="Calibri" w:cs="Calibri"/>
          <w:sz w:val="24"/>
          <w:szCs w:val="24"/>
        </w:rPr>
        <w:t xml:space="preserve">The Applicant shall bear all its costs associated with or relating to the preparation and submission of its Application including but not limited to preparation, copying, postage, delivery fees, expenses associated with any demonstrations or presentations which may </w:t>
      </w:r>
      <w:r w:rsidRPr="006662B8">
        <w:rPr>
          <w:rFonts w:ascii="Calibri" w:hAnsi="Calibri" w:cs="Calibri"/>
          <w:sz w:val="24"/>
          <w:szCs w:val="24"/>
        </w:rPr>
        <w:lastRenderedPageBreak/>
        <w:t>be required by the Company or any other costs incurred in connection with or relating to its Application. All such costs and expenses will remain with the Applicant and the Company shall not be liable in any manner whatsoever for the same or for any other costs or other expenses incurred by an Applicant in preparation or submission of the Application, regardless of the conduct or outcome of the Bidding Process.</w:t>
      </w:r>
    </w:p>
    <w:p w14:paraId="6BEFD353" w14:textId="77777777" w:rsidR="00F8586F" w:rsidRDefault="00F8586F" w:rsidP="0061608E">
      <w:pPr>
        <w:jc w:val="both"/>
        <w:rPr>
          <w:rFonts w:ascii="Calibri" w:hAnsi="Calibri" w:cs="Calibri"/>
          <w:sz w:val="24"/>
          <w:szCs w:val="24"/>
        </w:rPr>
      </w:pPr>
    </w:p>
    <w:p w14:paraId="6A8B12B5" w14:textId="77777777" w:rsidR="00F8586F" w:rsidRDefault="00F8586F" w:rsidP="0061608E">
      <w:pPr>
        <w:jc w:val="both"/>
        <w:rPr>
          <w:rFonts w:ascii="Calibri" w:hAnsi="Calibri" w:cs="Calibri"/>
          <w:sz w:val="24"/>
          <w:szCs w:val="24"/>
        </w:rPr>
      </w:pPr>
    </w:p>
    <w:p w14:paraId="745997D2" w14:textId="77777777" w:rsidR="00F8586F" w:rsidRDefault="00F8586F" w:rsidP="0061608E">
      <w:pPr>
        <w:jc w:val="both"/>
        <w:rPr>
          <w:rFonts w:ascii="Calibri" w:hAnsi="Calibri" w:cs="Calibri"/>
          <w:sz w:val="24"/>
          <w:szCs w:val="24"/>
        </w:rPr>
      </w:pPr>
    </w:p>
    <w:p w14:paraId="2C224CF9" w14:textId="77777777" w:rsidR="00F8586F" w:rsidRDefault="00F8586F" w:rsidP="0061608E">
      <w:pPr>
        <w:jc w:val="both"/>
        <w:rPr>
          <w:rFonts w:ascii="Calibri" w:hAnsi="Calibri" w:cs="Calibri"/>
          <w:sz w:val="24"/>
          <w:szCs w:val="24"/>
        </w:rPr>
      </w:pPr>
    </w:p>
    <w:p w14:paraId="3AEFC5B2" w14:textId="77777777" w:rsidR="00F8586F" w:rsidRDefault="00F8586F" w:rsidP="0061608E">
      <w:pPr>
        <w:jc w:val="both"/>
        <w:rPr>
          <w:rFonts w:ascii="Calibri" w:hAnsi="Calibri" w:cs="Calibri"/>
          <w:sz w:val="24"/>
          <w:szCs w:val="24"/>
        </w:rPr>
      </w:pPr>
    </w:p>
    <w:p w14:paraId="1B802452" w14:textId="77777777" w:rsidR="00F8586F" w:rsidRDefault="00F8586F" w:rsidP="0061608E">
      <w:pPr>
        <w:jc w:val="both"/>
        <w:rPr>
          <w:rFonts w:ascii="Calibri" w:hAnsi="Calibri" w:cs="Calibri"/>
          <w:sz w:val="24"/>
          <w:szCs w:val="24"/>
        </w:rPr>
      </w:pPr>
    </w:p>
    <w:p w14:paraId="1DFE0B6C" w14:textId="77777777" w:rsidR="00F8586F" w:rsidRDefault="00F8586F" w:rsidP="0061608E">
      <w:pPr>
        <w:jc w:val="both"/>
        <w:rPr>
          <w:sz w:val="20"/>
          <w:szCs w:val="20"/>
        </w:rPr>
      </w:pPr>
    </w:p>
    <w:p w14:paraId="3608F977" w14:textId="77777777" w:rsidR="00AD16AB" w:rsidRDefault="00AD16AB" w:rsidP="0061608E">
      <w:pPr>
        <w:jc w:val="both"/>
        <w:rPr>
          <w:sz w:val="20"/>
          <w:szCs w:val="20"/>
        </w:rPr>
      </w:pPr>
    </w:p>
    <w:p w14:paraId="11570BCC" w14:textId="77777777" w:rsidR="00AD16AB" w:rsidRDefault="00AD16AB" w:rsidP="0061608E">
      <w:pPr>
        <w:jc w:val="both"/>
        <w:rPr>
          <w:sz w:val="20"/>
          <w:szCs w:val="20"/>
        </w:rPr>
      </w:pPr>
    </w:p>
    <w:p w14:paraId="536C421D" w14:textId="77777777" w:rsidR="00AD16AB" w:rsidRDefault="00AD16AB" w:rsidP="0061608E">
      <w:pPr>
        <w:jc w:val="both"/>
        <w:rPr>
          <w:sz w:val="20"/>
          <w:szCs w:val="20"/>
        </w:rPr>
      </w:pPr>
    </w:p>
    <w:p w14:paraId="7B31246E" w14:textId="77777777" w:rsidR="00AD16AB" w:rsidRDefault="00AD16AB" w:rsidP="0061608E">
      <w:pPr>
        <w:jc w:val="both"/>
        <w:rPr>
          <w:sz w:val="20"/>
          <w:szCs w:val="20"/>
        </w:rPr>
      </w:pPr>
    </w:p>
    <w:p w14:paraId="274F7E42" w14:textId="77777777" w:rsidR="00AD16AB" w:rsidRDefault="00AD16AB" w:rsidP="0061608E">
      <w:pPr>
        <w:jc w:val="both"/>
        <w:rPr>
          <w:sz w:val="20"/>
          <w:szCs w:val="20"/>
        </w:rPr>
      </w:pPr>
    </w:p>
    <w:p w14:paraId="2FAB6BD7" w14:textId="77777777" w:rsidR="00AD16AB" w:rsidRDefault="00AD16AB" w:rsidP="0061608E">
      <w:pPr>
        <w:jc w:val="both"/>
        <w:rPr>
          <w:sz w:val="20"/>
          <w:szCs w:val="20"/>
        </w:rPr>
      </w:pPr>
    </w:p>
    <w:p w14:paraId="5E54E3FB" w14:textId="77777777" w:rsidR="00AD16AB" w:rsidRDefault="00AD16AB" w:rsidP="0061608E">
      <w:pPr>
        <w:jc w:val="both"/>
        <w:rPr>
          <w:sz w:val="20"/>
          <w:szCs w:val="20"/>
        </w:rPr>
      </w:pPr>
    </w:p>
    <w:p w14:paraId="79BAFBF5" w14:textId="77777777" w:rsidR="00AD16AB" w:rsidRDefault="00AD16AB" w:rsidP="0061608E">
      <w:pPr>
        <w:jc w:val="both"/>
        <w:rPr>
          <w:sz w:val="20"/>
          <w:szCs w:val="20"/>
        </w:rPr>
      </w:pPr>
    </w:p>
    <w:p w14:paraId="1560D5CD" w14:textId="77777777" w:rsidR="00AD16AB" w:rsidRDefault="00AD16AB" w:rsidP="0061608E">
      <w:pPr>
        <w:jc w:val="both"/>
        <w:rPr>
          <w:sz w:val="20"/>
          <w:szCs w:val="20"/>
        </w:rPr>
      </w:pPr>
    </w:p>
    <w:p w14:paraId="3EF6CD40" w14:textId="77777777" w:rsidR="00AD16AB" w:rsidRDefault="00AD16AB" w:rsidP="0061608E">
      <w:pPr>
        <w:jc w:val="both"/>
        <w:rPr>
          <w:sz w:val="20"/>
          <w:szCs w:val="20"/>
        </w:rPr>
      </w:pPr>
    </w:p>
    <w:p w14:paraId="1D2CD76F" w14:textId="77777777" w:rsidR="00AD16AB" w:rsidRDefault="00AD16AB" w:rsidP="0061608E">
      <w:pPr>
        <w:jc w:val="both"/>
        <w:rPr>
          <w:sz w:val="20"/>
          <w:szCs w:val="20"/>
        </w:rPr>
      </w:pPr>
    </w:p>
    <w:p w14:paraId="5C51863A" w14:textId="77777777" w:rsidR="00AD16AB" w:rsidRDefault="00AD16AB" w:rsidP="0061608E">
      <w:pPr>
        <w:jc w:val="both"/>
        <w:rPr>
          <w:sz w:val="20"/>
          <w:szCs w:val="20"/>
        </w:rPr>
      </w:pPr>
    </w:p>
    <w:p w14:paraId="3E975528" w14:textId="77777777" w:rsidR="00AD16AB" w:rsidRDefault="00AD16AB" w:rsidP="0061608E">
      <w:pPr>
        <w:jc w:val="both"/>
        <w:rPr>
          <w:sz w:val="20"/>
          <w:szCs w:val="20"/>
        </w:rPr>
      </w:pPr>
    </w:p>
    <w:p w14:paraId="4EAAC38F" w14:textId="77777777" w:rsidR="00AD16AB" w:rsidRDefault="00AD16AB" w:rsidP="0061608E">
      <w:pPr>
        <w:jc w:val="both"/>
        <w:rPr>
          <w:sz w:val="20"/>
          <w:szCs w:val="20"/>
        </w:rPr>
      </w:pPr>
    </w:p>
    <w:p w14:paraId="081D3199" w14:textId="77777777" w:rsidR="00AD16AB" w:rsidRDefault="00AD16AB" w:rsidP="0061608E">
      <w:pPr>
        <w:jc w:val="both"/>
        <w:rPr>
          <w:sz w:val="20"/>
          <w:szCs w:val="20"/>
        </w:rPr>
      </w:pPr>
    </w:p>
    <w:p w14:paraId="63047C98" w14:textId="77777777" w:rsidR="00AD16AB" w:rsidRDefault="00AD16AB" w:rsidP="0061608E">
      <w:pPr>
        <w:jc w:val="both"/>
        <w:rPr>
          <w:sz w:val="20"/>
          <w:szCs w:val="20"/>
        </w:rPr>
      </w:pPr>
    </w:p>
    <w:p w14:paraId="3E2CAE08" w14:textId="77777777" w:rsidR="00AD16AB" w:rsidRDefault="00AD16AB" w:rsidP="0061608E">
      <w:pPr>
        <w:jc w:val="both"/>
        <w:rPr>
          <w:sz w:val="20"/>
          <w:szCs w:val="20"/>
        </w:rPr>
      </w:pPr>
    </w:p>
    <w:p w14:paraId="531D4870" w14:textId="77777777" w:rsidR="00AD16AB" w:rsidRDefault="00AD16AB" w:rsidP="0061608E">
      <w:pPr>
        <w:jc w:val="both"/>
        <w:rPr>
          <w:sz w:val="20"/>
          <w:szCs w:val="20"/>
        </w:rPr>
      </w:pPr>
    </w:p>
    <w:p w14:paraId="2570E13B" w14:textId="77777777" w:rsidR="00AD16AB" w:rsidRDefault="00AD16AB" w:rsidP="0061608E">
      <w:pPr>
        <w:jc w:val="both"/>
        <w:rPr>
          <w:sz w:val="20"/>
          <w:szCs w:val="20"/>
        </w:rPr>
      </w:pPr>
    </w:p>
    <w:p w14:paraId="767D6787" w14:textId="77777777" w:rsidR="00AD16AB" w:rsidRDefault="00AD16AB" w:rsidP="0061608E">
      <w:pPr>
        <w:jc w:val="both"/>
        <w:rPr>
          <w:sz w:val="20"/>
          <w:szCs w:val="20"/>
        </w:rPr>
      </w:pPr>
    </w:p>
    <w:p w14:paraId="43F990BE" w14:textId="77777777" w:rsidR="00AD16AB" w:rsidRDefault="00AD16AB" w:rsidP="0061608E">
      <w:pPr>
        <w:jc w:val="both"/>
        <w:rPr>
          <w:sz w:val="20"/>
          <w:szCs w:val="20"/>
        </w:rPr>
      </w:pPr>
    </w:p>
    <w:p w14:paraId="583295AD" w14:textId="77777777" w:rsidR="00AD16AB" w:rsidRPr="0061608E" w:rsidRDefault="00AD16AB" w:rsidP="0061608E">
      <w:pPr>
        <w:jc w:val="both"/>
        <w:rPr>
          <w:sz w:val="20"/>
          <w:szCs w:val="20"/>
        </w:rPr>
      </w:pPr>
    </w:p>
    <w:p w14:paraId="27A4E0B8" w14:textId="77777777" w:rsidR="008879AF" w:rsidRDefault="008879AF" w:rsidP="006662B8">
      <w:pPr>
        <w:pStyle w:val="Heading1"/>
        <w:ind w:left="360"/>
      </w:pPr>
      <w:bookmarkStart w:id="1" w:name="_Toc101968665"/>
      <w:r>
        <w:lastRenderedPageBreak/>
        <w:t>Request for Proposal</w:t>
      </w:r>
      <w:r w:rsidR="00217AA7">
        <w:t xml:space="preserve"> (RFP) Details</w:t>
      </w:r>
      <w:bookmarkEnd w:id="1"/>
    </w:p>
    <w:tbl>
      <w:tblPr>
        <w:tblStyle w:val="TableGrid"/>
        <w:tblW w:w="9520" w:type="dxa"/>
        <w:tblLook w:val="06A0" w:firstRow="1" w:lastRow="0" w:firstColumn="1" w:lastColumn="0" w:noHBand="1" w:noVBand="1"/>
      </w:tblPr>
      <w:tblGrid>
        <w:gridCol w:w="728"/>
        <w:gridCol w:w="2980"/>
        <w:gridCol w:w="5812"/>
      </w:tblGrid>
      <w:tr w:rsidR="00217AA7" w:rsidRPr="00217AA7" w14:paraId="07A84498" w14:textId="77777777" w:rsidTr="004A73FB">
        <w:trPr>
          <w:trHeight w:val="386"/>
        </w:trPr>
        <w:tc>
          <w:tcPr>
            <w:tcW w:w="728" w:type="dxa"/>
          </w:tcPr>
          <w:p w14:paraId="7B4DC8A2" w14:textId="77777777" w:rsidR="00217AA7" w:rsidRPr="00F83B31" w:rsidRDefault="00217AA7" w:rsidP="00217AA7">
            <w:pPr>
              <w:pStyle w:val="Default"/>
              <w:jc w:val="center"/>
              <w:rPr>
                <w:rFonts w:ascii="Calibri" w:hAnsi="Calibri" w:cs="Calibri"/>
                <w:b/>
                <w:bCs/>
                <w:color w:val="auto"/>
                <w:sz w:val="20"/>
                <w:szCs w:val="20"/>
              </w:rPr>
            </w:pPr>
            <w:r w:rsidRPr="00F83B31">
              <w:rPr>
                <w:rFonts w:ascii="Calibri" w:hAnsi="Calibri" w:cs="Calibri"/>
                <w:b/>
                <w:bCs/>
                <w:color w:val="auto"/>
                <w:sz w:val="20"/>
                <w:szCs w:val="20"/>
              </w:rPr>
              <w:t>Sr. No.</w:t>
            </w:r>
          </w:p>
        </w:tc>
        <w:tc>
          <w:tcPr>
            <w:tcW w:w="2980" w:type="dxa"/>
          </w:tcPr>
          <w:p w14:paraId="7216EE3A" w14:textId="77777777" w:rsidR="00217AA7" w:rsidRPr="00F83B31" w:rsidRDefault="00217AA7" w:rsidP="00217AA7">
            <w:pPr>
              <w:pStyle w:val="Default"/>
              <w:jc w:val="center"/>
              <w:rPr>
                <w:rFonts w:ascii="Calibri" w:hAnsi="Calibri" w:cs="Calibri"/>
                <w:b/>
                <w:bCs/>
                <w:color w:val="auto"/>
                <w:sz w:val="20"/>
                <w:szCs w:val="20"/>
              </w:rPr>
            </w:pPr>
            <w:r w:rsidRPr="00F83B31">
              <w:rPr>
                <w:rFonts w:ascii="Calibri" w:hAnsi="Calibri" w:cs="Calibri"/>
                <w:b/>
                <w:bCs/>
                <w:color w:val="auto"/>
                <w:sz w:val="20"/>
                <w:szCs w:val="20"/>
              </w:rPr>
              <w:t>Particulars</w:t>
            </w:r>
          </w:p>
          <w:p w14:paraId="74BE1F2D" w14:textId="77777777" w:rsidR="00217AA7" w:rsidRPr="00F83B31" w:rsidRDefault="00217AA7" w:rsidP="00217AA7">
            <w:pPr>
              <w:jc w:val="center"/>
              <w:rPr>
                <w:rFonts w:ascii="Calibri" w:hAnsi="Calibri" w:cs="Calibri"/>
                <w:b/>
                <w:bCs/>
                <w:iCs/>
                <w:sz w:val="20"/>
                <w:szCs w:val="20"/>
              </w:rPr>
            </w:pPr>
          </w:p>
        </w:tc>
        <w:tc>
          <w:tcPr>
            <w:tcW w:w="5812" w:type="dxa"/>
          </w:tcPr>
          <w:p w14:paraId="3CBF0825" w14:textId="77777777" w:rsidR="00217AA7" w:rsidRPr="00F83B31" w:rsidRDefault="00217AA7" w:rsidP="00217AA7">
            <w:pPr>
              <w:pStyle w:val="Default"/>
              <w:jc w:val="center"/>
              <w:rPr>
                <w:rFonts w:ascii="Calibri" w:hAnsi="Calibri" w:cs="Calibri"/>
                <w:b/>
                <w:bCs/>
                <w:color w:val="auto"/>
                <w:sz w:val="20"/>
                <w:szCs w:val="20"/>
              </w:rPr>
            </w:pPr>
            <w:r w:rsidRPr="00F83B31">
              <w:rPr>
                <w:rFonts w:ascii="Calibri" w:hAnsi="Calibri" w:cs="Calibri"/>
                <w:b/>
                <w:bCs/>
                <w:color w:val="auto"/>
                <w:sz w:val="20"/>
                <w:szCs w:val="20"/>
              </w:rPr>
              <w:t>Details</w:t>
            </w:r>
          </w:p>
        </w:tc>
      </w:tr>
      <w:tr w:rsidR="007315FA" w:rsidRPr="00217AA7" w14:paraId="23F1C7AD" w14:textId="77777777" w:rsidTr="004A73FB">
        <w:tc>
          <w:tcPr>
            <w:tcW w:w="728" w:type="dxa"/>
          </w:tcPr>
          <w:p w14:paraId="5D5C23D4" w14:textId="77777777" w:rsidR="007315FA" w:rsidRPr="00F83B31" w:rsidRDefault="007315FA" w:rsidP="007315FA">
            <w:pPr>
              <w:jc w:val="center"/>
              <w:rPr>
                <w:rFonts w:ascii="Calibri" w:hAnsi="Calibri" w:cs="Calibri"/>
                <w:b/>
                <w:bCs/>
                <w:iCs/>
                <w:sz w:val="20"/>
                <w:szCs w:val="20"/>
              </w:rPr>
            </w:pPr>
            <w:r w:rsidRPr="00F83B31">
              <w:rPr>
                <w:rFonts w:ascii="Calibri" w:hAnsi="Calibri" w:cs="Calibri"/>
                <w:b/>
                <w:bCs/>
                <w:iCs/>
                <w:sz w:val="20"/>
                <w:szCs w:val="20"/>
              </w:rPr>
              <w:t>1</w:t>
            </w:r>
          </w:p>
        </w:tc>
        <w:tc>
          <w:tcPr>
            <w:tcW w:w="2980" w:type="dxa"/>
          </w:tcPr>
          <w:p w14:paraId="32D76717" w14:textId="77777777" w:rsidR="007315FA" w:rsidRPr="00F83B31" w:rsidRDefault="007315FA" w:rsidP="007315FA">
            <w:pPr>
              <w:pStyle w:val="Default"/>
              <w:rPr>
                <w:rFonts w:ascii="Calibri" w:hAnsi="Calibri" w:cs="Calibri"/>
                <w:b/>
                <w:bCs/>
                <w:sz w:val="20"/>
                <w:szCs w:val="20"/>
              </w:rPr>
            </w:pPr>
            <w:r w:rsidRPr="00F83B31">
              <w:rPr>
                <w:rFonts w:ascii="Calibri" w:hAnsi="Calibri" w:cs="Calibri"/>
                <w:b/>
                <w:bCs/>
                <w:sz w:val="20"/>
                <w:szCs w:val="20"/>
              </w:rPr>
              <w:t xml:space="preserve">E-Tendering Notice no: </w:t>
            </w:r>
          </w:p>
        </w:tc>
        <w:tc>
          <w:tcPr>
            <w:tcW w:w="5812" w:type="dxa"/>
          </w:tcPr>
          <w:p w14:paraId="0C9AA67D" w14:textId="77777777" w:rsidR="007315FA" w:rsidRPr="00217AA7" w:rsidRDefault="00E56A3A" w:rsidP="007315FA">
            <w:pPr>
              <w:rPr>
                <w:rFonts w:ascii="Calibri" w:hAnsi="Calibri" w:cs="Calibri"/>
                <w:iCs/>
                <w:sz w:val="20"/>
                <w:szCs w:val="20"/>
              </w:rPr>
            </w:pPr>
            <w:r>
              <w:rPr>
                <w:rFonts w:ascii="Calibri" w:hAnsi="Calibri" w:cs="Calibri"/>
                <w:iCs/>
                <w:sz w:val="20"/>
                <w:szCs w:val="20"/>
              </w:rPr>
              <w:t>01</w:t>
            </w:r>
            <w:r w:rsidR="00AD16AB" w:rsidRPr="00AD16AB">
              <w:rPr>
                <w:rFonts w:ascii="Calibri" w:hAnsi="Calibri" w:cs="Calibri"/>
                <w:iCs/>
                <w:sz w:val="20"/>
                <w:szCs w:val="20"/>
              </w:rPr>
              <w:t>/PR/BSPGCL/20</w:t>
            </w:r>
            <w:r w:rsidR="007C3116">
              <w:rPr>
                <w:rFonts w:ascii="Calibri" w:hAnsi="Calibri" w:cs="Calibri"/>
                <w:iCs/>
                <w:sz w:val="20"/>
                <w:szCs w:val="20"/>
              </w:rPr>
              <w:t>22</w:t>
            </w:r>
          </w:p>
        </w:tc>
      </w:tr>
      <w:tr w:rsidR="007315FA" w:rsidRPr="00217AA7" w14:paraId="4C07FE28" w14:textId="77777777" w:rsidTr="004A73FB">
        <w:tc>
          <w:tcPr>
            <w:tcW w:w="728" w:type="dxa"/>
          </w:tcPr>
          <w:p w14:paraId="0D860F84" w14:textId="77777777" w:rsidR="007315FA" w:rsidRPr="00F83B31" w:rsidRDefault="007315FA" w:rsidP="007315FA">
            <w:pPr>
              <w:jc w:val="center"/>
              <w:rPr>
                <w:rFonts w:ascii="Calibri" w:hAnsi="Calibri" w:cs="Calibri"/>
                <w:b/>
                <w:bCs/>
                <w:iCs/>
                <w:sz w:val="20"/>
                <w:szCs w:val="20"/>
              </w:rPr>
            </w:pPr>
            <w:r w:rsidRPr="00F83B31">
              <w:rPr>
                <w:rFonts w:ascii="Calibri" w:hAnsi="Calibri" w:cs="Calibri"/>
                <w:b/>
                <w:bCs/>
                <w:iCs/>
                <w:sz w:val="20"/>
                <w:szCs w:val="20"/>
              </w:rPr>
              <w:t>2</w:t>
            </w:r>
          </w:p>
        </w:tc>
        <w:tc>
          <w:tcPr>
            <w:tcW w:w="2980" w:type="dxa"/>
          </w:tcPr>
          <w:p w14:paraId="6B0E025C" w14:textId="77777777" w:rsidR="007315FA" w:rsidRPr="00F83B31" w:rsidRDefault="007315FA" w:rsidP="007315FA">
            <w:pPr>
              <w:pStyle w:val="Default"/>
              <w:rPr>
                <w:rFonts w:ascii="Calibri" w:hAnsi="Calibri" w:cs="Calibri"/>
                <w:b/>
                <w:bCs/>
                <w:sz w:val="20"/>
                <w:szCs w:val="20"/>
              </w:rPr>
            </w:pPr>
            <w:r w:rsidRPr="00F83B31">
              <w:rPr>
                <w:rFonts w:ascii="Calibri" w:hAnsi="Calibri" w:cs="Calibri"/>
                <w:b/>
                <w:bCs/>
                <w:sz w:val="20"/>
                <w:szCs w:val="20"/>
              </w:rPr>
              <w:t>Name of Work:</w:t>
            </w:r>
          </w:p>
        </w:tc>
        <w:tc>
          <w:tcPr>
            <w:tcW w:w="5812" w:type="dxa"/>
          </w:tcPr>
          <w:p w14:paraId="137D613C" w14:textId="77777777" w:rsidR="007315FA" w:rsidRPr="00D00182" w:rsidRDefault="0032067D" w:rsidP="003B0FB3">
            <w:pPr>
              <w:jc w:val="both"/>
              <w:rPr>
                <w:rFonts w:ascii="Calibri" w:hAnsi="Calibri" w:cs="Calibri"/>
                <w:iCs/>
                <w:sz w:val="20"/>
                <w:szCs w:val="20"/>
              </w:rPr>
            </w:pPr>
            <w:r w:rsidRPr="00234446">
              <w:rPr>
                <w:rFonts w:ascii="Calibri" w:hAnsi="Calibri" w:cs="Calibri"/>
                <w:iCs/>
                <w:sz w:val="20"/>
                <w:szCs w:val="20"/>
              </w:rPr>
              <w:t xml:space="preserve">Selection of </w:t>
            </w:r>
            <w:r w:rsidR="004F6A8C" w:rsidRPr="00D8012D">
              <w:rPr>
                <w:rFonts w:ascii="Calibri" w:hAnsi="Calibri" w:cs="Calibri"/>
                <w:iCs/>
                <w:sz w:val="20"/>
                <w:szCs w:val="20"/>
              </w:rPr>
              <w:t xml:space="preserve">Agency for providing </w:t>
            </w:r>
            <w:r w:rsidRPr="00234446">
              <w:rPr>
                <w:rFonts w:ascii="Calibri" w:hAnsi="Calibri" w:cs="Calibri"/>
                <w:iCs/>
                <w:sz w:val="20"/>
                <w:szCs w:val="20"/>
              </w:rPr>
              <w:t>Consultan</w:t>
            </w:r>
            <w:r w:rsidR="004F6A8C" w:rsidRPr="00D8012D">
              <w:rPr>
                <w:rFonts w:ascii="Calibri" w:hAnsi="Calibri" w:cs="Calibri"/>
                <w:iCs/>
                <w:sz w:val="20"/>
                <w:szCs w:val="20"/>
              </w:rPr>
              <w:t xml:space="preserve">cy services </w:t>
            </w:r>
            <w:r w:rsidRPr="00234446">
              <w:rPr>
                <w:rFonts w:ascii="Calibri" w:hAnsi="Calibri" w:cs="Calibri"/>
                <w:iCs/>
                <w:sz w:val="20"/>
                <w:szCs w:val="20"/>
              </w:rPr>
              <w:t xml:space="preserve"> for </w:t>
            </w:r>
            <w:r w:rsidRPr="00C221B5">
              <w:rPr>
                <w:rFonts w:ascii="Calibri" w:hAnsi="Calibri" w:cs="Calibri"/>
                <w:iCs/>
                <w:sz w:val="20"/>
                <w:szCs w:val="20"/>
              </w:rPr>
              <w:t xml:space="preserve"> setting up 200 -250 MW Solar power plant</w:t>
            </w:r>
            <w:r w:rsidR="001560E2">
              <w:rPr>
                <w:rFonts w:ascii="Calibri" w:hAnsi="Calibri" w:cs="Calibri"/>
                <w:iCs/>
                <w:sz w:val="20"/>
                <w:szCs w:val="20"/>
              </w:rPr>
              <w:t>s</w:t>
            </w:r>
            <w:r w:rsidRPr="00C221B5">
              <w:rPr>
                <w:rFonts w:ascii="Calibri" w:hAnsi="Calibri" w:cs="Calibri"/>
                <w:iCs/>
                <w:sz w:val="20"/>
                <w:szCs w:val="20"/>
              </w:rPr>
              <w:t xml:space="preserve"> </w:t>
            </w:r>
            <w:r w:rsidR="005355B2" w:rsidRPr="005E5BF2">
              <w:rPr>
                <w:rFonts w:ascii="Calibri" w:hAnsi="Calibri" w:cs="Calibri"/>
                <w:iCs/>
                <w:sz w:val="20"/>
                <w:szCs w:val="20"/>
              </w:rPr>
              <w:t xml:space="preserve">with Battery Energy Storage Solution </w:t>
            </w:r>
            <w:r w:rsidRPr="005E5BF2">
              <w:rPr>
                <w:rFonts w:ascii="Calibri" w:hAnsi="Calibri" w:cs="Calibri"/>
                <w:iCs/>
                <w:sz w:val="20"/>
                <w:szCs w:val="20"/>
              </w:rPr>
              <w:t>at Kajra and Pirpainti locations in the state of Bihar</w:t>
            </w:r>
          </w:p>
        </w:tc>
      </w:tr>
      <w:tr w:rsidR="007315FA" w:rsidRPr="00217AA7" w14:paraId="5C9E5A12" w14:textId="77777777" w:rsidTr="004A73FB">
        <w:tc>
          <w:tcPr>
            <w:tcW w:w="728" w:type="dxa"/>
          </w:tcPr>
          <w:p w14:paraId="69AE29AF" w14:textId="77777777" w:rsidR="007315FA" w:rsidRPr="00F83B31" w:rsidRDefault="007315FA" w:rsidP="007315FA">
            <w:pPr>
              <w:jc w:val="center"/>
              <w:rPr>
                <w:rFonts w:ascii="Calibri" w:hAnsi="Calibri" w:cs="Calibri"/>
                <w:b/>
                <w:bCs/>
                <w:iCs/>
                <w:sz w:val="20"/>
                <w:szCs w:val="20"/>
              </w:rPr>
            </w:pPr>
            <w:r w:rsidRPr="00F83B31">
              <w:rPr>
                <w:rFonts w:ascii="Calibri" w:hAnsi="Calibri" w:cs="Calibri"/>
                <w:b/>
                <w:bCs/>
                <w:iCs/>
                <w:sz w:val="20"/>
                <w:szCs w:val="20"/>
              </w:rPr>
              <w:t>3</w:t>
            </w:r>
          </w:p>
        </w:tc>
        <w:tc>
          <w:tcPr>
            <w:tcW w:w="2980" w:type="dxa"/>
          </w:tcPr>
          <w:p w14:paraId="598200A7" w14:textId="77777777" w:rsidR="007315FA" w:rsidRPr="00F83B31" w:rsidRDefault="007315FA" w:rsidP="007315FA">
            <w:pPr>
              <w:pStyle w:val="Default"/>
              <w:rPr>
                <w:rFonts w:ascii="Calibri" w:hAnsi="Calibri" w:cs="Calibri"/>
                <w:b/>
                <w:bCs/>
                <w:sz w:val="20"/>
                <w:szCs w:val="20"/>
              </w:rPr>
            </w:pPr>
            <w:r w:rsidRPr="00F83B31">
              <w:rPr>
                <w:rFonts w:ascii="Calibri" w:hAnsi="Calibri" w:cs="Calibri"/>
                <w:b/>
                <w:bCs/>
                <w:sz w:val="20"/>
                <w:szCs w:val="20"/>
              </w:rPr>
              <w:t>Method of Selection</w:t>
            </w:r>
          </w:p>
        </w:tc>
        <w:tc>
          <w:tcPr>
            <w:tcW w:w="5812" w:type="dxa"/>
          </w:tcPr>
          <w:p w14:paraId="6B5FFDF4" w14:textId="77777777" w:rsidR="007315FA" w:rsidRPr="00217AA7" w:rsidRDefault="007315FA" w:rsidP="007315FA">
            <w:pPr>
              <w:rPr>
                <w:rFonts w:ascii="Calibri" w:hAnsi="Calibri" w:cs="Calibri"/>
                <w:iCs/>
                <w:sz w:val="20"/>
                <w:szCs w:val="20"/>
              </w:rPr>
            </w:pPr>
            <w:r w:rsidRPr="00A93E35">
              <w:rPr>
                <w:rFonts w:ascii="Calibri" w:hAnsi="Calibri" w:cs="Calibri"/>
                <w:iCs/>
                <w:sz w:val="20"/>
                <w:szCs w:val="20"/>
              </w:rPr>
              <w:t>Combined Quality Cum Cost Based Selection</w:t>
            </w:r>
            <w:r>
              <w:rPr>
                <w:rFonts w:ascii="Calibri" w:hAnsi="Calibri" w:cs="Calibri"/>
                <w:iCs/>
                <w:sz w:val="20"/>
                <w:szCs w:val="20"/>
              </w:rPr>
              <w:t xml:space="preserve"> (CQCBS) -</w:t>
            </w:r>
            <w:r w:rsidR="00E433F8">
              <w:rPr>
                <w:rFonts w:ascii="Calibri" w:hAnsi="Calibri" w:cs="Calibri"/>
                <w:iCs/>
                <w:sz w:val="20"/>
                <w:szCs w:val="20"/>
              </w:rPr>
              <w:t>7</w:t>
            </w:r>
            <w:r w:rsidR="00905D1F">
              <w:rPr>
                <w:rFonts w:ascii="Calibri" w:hAnsi="Calibri" w:cs="Calibri"/>
                <w:iCs/>
                <w:sz w:val="20"/>
                <w:szCs w:val="20"/>
              </w:rPr>
              <w:t>0:</w:t>
            </w:r>
            <w:r w:rsidR="00E433F8">
              <w:rPr>
                <w:rFonts w:ascii="Calibri" w:hAnsi="Calibri" w:cs="Calibri"/>
                <w:iCs/>
                <w:sz w:val="20"/>
                <w:szCs w:val="20"/>
              </w:rPr>
              <w:t>3</w:t>
            </w:r>
            <w:r w:rsidR="00905D1F">
              <w:rPr>
                <w:rFonts w:ascii="Calibri" w:hAnsi="Calibri" w:cs="Calibri"/>
                <w:iCs/>
                <w:sz w:val="20"/>
                <w:szCs w:val="20"/>
              </w:rPr>
              <w:t>0</w:t>
            </w:r>
          </w:p>
        </w:tc>
      </w:tr>
      <w:tr w:rsidR="007315FA" w:rsidRPr="00217AA7" w14:paraId="70A34BCA" w14:textId="77777777" w:rsidTr="004A73FB">
        <w:tc>
          <w:tcPr>
            <w:tcW w:w="728" w:type="dxa"/>
          </w:tcPr>
          <w:p w14:paraId="41F25C0D" w14:textId="77777777" w:rsidR="007315FA" w:rsidRPr="00F83B31" w:rsidRDefault="007315FA" w:rsidP="007315FA">
            <w:pPr>
              <w:jc w:val="center"/>
              <w:rPr>
                <w:rFonts w:ascii="Calibri" w:hAnsi="Calibri" w:cs="Calibri"/>
                <w:b/>
                <w:bCs/>
                <w:iCs/>
                <w:sz w:val="20"/>
                <w:szCs w:val="20"/>
              </w:rPr>
            </w:pPr>
            <w:r w:rsidRPr="00F83B31">
              <w:rPr>
                <w:rFonts w:ascii="Calibri" w:hAnsi="Calibri" w:cs="Calibri"/>
                <w:b/>
                <w:bCs/>
                <w:iCs/>
                <w:sz w:val="20"/>
                <w:szCs w:val="20"/>
              </w:rPr>
              <w:t>4</w:t>
            </w:r>
          </w:p>
        </w:tc>
        <w:tc>
          <w:tcPr>
            <w:tcW w:w="2980" w:type="dxa"/>
          </w:tcPr>
          <w:p w14:paraId="09C22DB3" w14:textId="77777777" w:rsidR="007315FA" w:rsidRPr="00F83B31" w:rsidRDefault="007315FA" w:rsidP="007315FA">
            <w:pPr>
              <w:pStyle w:val="Default"/>
              <w:rPr>
                <w:rFonts w:ascii="Calibri" w:hAnsi="Calibri" w:cs="Calibri"/>
                <w:b/>
                <w:bCs/>
                <w:sz w:val="20"/>
                <w:szCs w:val="20"/>
              </w:rPr>
            </w:pPr>
            <w:r w:rsidRPr="00F83B31">
              <w:rPr>
                <w:rFonts w:ascii="Calibri" w:hAnsi="Calibri" w:cs="Calibri"/>
                <w:b/>
                <w:bCs/>
                <w:sz w:val="20"/>
                <w:szCs w:val="20"/>
              </w:rPr>
              <w:t>E-Bid Portal (website):</w:t>
            </w:r>
          </w:p>
        </w:tc>
        <w:tc>
          <w:tcPr>
            <w:tcW w:w="5812" w:type="dxa"/>
          </w:tcPr>
          <w:p w14:paraId="795FF0BC" w14:textId="77777777" w:rsidR="007315FA" w:rsidRPr="00217AA7" w:rsidRDefault="009C7B49" w:rsidP="007315FA">
            <w:pPr>
              <w:rPr>
                <w:rFonts w:ascii="Calibri" w:hAnsi="Calibri" w:cs="Calibri"/>
                <w:iCs/>
                <w:sz w:val="20"/>
                <w:szCs w:val="20"/>
              </w:rPr>
            </w:pPr>
            <w:hyperlink r:id="rId10" w:history="1">
              <w:r w:rsidR="00516445" w:rsidRPr="00527C40">
                <w:rPr>
                  <w:rStyle w:val="Hyperlink"/>
                  <w:rFonts w:ascii="Calibri" w:hAnsi="Calibri" w:cs="Calibri"/>
                  <w:iCs/>
                  <w:sz w:val="20"/>
                  <w:szCs w:val="20"/>
                </w:rPr>
                <w:t>https://eproc2.bihar.gov.in</w:t>
              </w:r>
            </w:hyperlink>
          </w:p>
        </w:tc>
      </w:tr>
      <w:tr w:rsidR="007315FA" w:rsidRPr="00217AA7" w14:paraId="481521CD" w14:textId="77777777" w:rsidTr="004A73FB">
        <w:tc>
          <w:tcPr>
            <w:tcW w:w="728" w:type="dxa"/>
          </w:tcPr>
          <w:p w14:paraId="439F6903" w14:textId="77777777" w:rsidR="007315FA" w:rsidRPr="00F83B31" w:rsidRDefault="007315FA" w:rsidP="007315FA">
            <w:pPr>
              <w:jc w:val="center"/>
              <w:rPr>
                <w:rFonts w:ascii="Calibri" w:hAnsi="Calibri" w:cs="Calibri"/>
                <w:b/>
                <w:bCs/>
                <w:iCs/>
                <w:sz w:val="20"/>
                <w:szCs w:val="20"/>
              </w:rPr>
            </w:pPr>
            <w:r w:rsidRPr="00F83B31">
              <w:rPr>
                <w:rFonts w:ascii="Calibri" w:hAnsi="Calibri" w:cs="Calibri"/>
                <w:b/>
                <w:bCs/>
                <w:iCs/>
                <w:sz w:val="20"/>
                <w:szCs w:val="20"/>
              </w:rPr>
              <w:t>5</w:t>
            </w:r>
          </w:p>
        </w:tc>
        <w:tc>
          <w:tcPr>
            <w:tcW w:w="2980" w:type="dxa"/>
          </w:tcPr>
          <w:p w14:paraId="558C6FD4" w14:textId="77777777" w:rsidR="007315FA" w:rsidRPr="00F83B31" w:rsidRDefault="007315FA" w:rsidP="007315FA">
            <w:pPr>
              <w:pStyle w:val="Default"/>
              <w:rPr>
                <w:rFonts w:ascii="Calibri" w:hAnsi="Calibri" w:cs="Calibri"/>
                <w:b/>
                <w:bCs/>
                <w:sz w:val="20"/>
                <w:szCs w:val="20"/>
              </w:rPr>
            </w:pPr>
            <w:r w:rsidRPr="00F83B31">
              <w:rPr>
                <w:rFonts w:ascii="Calibri" w:hAnsi="Calibri" w:cs="Calibri"/>
                <w:b/>
                <w:bCs/>
                <w:sz w:val="20"/>
                <w:szCs w:val="20"/>
              </w:rPr>
              <w:t>E-Tender Cost:</w:t>
            </w:r>
          </w:p>
        </w:tc>
        <w:tc>
          <w:tcPr>
            <w:tcW w:w="5812" w:type="dxa"/>
          </w:tcPr>
          <w:p w14:paraId="07AB0CC2" w14:textId="77777777" w:rsidR="007315FA" w:rsidRPr="00217AA7" w:rsidRDefault="00AD16AB" w:rsidP="007315FA">
            <w:pPr>
              <w:rPr>
                <w:rFonts w:ascii="Calibri" w:hAnsi="Calibri" w:cs="Calibri"/>
                <w:iCs/>
                <w:sz w:val="20"/>
                <w:szCs w:val="20"/>
              </w:rPr>
            </w:pPr>
            <w:r>
              <w:rPr>
                <w:rFonts w:ascii="Calibri" w:hAnsi="Calibri" w:cs="Calibri"/>
                <w:iCs/>
                <w:sz w:val="20"/>
                <w:szCs w:val="20"/>
              </w:rPr>
              <w:t>Non-Refundable Fee of Rs</w:t>
            </w:r>
            <w:r w:rsidR="001C7B99">
              <w:rPr>
                <w:rFonts w:ascii="Calibri" w:hAnsi="Calibri" w:cs="Calibri"/>
                <w:iCs/>
                <w:sz w:val="20"/>
                <w:szCs w:val="20"/>
              </w:rPr>
              <w:t xml:space="preserve"> 10,</w:t>
            </w:r>
            <w:r w:rsidR="003E39B9">
              <w:rPr>
                <w:rFonts w:ascii="Calibri" w:hAnsi="Calibri" w:cs="Calibri"/>
                <w:iCs/>
                <w:sz w:val="20"/>
                <w:szCs w:val="20"/>
              </w:rPr>
              <w:t>000/-</w:t>
            </w:r>
          </w:p>
        </w:tc>
      </w:tr>
      <w:tr w:rsidR="007315FA" w:rsidRPr="00217AA7" w14:paraId="057F640A" w14:textId="77777777" w:rsidTr="004A73FB">
        <w:tc>
          <w:tcPr>
            <w:tcW w:w="728" w:type="dxa"/>
          </w:tcPr>
          <w:p w14:paraId="6DBE9F92" w14:textId="77777777" w:rsidR="007315FA" w:rsidRPr="00F83B31" w:rsidRDefault="007315FA" w:rsidP="007315FA">
            <w:pPr>
              <w:jc w:val="center"/>
              <w:rPr>
                <w:rFonts w:ascii="Calibri" w:hAnsi="Calibri" w:cs="Calibri"/>
                <w:b/>
                <w:bCs/>
                <w:iCs/>
                <w:sz w:val="20"/>
                <w:szCs w:val="20"/>
              </w:rPr>
            </w:pPr>
            <w:r w:rsidRPr="00F83B31">
              <w:rPr>
                <w:rFonts w:ascii="Calibri" w:hAnsi="Calibri" w:cs="Calibri"/>
                <w:b/>
                <w:bCs/>
                <w:iCs/>
                <w:sz w:val="20"/>
                <w:szCs w:val="20"/>
              </w:rPr>
              <w:t>6</w:t>
            </w:r>
          </w:p>
        </w:tc>
        <w:tc>
          <w:tcPr>
            <w:tcW w:w="2980" w:type="dxa"/>
          </w:tcPr>
          <w:p w14:paraId="44FC85AC" w14:textId="77777777" w:rsidR="007315FA" w:rsidRPr="00F83B31" w:rsidRDefault="007315FA" w:rsidP="007315FA">
            <w:pPr>
              <w:pStyle w:val="Default"/>
              <w:rPr>
                <w:rFonts w:ascii="Calibri" w:hAnsi="Calibri" w:cs="Calibri"/>
                <w:b/>
                <w:bCs/>
                <w:sz w:val="20"/>
                <w:szCs w:val="20"/>
              </w:rPr>
            </w:pPr>
            <w:r w:rsidRPr="00F83B31">
              <w:rPr>
                <w:rFonts w:ascii="Calibri" w:hAnsi="Calibri" w:cs="Calibri"/>
                <w:b/>
                <w:bCs/>
                <w:sz w:val="20"/>
                <w:szCs w:val="20"/>
              </w:rPr>
              <w:t xml:space="preserve">Bid Processing Fee: </w:t>
            </w:r>
          </w:p>
        </w:tc>
        <w:tc>
          <w:tcPr>
            <w:tcW w:w="5812" w:type="dxa"/>
          </w:tcPr>
          <w:p w14:paraId="26A0E509" w14:textId="77777777" w:rsidR="007315FA" w:rsidRPr="00217AA7" w:rsidRDefault="007315FA" w:rsidP="007315FA">
            <w:pPr>
              <w:rPr>
                <w:rFonts w:ascii="Calibri" w:hAnsi="Calibri" w:cs="Calibri"/>
                <w:iCs/>
                <w:sz w:val="20"/>
                <w:szCs w:val="20"/>
              </w:rPr>
            </w:pPr>
            <w:r>
              <w:rPr>
                <w:rFonts w:ascii="Calibri" w:hAnsi="Calibri" w:cs="Calibri"/>
                <w:iCs/>
                <w:sz w:val="20"/>
                <w:szCs w:val="20"/>
              </w:rPr>
              <w:t>Non-Refundable Fee of Rs</w:t>
            </w:r>
            <w:r w:rsidR="003E39B9">
              <w:rPr>
                <w:rFonts w:ascii="Calibri" w:hAnsi="Calibri" w:cs="Calibri"/>
                <w:iCs/>
                <w:sz w:val="20"/>
                <w:szCs w:val="20"/>
              </w:rPr>
              <w:t xml:space="preserve"> 590/-</w:t>
            </w:r>
          </w:p>
        </w:tc>
      </w:tr>
      <w:tr w:rsidR="007315FA" w:rsidRPr="00217AA7" w14:paraId="097B8D31" w14:textId="77777777" w:rsidTr="004A73FB">
        <w:tc>
          <w:tcPr>
            <w:tcW w:w="728" w:type="dxa"/>
          </w:tcPr>
          <w:p w14:paraId="032D77FA" w14:textId="77777777" w:rsidR="007315FA" w:rsidRPr="00F83B31" w:rsidRDefault="007315FA" w:rsidP="007315FA">
            <w:pPr>
              <w:jc w:val="center"/>
              <w:rPr>
                <w:rFonts w:ascii="Calibri" w:hAnsi="Calibri" w:cs="Calibri"/>
                <w:b/>
                <w:bCs/>
                <w:iCs/>
                <w:sz w:val="20"/>
                <w:szCs w:val="20"/>
              </w:rPr>
            </w:pPr>
            <w:r w:rsidRPr="00F83B31">
              <w:rPr>
                <w:rFonts w:ascii="Calibri" w:hAnsi="Calibri" w:cs="Calibri"/>
                <w:b/>
                <w:bCs/>
                <w:iCs/>
                <w:sz w:val="20"/>
                <w:szCs w:val="20"/>
              </w:rPr>
              <w:t>7</w:t>
            </w:r>
          </w:p>
        </w:tc>
        <w:tc>
          <w:tcPr>
            <w:tcW w:w="2980" w:type="dxa"/>
          </w:tcPr>
          <w:p w14:paraId="026068F9" w14:textId="77777777" w:rsidR="007315FA" w:rsidRPr="00F83B31" w:rsidRDefault="007315FA" w:rsidP="007315FA">
            <w:pPr>
              <w:pStyle w:val="Default"/>
              <w:rPr>
                <w:rFonts w:ascii="Calibri" w:hAnsi="Calibri" w:cs="Calibri"/>
                <w:b/>
                <w:bCs/>
                <w:sz w:val="20"/>
                <w:szCs w:val="20"/>
              </w:rPr>
            </w:pPr>
            <w:r w:rsidRPr="00F83B31">
              <w:rPr>
                <w:rFonts w:ascii="Calibri" w:hAnsi="Calibri" w:cs="Calibri"/>
                <w:b/>
                <w:bCs/>
                <w:sz w:val="20"/>
                <w:szCs w:val="20"/>
              </w:rPr>
              <w:t xml:space="preserve">Earnest money deposit (EMD): </w:t>
            </w:r>
          </w:p>
        </w:tc>
        <w:tc>
          <w:tcPr>
            <w:tcW w:w="5812" w:type="dxa"/>
          </w:tcPr>
          <w:p w14:paraId="47A7BFF2" w14:textId="77777777" w:rsidR="007315FA" w:rsidRPr="00217AA7" w:rsidRDefault="00434048" w:rsidP="00425616">
            <w:pPr>
              <w:rPr>
                <w:rFonts w:ascii="Calibri" w:hAnsi="Calibri" w:cs="Calibri"/>
                <w:iCs/>
                <w:sz w:val="20"/>
                <w:szCs w:val="20"/>
              </w:rPr>
            </w:pPr>
            <w:r>
              <w:rPr>
                <w:rFonts w:ascii="Calibri" w:hAnsi="Calibri" w:cs="Calibri"/>
                <w:iCs/>
                <w:sz w:val="20"/>
                <w:szCs w:val="20"/>
              </w:rPr>
              <w:t>Rs. 01 Lakh</w:t>
            </w:r>
          </w:p>
        </w:tc>
      </w:tr>
      <w:tr w:rsidR="007315FA" w:rsidRPr="00217AA7" w14:paraId="02D95E06" w14:textId="77777777" w:rsidTr="004A73FB">
        <w:tc>
          <w:tcPr>
            <w:tcW w:w="728" w:type="dxa"/>
          </w:tcPr>
          <w:p w14:paraId="63E43A4F" w14:textId="77777777" w:rsidR="007315FA" w:rsidRPr="00F83B31" w:rsidRDefault="007315FA" w:rsidP="007315FA">
            <w:pPr>
              <w:jc w:val="center"/>
              <w:rPr>
                <w:rFonts w:ascii="Calibri" w:hAnsi="Calibri" w:cs="Calibri"/>
                <w:b/>
                <w:bCs/>
                <w:iCs/>
                <w:sz w:val="20"/>
                <w:szCs w:val="20"/>
              </w:rPr>
            </w:pPr>
            <w:r w:rsidRPr="00F83B31">
              <w:rPr>
                <w:rFonts w:ascii="Calibri" w:hAnsi="Calibri" w:cs="Calibri"/>
                <w:b/>
                <w:bCs/>
                <w:iCs/>
                <w:sz w:val="20"/>
                <w:szCs w:val="20"/>
              </w:rPr>
              <w:t>8</w:t>
            </w:r>
          </w:p>
        </w:tc>
        <w:tc>
          <w:tcPr>
            <w:tcW w:w="2980" w:type="dxa"/>
          </w:tcPr>
          <w:p w14:paraId="459DDAAA" w14:textId="77777777" w:rsidR="007315FA" w:rsidRPr="00F83B31" w:rsidRDefault="007315FA" w:rsidP="007315FA">
            <w:pPr>
              <w:pStyle w:val="Default"/>
              <w:rPr>
                <w:rFonts w:ascii="Calibri" w:hAnsi="Calibri" w:cs="Calibri"/>
                <w:b/>
                <w:bCs/>
                <w:sz w:val="20"/>
                <w:szCs w:val="20"/>
              </w:rPr>
            </w:pPr>
            <w:r w:rsidRPr="00F83B31">
              <w:rPr>
                <w:rFonts w:ascii="Calibri" w:hAnsi="Calibri" w:cs="Calibri"/>
                <w:b/>
                <w:bCs/>
                <w:sz w:val="20"/>
                <w:szCs w:val="20"/>
              </w:rPr>
              <w:t xml:space="preserve">Document downloading/sale date starts: </w:t>
            </w:r>
          </w:p>
        </w:tc>
        <w:tc>
          <w:tcPr>
            <w:tcW w:w="5812" w:type="dxa"/>
          </w:tcPr>
          <w:p w14:paraId="53DA9029" w14:textId="77777777" w:rsidR="007315FA" w:rsidRPr="00217AA7" w:rsidRDefault="00706C4A" w:rsidP="00703122">
            <w:pPr>
              <w:rPr>
                <w:rFonts w:ascii="Calibri" w:hAnsi="Calibri" w:cs="Calibri"/>
                <w:iCs/>
                <w:sz w:val="20"/>
                <w:szCs w:val="20"/>
              </w:rPr>
            </w:pPr>
            <w:r>
              <w:rPr>
                <w:rFonts w:ascii="Calibri" w:hAnsi="Calibri" w:cs="Calibri"/>
                <w:iCs/>
                <w:sz w:val="20"/>
                <w:szCs w:val="20"/>
              </w:rPr>
              <w:t xml:space="preserve">On </w:t>
            </w:r>
            <w:r w:rsidR="00D8738E">
              <w:rPr>
                <w:rFonts w:ascii="Calibri" w:hAnsi="Calibri" w:cs="Calibri"/>
                <w:iCs/>
                <w:sz w:val="20"/>
                <w:szCs w:val="20"/>
              </w:rPr>
              <w:t>04</w:t>
            </w:r>
            <w:r w:rsidR="007C3116">
              <w:rPr>
                <w:rFonts w:ascii="Calibri" w:hAnsi="Calibri" w:cs="Calibri"/>
                <w:iCs/>
                <w:sz w:val="20"/>
                <w:szCs w:val="20"/>
              </w:rPr>
              <w:t>.0</w:t>
            </w:r>
            <w:r w:rsidR="00703122">
              <w:rPr>
                <w:rFonts w:ascii="Calibri" w:hAnsi="Calibri" w:cs="Calibri"/>
                <w:iCs/>
                <w:sz w:val="20"/>
                <w:szCs w:val="20"/>
              </w:rPr>
              <w:t>5</w:t>
            </w:r>
            <w:r w:rsidR="007C3116">
              <w:rPr>
                <w:rFonts w:ascii="Calibri" w:hAnsi="Calibri" w:cs="Calibri"/>
                <w:iCs/>
                <w:sz w:val="20"/>
                <w:szCs w:val="20"/>
              </w:rPr>
              <w:t>.2022</w:t>
            </w:r>
          </w:p>
        </w:tc>
      </w:tr>
      <w:tr w:rsidR="007315FA" w:rsidRPr="00217AA7" w14:paraId="038951C2" w14:textId="77777777" w:rsidTr="004A73FB">
        <w:tc>
          <w:tcPr>
            <w:tcW w:w="728" w:type="dxa"/>
          </w:tcPr>
          <w:p w14:paraId="67F8B996" w14:textId="77777777" w:rsidR="007315FA" w:rsidRPr="00F83B31" w:rsidRDefault="007315FA" w:rsidP="007315FA">
            <w:pPr>
              <w:jc w:val="center"/>
              <w:rPr>
                <w:rFonts w:ascii="Calibri" w:hAnsi="Calibri" w:cs="Calibri"/>
                <w:b/>
                <w:bCs/>
                <w:iCs/>
                <w:sz w:val="20"/>
                <w:szCs w:val="20"/>
              </w:rPr>
            </w:pPr>
            <w:r w:rsidRPr="00F83B31">
              <w:rPr>
                <w:rFonts w:ascii="Calibri" w:hAnsi="Calibri" w:cs="Calibri"/>
                <w:b/>
                <w:bCs/>
                <w:iCs/>
                <w:sz w:val="20"/>
                <w:szCs w:val="20"/>
              </w:rPr>
              <w:t>9</w:t>
            </w:r>
          </w:p>
        </w:tc>
        <w:tc>
          <w:tcPr>
            <w:tcW w:w="2980" w:type="dxa"/>
          </w:tcPr>
          <w:p w14:paraId="4BF48C2E" w14:textId="77777777" w:rsidR="007315FA" w:rsidRPr="00F83B31" w:rsidRDefault="007315FA" w:rsidP="007315FA">
            <w:pPr>
              <w:pStyle w:val="Default"/>
              <w:rPr>
                <w:rFonts w:ascii="Calibri" w:hAnsi="Calibri" w:cs="Calibri"/>
                <w:b/>
                <w:bCs/>
                <w:sz w:val="20"/>
                <w:szCs w:val="20"/>
              </w:rPr>
            </w:pPr>
            <w:r w:rsidRPr="00F83B31">
              <w:rPr>
                <w:rFonts w:ascii="Calibri" w:hAnsi="Calibri" w:cs="Calibri"/>
                <w:b/>
                <w:bCs/>
                <w:sz w:val="20"/>
                <w:szCs w:val="20"/>
              </w:rPr>
              <w:t xml:space="preserve">Document download/ sale date ends: </w:t>
            </w:r>
          </w:p>
        </w:tc>
        <w:tc>
          <w:tcPr>
            <w:tcW w:w="5812" w:type="dxa"/>
          </w:tcPr>
          <w:p w14:paraId="7FB2A5A3" w14:textId="77777777" w:rsidR="007315FA" w:rsidRPr="00217AA7" w:rsidRDefault="00706C4A" w:rsidP="00703122">
            <w:pPr>
              <w:rPr>
                <w:rFonts w:ascii="Calibri" w:hAnsi="Calibri" w:cs="Calibri"/>
                <w:iCs/>
                <w:sz w:val="20"/>
                <w:szCs w:val="20"/>
              </w:rPr>
            </w:pPr>
            <w:r>
              <w:rPr>
                <w:rFonts w:ascii="Calibri" w:hAnsi="Calibri" w:cs="Calibri"/>
                <w:iCs/>
                <w:sz w:val="20"/>
                <w:szCs w:val="20"/>
              </w:rPr>
              <w:t xml:space="preserve">Upto </w:t>
            </w:r>
            <w:r w:rsidR="00D8738E">
              <w:rPr>
                <w:rFonts w:ascii="Calibri" w:hAnsi="Calibri" w:cs="Calibri"/>
                <w:iCs/>
                <w:sz w:val="20"/>
                <w:szCs w:val="20"/>
              </w:rPr>
              <w:t>25</w:t>
            </w:r>
            <w:r w:rsidR="007C3116">
              <w:rPr>
                <w:rFonts w:ascii="Calibri" w:hAnsi="Calibri" w:cs="Calibri"/>
                <w:iCs/>
                <w:sz w:val="20"/>
                <w:szCs w:val="20"/>
              </w:rPr>
              <w:t>.05.2022</w:t>
            </w:r>
            <w:r>
              <w:rPr>
                <w:rFonts w:ascii="Calibri" w:hAnsi="Calibri" w:cs="Calibri"/>
                <w:iCs/>
                <w:sz w:val="20"/>
                <w:szCs w:val="20"/>
              </w:rPr>
              <w:t>, 13:30 hrs</w:t>
            </w:r>
          </w:p>
        </w:tc>
      </w:tr>
      <w:tr w:rsidR="007315FA" w:rsidRPr="00217AA7" w14:paraId="79C1E418" w14:textId="77777777" w:rsidTr="004A73FB">
        <w:tc>
          <w:tcPr>
            <w:tcW w:w="728" w:type="dxa"/>
          </w:tcPr>
          <w:p w14:paraId="4612368C" w14:textId="77777777" w:rsidR="007315FA" w:rsidRPr="00F83B31" w:rsidRDefault="007315FA" w:rsidP="007315FA">
            <w:pPr>
              <w:jc w:val="center"/>
              <w:rPr>
                <w:rFonts w:ascii="Calibri" w:hAnsi="Calibri" w:cs="Calibri"/>
                <w:b/>
                <w:bCs/>
                <w:iCs/>
                <w:sz w:val="20"/>
                <w:szCs w:val="20"/>
              </w:rPr>
            </w:pPr>
            <w:r w:rsidRPr="00F83B31">
              <w:rPr>
                <w:rFonts w:ascii="Calibri" w:hAnsi="Calibri" w:cs="Calibri"/>
                <w:b/>
                <w:bCs/>
                <w:iCs/>
                <w:sz w:val="20"/>
                <w:szCs w:val="20"/>
              </w:rPr>
              <w:t>10</w:t>
            </w:r>
          </w:p>
        </w:tc>
        <w:tc>
          <w:tcPr>
            <w:tcW w:w="2980" w:type="dxa"/>
          </w:tcPr>
          <w:p w14:paraId="43C3861B" w14:textId="77777777" w:rsidR="007315FA" w:rsidRPr="00F83B31" w:rsidRDefault="007315FA" w:rsidP="007315FA">
            <w:pPr>
              <w:pStyle w:val="Default"/>
              <w:rPr>
                <w:rFonts w:ascii="Calibri" w:hAnsi="Calibri" w:cs="Calibri"/>
                <w:b/>
                <w:bCs/>
                <w:sz w:val="20"/>
                <w:szCs w:val="20"/>
              </w:rPr>
            </w:pPr>
            <w:r w:rsidRPr="00F83B31">
              <w:rPr>
                <w:rFonts w:ascii="Calibri" w:hAnsi="Calibri" w:cs="Calibri"/>
                <w:b/>
                <w:bCs/>
                <w:sz w:val="20"/>
                <w:szCs w:val="20"/>
              </w:rPr>
              <w:t>Pre-Bid Meeting Date:</w:t>
            </w:r>
          </w:p>
        </w:tc>
        <w:tc>
          <w:tcPr>
            <w:tcW w:w="5812" w:type="dxa"/>
          </w:tcPr>
          <w:p w14:paraId="3EFC8D34" w14:textId="77777777" w:rsidR="007315FA" w:rsidRPr="00217AA7" w:rsidRDefault="00703122" w:rsidP="00D8738E">
            <w:pPr>
              <w:pStyle w:val="Default"/>
              <w:rPr>
                <w:rFonts w:ascii="Calibri" w:hAnsi="Calibri" w:cs="Calibri"/>
                <w:sz w:val="20"/>
                <w:szCs w:val="20"/>
              </w:rPr>
            </w:pPr>
            <w:r>
              <w:rPr>
                <w:rFonts w:ascii="Calibri" w:hAnsi="Calibri" w:cs="Calibri"/>
                <w:iCs/>
                <w:sz w:val="20"/>
                <w:szCs w:val="20"/>
              </w:rPr>
              <w:t>1</w:t>
            </w:r>
            <w:r w:rsidR="00D8738E">
              <w:rPr>
                <w:rFonts w:ascii="Calibri" w:hAnsi="Calibri" w:cs="Calibri"/>
                <w:iCs/>
                <w:sz w:val="20"/>
                <w:szCs w:val="20"/>
              </w:rPr>
              <w:t>3</w:t>
            </w:r>
            <w:r w:rsidR="007C3116">
              <w:rPr>
                <w:rFonts w:ascii="Calibri" w:hAnsi="Calibri" w:cs="Calibri"/>
                <w:iCs/>
                <w:sz w:val="20"/>
                <w:szCs w:val="20"/>
              </w:rPr>
              <w:t>.0</w:t>
            </w:r>
            <w:r>
              <w:rPr>
                <w:rFonts w:ascii="Calibri" w:hAnsi="Calibri" w:cs="Calibri"/>
                <w:iCs/>
                <w:sz w:val="20"/>
                <w:szCs w:val="20"/>
              </w:rPr>
              <w:t>5</w:t>
            </w:r>
            <w:r w:rsidR="00AD16AB">
              <w:rPr>
                <w:rFonts w:ascii="Calibri" w:hAnsi="Calibri" w:cs="Calibri"/>
                <w:iCs/>
                <w:sz w:val="20"/>
                <w:szCs w:val="20"/>
              </w:rPr>
              <w:t>.202</w:t>
            </w:r>
            <w:r w:rsidR="007C3116">
              <w:rPr>
                <w:rFonts w:ascii="Calibri" w:hAnsi="Calibri" w:cs="Calibri"/>
                <w:iCs/>
                <w:sz w:val="20"/>
                <w:szCs w:val="20"/>
              </w:rPr>
              <w:t>2</w:t>
            </w:r>
            <w:r w:rsidR="00AD16AB">
              <w:rPr>
                <w:rFonts w:ascii="Calibri" w:hAnsi="Calibri" w:cs="Calibri"/>
                <w:iCs/>
                <w:sz w:val="20"/>
                <w:szCs w:val="20"/>
              </w:rPr>
              <w:t xml:space="preserve"> after 11</w:t>
            </w:r>
            <w:r w:rsidR="009F6431">
              <w:rPr>
                <w:rFonts w:ascii="Calibri" w:hAnsi="Calibri" w:cs="Calibri"/>
                <w:iCs/>
                <w:sz w:val="20"/>
                <w:szCs w:val="20"/>
              </w:rPr>
              <w:t>:30</w:t>
            </w:r>
            <w:r w:rsidR="00AD16AB">
              <w:rPr>
                <w:rFonts w:ascii="Calibri" w:hAnsi="Calibri" w:cs="Calibri"/>
                <w:iCs/>
                <w:sz w:val="20"/>
                <w:szCs w:val="20"/>
              </w:rPr>
              <w:t xml:space="preserve"> AM</w:t>
            </w:r>
          </w:p>
        </w:tc>
      </w:tr>
      <w:tr w:rsidR="007315FA" w:rsidRPr="00217AA7" w14:paraId="465E7D9F" w14:textId="77777777" w:rsidTr="004A73FB">
        <w:tc>
          <w:tcPr>
            <w:tcW w:w="728" w:type="dxa"/>
          </w:tcPr>
          <w:p w14:paraId="1E58759D" w14:textId="77777777" w:rsidR="007315FA" w:rsidRPr="00F83B31" w:rsidRDefault="007315FA" w:rsidP="007315FA">
            <w:pPr>
              <w:jc w:val="center"/>
              <w:rPr>
                <w:rFonts w:ascii="Calibri" w:hAnsi="Calibri" w:cs="Calibri"/>
                <w:b/>
                <w:bCs/>
                <w:iCs/>
                <w:sz w:val="20"/>
                <w:szCs w:val="20"/>
              </w:rPr>
            </w:pPr>
            <w:r w:rsidRPr="00F83B31">
              <w:rPr>
                <w:rFonts w:ascii="Calibri" w:hAnsi="Calibri" w:cs="Calibri"/>
                <w:b/>
                <w:bCs/>
                <w:iCs/>
                <w:sz w:val="20"/>
                <w:szCs w:val="20"/>
              </w:rPr>
              <w:t>11</w:t>
            </w:r>
          </w:p>
        </w:tc>
        <w:tc>
          <w:tcPr>
            <w:tcW w:w="2980" w:type="dxa"/>
          </w:tcPr>
          <w:p w14:paraId="42A4DC7B" w14:textId="77777777" w:rsidR="007315FA" w:rsidRPr="00F83B31" w:rsidRDefault="007315FA" w:rsidP="007315FA">
            <w:pPr>
              <w:pStyle w:val="Default"/>
              <w:rPr>
                <w:rFonts w:ascii="Calibri" w:hAnsi="Calibri" w:cs="Calibri"/>
                <w:b/>
                <w:bCs/>
                <w:sz w:val="20"/>
                <w:szCs w:val="20"/>
              </w:rPr>
            </w:pPr>
            <w:r w:rsidRPr="00F83B31">
              <w:rPr>
                <w:rFonts w:ascii="Calibri" w:hAnsi="Calibri" w:cs="Calibri"/>
                <w:b/>
                <w:bCs/>
                <w:sz w:val="20"/>
                <w:szCs w:val="20"/>
              </w:rPr>
              <w:t xml:space="preserve">E-Bid submission start date: </w:t>
            </w:r>
          </w:p>
        </w:tc>
        <w:tc>
          <w:tcPr>
            <w:tcW w:w="5812" w:type="dxa"/>
          </w:tcPr>
          <w:p w14:paraId="49AB295C" w14:textId="77777777" w:rsidR="007315FA" w:rsidRPr="00217AA7" w:rsidRDefault="00703122" w:rsidP="00D8738E">
            <w:pPr>
              <w:pStyle w:val="Default"/>
              <w:rPr>
                <w:rFonts w:ascii="Calibri" w:hAnsi="Calibri" w:cs="Calibri"/>
                <w:sz w:val="20"/>
                <w:szCs w:val="20"/>
              </w:rPr>
            </w:pPr>
            <w:r>
              <w:rPr>
                <w:rFonts w:ascii="Calibri" w:hAnsi="Calibri" w:cs="Calibri"/>
                <w:iCs/>
                <w:sz w:val="20"/>
                <w:szCs w:val="20"/>
              </w:rPr>
              <w:t>0</w:t>
            </w:r>
            <w:r w:rsidR="00D8738E">
              <w:rPr>
                <w:rFonts w:ascii="Calibri" w:hAnsi="Calibri" w:cs="Calibri"/>
                <w:iCs/>
                <w:sz w:val="20"/>
                <w:szCs w:val="20"/>
              </w:rPr>
              <w:t>4</w:t>
            </w:r>
            <w:r>
              <w:rPr>
                <w:rFonts w:ascii="Calibri" w:hAnsi="Calibri" w:cs="Calibri"/>
                <w:iCs/>
                <w:sz w:val="20"/>
                <w:szCs w:val="20"/>
              </w:rPr>
              <w:t>.05</w:t>
            </w:r>
            <w:r w:rsidR="00AD16AB">
              <w:rPr>
                <w:rFonts w:ascii="Calibri" w:hAnsi="Calibri" w:cs="Calibri"/>
                <w:iCs/>
                <w:sz w:val="20"/>
                <w:szCs w:val="20"/>
              </w:rPr>
              <w:t>.202</w:t>
            </w:r>
            <w:r w:rsidR="007C3116">
              <w:rPr>
                <w:rFonts w:ascii="Calibri" w:hAnsi="Calibri" w:cs="Calibri"/>
                <w:iCs/>
                <w:sz w:val="20"/>
                <w:szCs w:val="20"/>
              </w:rPr>
              <w:t>2</w:t>
            </w:r>
            <w:r w:rsidR="00AD16AB">
              <w:rPr>
                <w:rFonts w:ascii="Calibri" w:hAnsi="Calibri" w:cs="Calibri"/>
                <w:iCs/>
                <w:sz w:val="20"/>
                <w:szCs w:val="20"/>
              </w:rPr>
              <w:t xml:space="preserve">, </w:t>
            </w:r>
            <w:r w:rsidR="009F6431">
              <w:rPr>
                <w:rFonts w:ascii="Calibri" w:hAnsi="Calibri" w:cs="Calibri"/>
                <w:iCs/>
                <w:sz w:val="20"/>
                <w:szCs w:val="20"/>
              </w:rPr>
              <w:t>after 08:00 PM</w:t>
            </w:r>
          </w:p>
        </w:tc>
      </w:tr>
      <w:tr w:rsidR="007315FA" w:rsidRPr="00217AA7" w14:paraId="60FD0BFF" w14:textId="77777777" w:rsidTr="004A73FB">
        <w:tc>
          <w:tcPr>
            <w:tcW w:w="728" w:type="dxa"/>
          </w:tcPr>
          <w:p w14:paraId="32061661" w14:textId="77777777" w:rsidR="007315FA" w:rsidRPr="00F83B31" w:rsidRDefault="007315FA" w:rsidP="007315FA">
            <w:pPr>
              <w:jc w:val="center"/>
              <w:rPr>
                <w:rFonts w:ascii="Calibri" w:hAnsi="Calibri" w:cs="Calibri"/>
                <w:b/>
                <w:bCs/>
                <w:iCs/>
                <w:sz w:val="20"/>
                <w:szCs w:val="20"/>
              </w:rPr>
            </w:pPr>
            <w:r w:rsidRPr="00F83B31">
              <w:rPr>
                <w:rFonts w:ascii="Calibri" w:hAnsi="Calibri" w:cs="Calibri"/>
                <w:b/>
                <w:bCs/>
                <w:iCs/>
                <w:sz w:val="20"/>
                <w:szCs w:val="20"/>
              </w:rPr>
              <w:t>12</w:t>
            </w:r>
          </w:p>
        </w:tc>
        <w:tc>
          <w:tcPr>
            <w:tcW w:w="2980" w:type="dxa"/>
          </w:tcPr>
          <w:p w14:paraId="2E954402" w14:textId="77777777" w:rsidR="007315FA" w:rsidRPr="00F83B31" w:rsidRDefault="007315FA" w:rsidP="007315FA">
            <w:pPr>
              <w:pStyle w:val="Default"/>
              <w:rPr>
                <w:rFonts w:ascii="Calibri" w:hAnsi="Calibri" w:cs="Calibri"/>
                <w:b/>
                <w:bCs/>
                <w:sz w:val="20"/>
                <w:szCs w:val="20"/>
              </w:rPr>
            </w:pPr>
            <w:r w:rsidRPr="00F83B31">
              <w:rPr>
                <w:rFonts w:ascii="Calibri" w:hAnsi="Calibri" w:cs="Calibri"/>
                <w:b/>
                <w:bCs/>
                <w:sz w:val="20"/>
                <w:szCs w:val="20"/>
              </w:rPr>
              <w:t>E-Bid submission end date:</w:t>
            </w:r>
          </w:p>
        </w:tc>
        <w:tc>
          <w:tcPr>
            <w:tcW w:w="5812" w:type="dxa"/>
          </w:tcPr>
          <w:p w14:paraId="2F5EC01E" w14:textId="77777777" w:rsidR="007315FA" w:rsidRPr="00217AA7" w:rsidRDefault="00703122" w:rsidP="00D8738E">
            <w:pPr>
              <w:pStyle w:val="Default"/>
              <w:rPr>
                <w:rFonts w:ascii="Calibri" w:hAnsi="Calibri" w:cs="Calibri"/>
                <w:sz w:val="20"/>
                <w:szCs w:val="20"/>
              </w:rPr>
            </w:pPr>
            <w:r>
              <w:rPr>
                <w:rFonts w:ascii="Calibri" w:hAnsi="Calibri" w:cs="Calibri"/>
                <w:iCs/>
                <w:sz w:val="20"/>
                <w:szCs w:val="20"/>
              </w:rPr>
              <w:t>2</w:t>
            </w:r>
            <w:r w:rsidR="00D8738E">
              <w:rPr>
                <w:rFonts w:ascii="Calibri" w:hAnsi="Calibri" w:cs="Calibri"/>
                <w:iCs/>
                <w:sz w:val="20"/>
                <w:szCs w:val="20"/>
              </w:rPr>
              <w:t>5</w:t>
            </w:r>
            <w:r w:rsidR="001A68D4">
              <w:rPr>
                <w:rFonts w:ascii="Calibri" w:hAnsi="Calibri" w:cs="Calibri"/>
                <w:iCs/>
                <w:sz w:val="20"/>
                <w:szCs w:val="20"/>
              </w:rPr>
              <w:t>.</w:t>
            </w:r>
            <w:r w:rsidR="007C3116">
              <w:rPr>
                <w:rFonts w:ascii="Calibri" w:hAnsi="Calibri" w:cs="Calibri"/>
                <w:iCs/>
                <w:sz w:val="20"/>
                <w:szCs w:val="20"/>
              </w:rPr>
              <w:t>05</w:t>
            </w:r>
            <w:r w:rsidR="00AD16AB">
              <w:rPr>
                <w:rFonts w:ascii="Calibri" w:hAnsi="Calibri" w:cs="Calibri"/>
                <w:iCs/>
                <w:sz w:val="20"/>
                <w:szCs w:val="20"/>
              </w:rPr>
              <w:t>.202</w:t>
            </w:r>
            <w:r w:rsidR="007C3116">
              <w:rPr>
                <w:rFonts w:ascii="Calibri" w:hAnsi="Calibri" w:cs="Calibri"/>
                <w:iCs/>
                <w:sz w:val="20"/>
                <w:szCs w:val="20"/>
              </w:rPr>
              <w:t>2</w:t>
            </w:r>
            <w:r w:rsidR="00AD16AB">
              <w:rPr>
                <w:rFonts w:ascii="Calibri" w:hAnsi="Calibri" w:cs="Calibri"/>
                <w:iCs/>
                <w:sz w:val="20"/>
                <w:szCs w:val="20"/>
              </w:rPr>
              <w:t xml:space="preserve">, </w:t>
            </w:r>
            <w:r w:rsidR="009F6431">
              <w:rPr>
                <w:rFonts w:ascii="Calibri" w:hAnsi="Calibri" w:cs="Calibri"/>
                <w:iCs/>
                <w:sz w:val="20"/>
                <w:szCs w:val="20"/>
              </w:rPr>
              <w:t>upto 04:00</w:t>
            </w:r>
            <w:r w:rsidR="00AD16AB">
              <w:rPr>
                <w:rFonts w:ascii="Calibri" w:hAnsi="Calibri" w:cs="Calibri"/>
                <w:iCs/>
                <w:sz w:val="20"/>
                <w:szCs w:val="20"/>
              </w:rPr>
              <w:t xml:space="preserve"> PM</w:t>
            </w:r>
          </w:p>
        </w:tc>
      </w:tr>
      <w:tr w:rsidR="007315FA" w:rsidRPr="00217AA7" w14:paraId="6B3A8744" w14:textId="77777777" w:rsidTr="004A73FB">
        <w:tc>
          <w:tcPr>
            <w:tcW w:w="728" w:type="dxa"/>
          </w:tcPr>
          <w:p w14:paraId="66C23251" w14:textId="77777777" w:rsidR="007315FA" w:rsidRPr="00F83B31" w:rsidRDefault="007315FA" w:rsidP="007315FA">
            <w:pPr>
              <w:jc w:val="center"/>
              <w:rPr>
                <w:rFonts w:ascii="Calibri" w:hAnsi="Calibri" w:cs="Calibri"/>
                <w:b/>
                <w:bCs/>
                <w:iCs/>
                <w:sz w:val="20"/>
                <w:szCs w:val="20"/>
              </w:rPr>
            </w:pPr>
            <w:r w:rsidRPr="00F83B31">
              <w:rPr>
                <w:rFonts w:ascii="Calibri" w:hAnsi="Calibri" w:cs="Calibri"/>
                <w:b/>
                <w:bCs/>
                <w:iCs/>
                <w:sz w:val="20"/>
                <w:szCs w:val="20"/>
              </w:rPr>
              <w:t>13</w:t>
            </w:r>
          </w:p>
        </w:tc>
        <w:tc>
          <w:tcPr>
            <w:tcW w:w="2980" w:type="dxa"/>
          </w:tcPr>
          <w:p w14:paraId="431130DB" w14:textId="77777777" w:rsidR="007315FA" w:rsidRPr="00F83B31" w:rsidRDefault="007315FA" w:rsidP="007315FA">
            <w:pPr>
              <w:pStyle w:val="Default"/>
              <w:rPr>
                <w:rFonts w:ascii="Calibri" w:hAnsi="Calibri" w:cs="Calibri"/>
                <w:b/>
                <w:bCs/>
                <w:sz w:val="20"/>
                <w:szCs w:val="20"/>
              </w:rPr>
            </w:pPr>
            <w:r w:rsidRPr="00F83B31">
              <w:rPr>
                <w:rFonts w:ascii="Calibri" w:hAnsi="Calibri" w:cs="Calibri"/>
                <w:b/>
                <w:bCs/>
                <w:sz w:val="20"/>
                <w:szCs w:val="20"/>
              </w:rPr>
              <w:t xml:space="preserve">Last </w:t>
            </w:r>
            <w:r w:rsidR="001560E2">
              <w:rPr>
                <w:rFonts w:ascii="Calibri" w:hAnsi="Calibri" w:cs="Calibri"/>
                <w:b/>
                <w:bCs/>
                <w:sz w:val="20"/>
                <w:szCs w:val="20"/>
              </w:rPr>
              <w:t>date for submission of hard copies</w:t>
            </w:r>
            <w:r w:rsidRPr="00F83B31">
              <w:rPr>
                <w:rFonts w:ascii="Calibri" w:hAnsi="Calibri" w:cs="Calibri"/>
                <w:b/>
                <w:bCs/>
                <w:sz w:val="20"/>
                <w:szCs w:val="20"/>
              </w:rPr>
              <w:t xml:space="preserve"> of requisite documents:</w:t>
            </w:r>
          </w:p>
        </w:tc>
        <w:tc>
          <w:tcPr>
            <w:tcW w:w="5812" w:type="dxa"/>
          </w:tcPr>
          <w:p w14:paraId="058C1CD3" w14:textId="77777777" w:rsidR="007315FA" w:rsidRPr="00217AA7" w:rsidRDefault="00703122" w:rsidP="00D8738E">
            <w:pPr>
              <w:pStyle w:val="Default"/>
              <w:rPr>
                <w:rFonts w:ascii="Calibri" w:hAnsi="Calibri" w:cs="Calibri"/>
                <w:sz w:val="20"/>
                <w:szCs w:val="20"/>
              </w:rPr>
            </w:pPr>
            <w:r>
              <w:rPr>
                <w:rFonts w:ascii="Calibri" w:hAnsi="Calibri" w:cs="Calibri"/>
                <w:iCs/>
                <w:sz w:val="20"/>
                <w:szCs w:val="20"/>
              </w:rPr>
              <w:t>2</w:t>
            </w:r>
            <w:r w:rsidR="00D8738E">
              <w:rPr>
                <w:rFonts w:ascii="Calibri" w:hAnsi="Calibri" w:cs="Calibri"/>
                <w:iCs/>
                <w:sz w:val="20"/>
                <w:szCs w:val="20"/>
              </w:rPr>
              <w:t>6</w:t>
            </w:r>
            <w:r w:rsidR="00E427FF">
              <w:rPr>
                <w:rFonts w:ascii="Calibri" w:hAnsi="Calibri" w:cs="Calibri"/>
                <w:iCs/>
                <w:sz w:val="20"/>
                <w:szCs w:val="20"/>
              </w:rPr>
              <w:t>.</w:t>
            </w:r>
            <w:r w:rsidR="00434048">
              <w:rPr>
                <w:rFonts w:ascii="Calibri" w:hAnsi="Calibri" w:cs="Calibri"/>
                <w:iCs/>
                <w:sz w:val="20"/>
                <w:szCs w:val="20"/>
              </w:rPr>
              <w:t>05</w:t>
            </w:r>
            <w:r w:rsidR="00AD16AB">
              <w:rPr>
                <w:rFonts w:ascii="Calibri" w:hAnsi="Calibri" w:cs="Calibri"/>
                <w:iCs/>
                <w:sz w:val="20"/>
                <w:szCs w:val="20"/>
              </w:rPr>
              <w:t>.202</w:t>
            </w:r>
            <w:r w:rsidR="00434048">
              <w:rPr>
                <w:rFonts w:ascii="Calibri" w:hAnsi="Calibri" w:cs="Calibri"/>
                <w:iCs/>
                <w:sz w:val="20"/>
                <w:szCs w:val="20"/>
              </w:rPr>
              <w:t>2</w:t>
            </w:r>
            <w:r w:rsidR="00AD16AB">
              <w:rPr>
                <w:rFonts w:ascii="Calibri" w:hAnsi="Calibri" w:cs="Calibri"/>
                <w:iCs/>
                <w:sz w:val="20"/>
                <w:szCs w:val="20"/>
              </w:rPr>
              <w:t xml:space="preserve">, </w:t>
            </w:r>
            <w:r w:rsidR="009F6431">
              <w:rPr>
                <w:rFonts w:ascii="Calibri" w:hAnsi="Calibri" w:cs="Calibri"/>
                <w:iCs/>
                <w:sz w:val="20"/>
                <w:szCs w:val="20"/>
              </w:rPr>
              <w:t>upto 0</w:t>
            </w:r>
            <w:r w:rsidR="00E427FF">
              <w:rPr>
                <w:rFonts w:ascii="Calibri" w:hAnsi="Calibri" w:cs="Calibri"/>
                <w:iCs/>
                <w:sz w:val="20"/>
                <w:szCs w:val="20"/>
              </w:rPr>
              <w:t>4</w:t>
            </w:r>
            <w:r w:rsidR="009F6431">
              <w:rPr>
                <w:rFonts w:ascii="Calibri" w:hAnsi="Calibri" w:cs="Calibri"/>
                <w:iCs/>
                <w:sz w:val="20"/>
                <w:szCs w:val="20"/>
              </w:rPr>
              <w:t>:00</w:t>
            </w:r>
            <w:r w:rsidR="00AD16AB">
              <w:rPr>
                <w:rFonts w:ascii="Calibri" w:hAnsi="Calibri" w:cs="Calibri"/>
                <w:iCs/>
                <w:sz w:val="20"/>
                <w:szCs w:val="20"/>
              </w:rPr>
              <w:t xml:space="preserve"> PM</w:t>
            </w:r>
          </w:p>
        </w:tc>
      </w:tr>
      <w:tr w:rsidR="007315FA" w:rsidRPr="00217AA7" w14:paraId="491B31A9" w14:textId="77777777" w:rsidTr="004A73FB">
        <w:tc>
          <w:tcPr>
            <w:tcW w:w="728" w:type="dxa"/>
          </w:tcPr>
          <w:p w14:paraId="3F6439E2" w14:textId="77777777" w:rsidR="007315FA" w:rsidRPr="00F83B31" w:rsidRDefault="007315FA" w:rsidP="007315FA">
            <w:pPr>
              <w:jc w:val="center"/>
              <w:rPr>
                <w:rFonts w:ascii="Calibri" w:hAnsi="Calibri" w:cs="Calibri"/>
                <w:b/>
                <w:bCs/>
                <w:iCs/>
                <w:sz w:val="20"/>
                <w:szCs w:val="20"/>
              </w:rPr>
            </w:pPr>
            <w:r w:rsidRPr="00F83B31">
              <w:rPr>
                <w:rFonts w:ascii="Calibri" w:hAnsi="Calibri" w:cs="Calibri"/>
                <w:b/>
                <w:bCs/>
                <w:iCs/>
                <w:sz w:val="20"/>
                <w:szCs w:val="20"/>
              </w:rPr>
              <w:t>14</w:t>
            </w:r>
          </w:p>
        </w:tc>
        <w:tc>
          <w:tcPr>
            <w:tcW w:w="2980" w:type="dxa"/>
          </w:tcPr>
          <w:p w14:paraId="030D6873" w14:textId="77777777" w:rsidR="007315FA" w:rsidRPr="00F83B31" w:rsidRDefault="007315FA" w:rsidP="007315FA">
            <w:pPr>
              <w:pStyle w:val="Default"/>
              <w:rPr>
                <w:rFonts w:ascii="Calibri" w:hAnsi="Calibri" w:cs="Calibri"/>
                <w:b/>
                <w:bCs/>
                <w:sz w:val="20"/>
                <w:szCs w:val="20"/>
              </w:rPr>
            </w:pPr>
            <w:r w:rsidRPr="00F83B31">
              <w:rPr>
                <w:rFonts w:ascii="Calibri" w:hAnsi="Calibri" w:cs="Calibri"/>
                <w:b/>
                <w:bCs/>
                <w:sz w:val="20"/>
                <w:szCs w:val="20"/>
              </w:rPr>
              <w:t>Opening date of e-bid Part-I (Technical):</w:t>
            </w:r>
          </w:p>
        </w:tc>
        <w:tc>
          <w:tcPr>
            <w:tcW w:w="5812" w:type="dxa"/>
          </w:tcPr>
          <w:p w14:paraId="346CB2FC" w14:textId="77777777" w:rsidR="007315FA" w:rsidRPr="00217AA7" w:rsidRDefault="00E427FF" w:rsidP="00D8738E">
            <w:pPr>
              <w:pStyle w:val="Default"/>
              <w:rPr>
                <w:rFonts w:ascii="Calibri" w:hAnsi="Calibri" w:cs="Calibri"/>
                <w:sz w:val="20"/>
                <w:szCs w:val="20"/>
              </w:rPr>
            </w:pPr>
            <w:r>
              <w:rPr>
                <w:rFonts w:ascii="Calibri" w:hAnsi="Calibri" w:cs="Calibri"/>
                <w:iCs/>
                <w:sz w:val="20"/>
                <w:szCs w:val="20"/>
              </w:rPr>
              <w:t xml:space="preserve"> On</w:t>
            </w:r>
            <w:r w:rsidR="008C1EBB">
              <w:rPr>
                <w:rFonts w:ascii="Calibri" w:hAnsi="Calibri" w:cs="Calibri"/>
                <w:iCs/>
                <w:sz w:val="20"/>
                <w:szCs w:val="20"/>
              </w:rPr>
              <w:t xml:space="preserve"> </w:t>
            </w:r>
            <w:r w:rsidR="00703122">
              <w:rPr>
                <w:rFonts w:ascii="Calibri" w:hAnsi="Calibri" w:cs="Calibri"/>
                <w:iCs/>
                <w:sz w:val="20"/>
                <w:szCs w:val="20"/>
              </w:rPr>
              <w:t>2</w:t>
            </w:r>
            <w:r w:rsidR="00D8738E">
              <w:rPr>
                <w:rFonts w:ascii="Calibri" w:hAnsi="Calibri" w:cs="Calibri"/>
                <w:iCs/>
                <w:sz w:val="20"/>
                <w:szCs w:val="20"/>
              </w:rPr>
              <w:t>7</w:t>
            </w:r>
            <w:r>
              <w:rPr>
                <w:rFonts w:ascii="Calibri" w:hAnsi="Calibri" w:cs="Calibri"/>
                <w:iCs/>
                <w:sz w:val="20"/>
                <w:szCs w:val="20"/>
              </w:rPr>
              <w:t>.</w:t>
            </w:r>
            <w:r w:rsidR="00434048">
              <w:rPr>
                <w:rFonts w:ascii="Calibri" w:hAnsi="Calibri" w:cs="Calibri"/>
                <w:iCs/>
                <w:sz w:val="20"/>
                <w:szCs w:val="20"/>
              </w:rPr>
              <w:t>05</w:t>
            </w:r>
            <w:r w:rsidR="006662B8">
              <w:rPr>
                <w:rFonts w:ascii="Calibri" w:hAnsi="Calibri" w:cs="Calibri"/>
                <w:iCs/>
                <w:sz w:val="20"/>
                <w:szCs w:val="20"/>
              </w:rPr>
              <w:t>.202</w:t>
            </w:r>
            <w:r w:rsidR="00434048">
              <w:rPr>
                <w:rFonts w:ascii="Calibri" w:hAnsi="Calibri" w:cs="Calibri"/>
                <w:iCs/>
                <w:sz w:val="20"/>
                <w:szCs w:val="20"/>
              </w:rPr>
              <w:t>2</w:t>
            </w:r>
            <w:r w:rsidR="006662B8">
              <w:rPr>
                <w:rFonts w:ascii="Calibri" w:hAnsi="Calibri" w:cs="Calibri"/>
                <w:iCs/>
                <w:sz w:val="20"/>
                <w:szCs w:val="20"/>
              </w:rPr>
              <w:t xml:space="preserve">, </w:t>
            </w:r>
            <w:r>
              <w:rPr>
                <w:rFonts w:ascii="Calibri" w:hAnsi="Calibri" w:cs="Calibri"/>
                <w:iCs/>
                <w:sz w:val="20"/>
                <w:szCs w:val="20"/>
              </w:rPr>
              <w:t xml:space="preserve">after </w:t>
            </w:r>
            <w:r w:rsidR="00253F41">
              <w:rPr>
                <w:rFonts w:ascii="Calibri" w:hAnsi="Calibri" w:cs="Calibri"/>
                <w:iCs/>
                <w:sz w:val="20"/>
                <w:szCs w:val="20"/>
              </w:rPr>
              <w:t>11:00A</w:t>
            </w:r>
            <w:r w:rsidR="006662B8">
              <w:rPr>
                <w:rFonts w:ascii="Calibri" w:hAnsi="Calibri" w:cs="Calibri"/>
                <w:iCs/>
                <w:sz w:val="20"/>
                <w:szCs w:val="20"/>
              </w:rPr>
              <w:t>M</w:t>
            </w:r>
          </w:p>
        </w:tc>
      </w:tr>
      <w:tr w:rsidR="0096250A" w:rsidRPr="00217AA7" w14:paraId="2182A0C4" w14:textId="77777777" w:rsidTr="004A73FB">
        <w:trPr>
          <w:trHeight w:val="521"/>
        </w:trPr>
        <w:tc>
          <w:tcPr>
            <w:tcW w:w="728" w:type="dxa"/>
          </w:tcPr>
          <w:p w14:paraId="334CEF25" w14:textId="77777777" w:rsidR="0096250A" w:rsidRPr="00F83B31" w:rsidRDefault="007D624B" w:rsidP="007315FA">
            <w:pPr>
              <w:jc w:val="center"/>
              <w:rPr>
                <w:rFonts w:ascii="Calibri" w:hAnsi="Calibri" w:cs="Calibri"/>
                <w:b/>
                <w:bCs/>
                <w:iCs/>
                <w:sz w:val="20"/>
                <w:szCs w:val="20"/>
              </w:rPr>
            </w:pPr>
            <w:r w:rsidRPr="00F83B31">
              <w:rPr>
                <w:rFonts w:ascii="Calibri" w:hAnsi="Calibri" w:cs="Calibri"/>
                <w:b/>
                <w:bCs/>
                <w:iCs/>
                <w:sz w:val="20"/>
                <w:szCs w:val="20"/>
              </w:rPr>
              <w:t>15</w:t>
            </w:r>
          </w:p>
        </w:tc>
        <w:tc>
          <w:tcPr>
            <w:tcW w:w="2980" w:type="dxa"/>
          </w:tcPr>
          <w:p w14:paraId="297F349C" w14:textId="77777777" w:rsidR="0096250A" w:rsidRPr="00F83B31" w:rsidRDefault="005D267F" w:rsidP="002A360A">
            <w:pPr>
              <w:pStyle w:val="Default"/>
              <w:rPr>
                <w:rFonts w:ascii="Calibri" w:hAnsi="Calibri" w:cs="Calibri"/>
                <w:b/>
                <w:bCs/>
                <w:sz w:val="20"/>
                <w:szCs w:val="20"/>
              </w:rPr>
            </w:pPr>
            <w:r>
              <w:rPr>
                <w:rFonts w:ascii="Calibri" w:hAnsi="Calibri"/>
                <w:b/>
                <w:bCs/>
                <w:sz w:val="20"/>
                <w:szCs w:val="20"/>
              </w:rPr>
              <w:t xml:space="preserve">Date of </w:t>
            </w:r>
            <w:r w:rsidR="002A360A">
              <w:rPr>
                <w:rFonts w:ascii="Calibri" w:hAnsi="Calibri"/>
                <w:b/>
                <w:bCs/>
                <w:sz w:val="20"/>
                <w:szCs w:val="20"/>
              </w:rPr>
              <w:t xml:space="preserve">Presentation </w:t>
            </w:r>
            <w:r w:rsidR="00364A13">
              <w:rPr>
                <w:rFonts w:ascii="Calibri" w:hAnsi="Calibri"/>
                <w:b/>
                <w:bCs/>
                <w:sz w:val="20"/>
                <w:szCs w:val="20"/>
              </w:rPr>
              <w:t xml:space="preserve"> </w:t>
            </w:r>
            <w:r w:rsidR="002A360A">
              <w:rPr>
                <w:rFonts w:ascii="Calibri" w:hAnsi="Calibri"/>
                <w:b/>
                <w:bCs/>
                <w:sz w:val="20"/>
                <w:szCs w:val="20"/>
              </w:rPr>
              <w:t xml:space="preserve">on </w:t>
            </w:r>
            <w:r w:rsidR="002A360A" w:rsidRPr="0096250A">
              <w:rPr>
                <w:rFonts w:ascii="Calibri" w:hAnsi="Calibri" w:cs="Calibri"/>
                <w:b/>
                <w:bCs/>
                <w:sz w:val="20"/>
                <w:szCs w:val="20"/>
              </w:rPr>
              <w:t xml:space="preserve"> </w:t>
            </w:r>
            <w:r w:rsidR="0096250A" w:rsidRPr="0096250A">
              <w:rPr>
                <w:rFonts w:ascii="Calibri" w:hAnsi="Calibri" w:cs="Calibri"/>
                <w:b/>
                <w:bCs/>
                <w:sz w:val="20"/>
                <w:szCs w:val="20"/>
              </w:rPr>
              <w:t>Approach &amp; Methodology and Work Plan</w:t>
            </w:r>
            <w:r w:rsidR="0096250A" w:rsidRPr="007072B2">
              <w:rPr>
                <w:rFonts w:ascii="Calibri" w:hAnsi="Calibri"/>
                <w:bCs/>
                <w:sz w:val="20"/>
                <w:szCs w:val="20"/>
              </w:rPr>
              <w:t xml:space="preserve"> </w:t>
            </w:r>
          </w:p>
        </w:tc>
        <w:tc>
          <w:tcPr>
            <w:tcW w:w="5812" w:type="dxa"/>
          </w:tcPr>
          <w:p w14:paraId="10121A2B" w14:textId="77777777" w:rsidR="0096250A" w:rsidRPr="00263FC1" w:rsidRDefault="004A73FB" w:rsidP="005D267F">
            <w:pPr>
              <w:ind w:left="-18" w:hanging="567"/>
              <w:jc w:val="both"/>
              <w:rPr>
                <w:rFonts w:ascii="Calibri" w:hAnsi="Calibri" w:cs="Calibri"/>
                <w:iCs/>
                <w:color w:val="000000"/>
                <w:sz w:val="20"/>
                <w:szCs w:val="20"/>
                <w:lang w:bidi="hi-IN"/>
              </w:rPr>
            </w:pPr>
            <w:r w:rsidRPr="00263FC1">
              <w:rPr>
                <w:rFonts w:ascii="Calibri" w:hAnsi="Calibri" w:cs="Calibri"/>
                <w:iCs/>
                <w:color w:val="000000"/>
                <w:sz w:val="20"/>
                <w:szCs w:val="20"/>
                <w:lang w:bidi="hi-IN"/>
              </w:rPr>
              <w:t xml:space="preserve">after </w:t>
            </w:r>
            <w:r w:rsidR="003C7452" w:rsidRPr="00263FC1">
              <w:rPr>
                <w:rFonts w:ascii="Calibri" w:hAnsi="Calibri" w:cs="Calibri"/>
                <w:iCs/>
                <w:color w:val="000000"/>
                <w:sz w:val="20"/>
                <w:szCs w:val="20"/>
                <w:lang w:bidi="hi-IN"/>
              </w:rPr>
              <w:t xml:space="preserve"> </w:t>
            </w:r>
            <w:r w:rsidR="00263FC1" w:rsidRPr="005E5BF2">
              <w:rPr>
                <w:rFonts w:ascii="Calibri" w:hAnsi="Calibri" w:cs="Calibri"/>
                <w:iCs/>
                <w:sz w:val="20"/>
                <w:szCs w:val="20"/>
                <w:lang w:bidi="hi-IN"/>
              </w:rPr>
              <w:t xml:space="preserve">Techno-commercially qualified bidders will be informed </w:t>
            </w:r>
            <w:r w:rsidR="005D267F" w:rsidRPr="005E5BF2">
              <w:rPr>
                <w:rFonts w:ascii="Calibri" w:hAnsi="Calibri" w:cs="Calibri"/>
                <w:iCs/>
                <w:sz w:val="20"/>
                <w:szCs w:val="20"/>
                <w:lang w:bidi="hi-IN"/>
              </w:rPr>
              <w:t>t</w:t>
            </w:r>
            <w:r w:rsidR="00263FC1" w:rsidRPr="005E5BF2">
              <w:rPr>
                <w:rFonts w:ascii="Calibri" w:hAnsi="Calibri" w:cs="Calibri"/>
                <w:iCs/>
                <w:sz w:val="20"/>
                <w:szCs w:val="20"/>
                <w:lang w:bidi="hi-IN"/>
              </w:rPr>
              <w:t>hrough the web</w:t>
            </w:r>
            <w:r w:rsidR="005D267F" w:rsidRPr="005E5BF2">
              <w:rPr>
                <w:rFonts w:ascii="Calibri" w:hAnsi="Calibri" w:cs="Calibri"/>
                <w:iCs/>
                <w:sz w:val="20"/>
                <w:szCs w:val="20"/>
                <w:lang w:bidi="hi-IN"/>
              </w:rPr>
              <w:t xml:space="preserve"> portal</w:t>
            </w:r>
            <w:r w:rsidR="00263FC1" w:rsidRPr="005E5BF2">
              <w:rPr>
                <w:rFonts w:ascii="Calibri" w:hAnsi="Calibri" w:cs="Calibri"/>
                <w:iCs/>
                <w:sz w:val="20"/>
                <w:szCs w:val="20"/>
                <w:lang w:bidi="hi-IN"/>
              </w:rPr>
              <w:t xml:space="preserve"> </w:t>
            </w:r>
            <w:hyperlink r:id="rId11" w:history="1">
              <w:r w:rsidR="00263FC1" w:rsidRPr="005E5BF2">
                <w:rPr>
                  <w:rStyle w:val="Hyperlink"/>
                  <w:rFonts w:ascii="Calibri" w:hAnsi="Calibri" w:cs="Calibri"/>
                  <w:iCs/>
                  <w:color w:val="auto"/>
                  <w:sz w:val="20"/>
                  <w:szCs w:val="20"/>
                </w:rPr>
                <w:t>https://eproc2.bihar.gov.in</w:t>
              </w:r>
            </w:hyperlink>
            <w:r w:rsidR="00B346C5">
              <w:rPr>
                <w:rStyle w:val="Hyperlink"/>
                <w:rFonts w:ascii="Calibri" w:hAnsi="Calibri" w:cs="Calibri"/>
                <w:iCs/>
                <w:color w:val="auto"/>
                <w:sz w:val="20"/>
                <w:szCs w:val="20"/>
              </w:rPr>
              <w:t>/</w:t>
            </w:r>
            <w:r w:rsidR="00B346C5">
              <w:rPr>
                <w:rStyle w:val="Hyperlink"/>
                <w:rFonts w:ascii="Calibri" w:hAnsi="Calibri" w:cs="Calibri"/>
                <w:iCs/>
                <w:color w:val="auto"/>
                <w:sz w:val="20"/>
                <w:szCs w:val="20"/>
                <w:u w:val="none"/>
              </w:rPr>
              <w:t xml:space="preserve"> email, </w:t>
            </w:r>
            <w:r w:rsidR="005D267F" w:rsidRPr="005E5BF2">
              <w:rPr>
                <w:rStyle w:val="Hyperlink"/>
                <w:rFonts w:ascii="Calibri" w:hAnsi="Calibri" w:cs="Calibri"/>
                <w:iCs/>
                <w:color w:val="auto"/>
                <w:sz w:val="20"/>
                <w:szCs w:val="20"/>
                <w:u w:val="none"/>
              </w:rPr>
              <w:t xml:space="preserve">which will </w:t>
            </w:r>
            <w:r w:rsidR="005D267F" w:rsidRPr="005E5BF2">
              <w:rPr>
                <w:rFonts w:ascii="Calibri" w:hAnsi="Calibri" w:cs="Calibri"/>
                <w:iCs/>
                <w:sz w:val="20"/>
                <w:szCs w:val="20"/>
                <w:lang w:bidi="hi-IN"/>
              </w:rPr>
              <w:t>be held</w:t>
            </w:r>
            <w:r w:rsidR="00263FC1" w:rsidRPr="005E5BF2">
              <w:rPr>
                <w:rFonts w:ascii="Calibri" w:hAnsi="Calibri" w:cs="Calibri"/>
                <w:iCs/>
                <w:sz w:val="20"/>
                <w:szCs w:val="20"/>
                <w:lang w:bidi="hi-IN"/>
              </w:rPr>
              <w:t xml:space="preserve"> at BSPGCL headqua</w:t>
            </w:r>
            <w:r w:rsidR="00D87278" w:rsidRPr="005E5BF2">
              <w:rPr>
                <w:rFonts w:ascii="Calibri" w:hAnsi="Calibri" w:cs="Calibri"/>
                <w:iCs/>
                <w:sz w:val="20"/>
                <w:szCs w:val="20"/>
                <w:lang w:bidi="hi-IN"/>
              </w:rPr>
              <w:t>r</w:t>
            </w:r>
            <w:r w:rsidR="00263FC1" w:rsidRPr="005E5BF2">
              <w:rPr>
                <w:rFonts w:ascii="Calibri" w:hAnsi="Calibri" w:cs="Calibri"/>
                <w:iCs/>
                <w:sz w:val="20"/>
                <w:szCs w:val="20"/>
                <w:lang w:bidi="hi-IN"/>
              </w:rPr>
              <w:t>ter, Patna or online.</w:t>
            </w:r>
            <w:r w:rsidR="00263FC1" w:rsidRPr="00263FC1">
              <w:rPr>
                <w:rFonts w:ascii="Calibri" w:hAnsi="Calibri" w:cs="Calibri"/>
                <w:iCs/>
                <w:color w:val="000000"/>
                <w:sz w:val="20"/>
                <w:szCs w:val="20"/>
                <w:lang w:bidi="hi-IN"/>
              </w:rPr>
              <w:t xml:space="preserve">  </w:t>
            </w:r>
          </w:p>
        </w:tc>
      </w:tr>
      <w:tr w:rsidR="007315FA" w:rsidRPr="00217AA7" w14:paraId="25693FB6" w14:textId="77777777" w:rsidTr="004A73FB">
        <w:tc>
          <w:tcPr>
            <w:tcW w:w="728" w:type="dxa"/>
          </w:tcPr>
          <w:p w14:paraId="2B5E3B13" w14:textId="77777777" w:rsidR="007315FA" w:rsidRPr="00F83B31" w:rsidRDefault="007D624B" w:rsidP="007315FA">
            <w:pPr>
              <w:jc w:val="center"/>
              <w:rPr>
                <w:rFonts w:ascii="Calibri" w:hAnsi="Calibri" w:cs="Calibri"/>
                <w:b/>
                <w:bCs/>
                <w:iCs/>
                <w:sz w:val="20"/>
                <w:szCs w:val="20"/>
              </w:rPr>
            </w:pPr>
            <w:r w:rsidRPr="00F83B31">
              <w:rPr>
                <w:rFonts w:ascii="Calibri" w:hAnsi="Calibri" w:cs="Calibri"/>
                <w:b/>
                <w:bCs/>
                <w:iCs/>
                <w:sz w:val="20"/>
                <w:szCs w:val="20"/>
              </w:rPr>
              <w:t>16</w:t>
            </w:r>
          </w:p>
        </w:tc>
        <w:tc>
          <w:tcPr>
            <w:tcW w:w="2980" w:type="dxa"/>
          </w:tcPr>
          <w:p w14:paraId="590D0066" w14:textId="77777777" w:rsidR="007315FA" w:rsidRPr="00F83B31" w:rsidRDefault="007315FA" w:rsidP="007315FA">
            <w:pPr>
              <w:pStyle w:val="Default"/>
              <w:rPr>
                <w:rFonts w:ascii="Calibri" w:hAnsi="Calibri" w:cs="Calibri"/>
                <w:b/>
                <w:bCs/>
                <w:sz w:val="20"/>
                <w:szCs w:val="20"/>
              </w:rPr>
            </w:pPr>
            <w:r w:rsidRPr="00F83B31">
              <w:rPr>
                <w:rFonts w:ascii="Calibri" w:hAnsi="Calibri" w:cs="Calibri"/>
                <w:b/>
                <w:bCs/>
                <w:sz w:val="20"/>
                <w:szCs w:val="20"/>
              </w:rPr>
              <w:t>Opening date of e-bid Part-II (Financial):</w:t>
            </w:r>
          </w:p>
        </w:tc>
        <w:tc>
          <w:tcPr>
            <w:tcW w:w="5812" w:type="dxa"/>
          </w:tcPr>
          <w:p w14:paraId="62D5213E" w14:textId="77777777" w:rsidR="007315FA" w:rsidRPr="00217AA7" w:rsidRDefault="00DF41EC" w:rsidP="007315FA">
            <w:pPr>
              <w:rPr>
                <w:rFonts w:ascii="Calibri" w:hAnsi="Calibri" w:cs="Calibri"/>
                <w:iCs/>
                <w:sz w:val="20"/>
                <w:szCs w:val="20"/>
              </w:rPr>
            </w:pPr>
            <w:r>
              <w:rPr>
                <w:rFonts w:ascii="Calibri" w:hAnsi="Calibri" w:cs="Calibri"/>
                <w:iCs/>
                <w:sz w:val="20"/>
                <w:szCs w:val="20"/>
              </w:rPr>
              <w:t xml:space="preserve">To be notified after Technical Part evaluation through the web portal </w:t>
            </w:r>
            <w:hyperlink r:id="rId12" w:history="1">
              <w:r w:rsidRPr="00527C40">
                <w:rPr>
                  <w:rStyle w:val="Hyperlink"/>
                  <w:rFonts w:ascii="Calibri" w:hAnsi="Calibri" w:cs="Calibri"/>
                  <w:iCs/>
                  <w:sz w:val="20"/>
                  <w:szCs w:val="20"/>
                </w:rPr>
                <w:t>https://eproc2.bihar.gov.in</w:t>
              </w:r>
            </w:hyperlink>
          </w:p>
        </w:tc>
      </w:tr>
      <w:tr w:rsidR="00F35C1F" w:rsidRPr="00217AA7" w14:paraId="0629AF25" w14:textId="77777777" w:rsidTr="004A73FB">
        <w:tc>
          <w:tcPr>
            <w:tcW w:w="728" w:type="dxa"/>
          </w:tcPr>
          <w:p w14:paraId="51BDEA14" w14:textId="77777777" w:rsidR="00F35C1F" w:rsidRPr="00F83B31" w:rsidRDefault="007D624B" w:rsidP="00F35C1F">
            <w:pPr>
              <w:jc w:val="center"/>
              <w:rPr>
                <w:rFonts w:ascii="Calibri" w:hAnsi="Calibri" w:cs="Calibri"/>
                <w:b/>
                <w:bCs/>
                <w:iCs/>
                <w:sz w:val="20"/>
                <w:szCs w:val="20"/>
              </w:rPr>
            </w:pPr>
            <w:r w:rsidRPr="00F83B31">
              <w:rPr>
                <w:rFonts w:ascii="Calibri" w:hAnsi="Calibri" w:cs="Calibri"/>
                <w:b/>
                <w:bCs/>
                <w:iCs/>
                <w:sz w:val="20"/>
                <w:szCs w:val="20"/>
              </w:rPr>
              <w:t>17</w:t>
            </w:r>
          </w:p>
        </w:tc>
        <w:tc>
          <w:tcPr>
            <w:tcW w:w="2980" w:type="dxa"/>
          </w:tcPr>
          <w:p w14:paraId="7DC9ED9C" w14:textId="77777777" w:rsidR="00F35C1F" w:rsidRPr="00F83B31" w:rsidRDefault="00F35C1F" w:rsidP="00F35C1F">
            <w:pPr>
              <w:pStyle w:val="Default"/>
              <w:rPr>
                <w:rFonts w:ascii="Calibri" w:hAnsi="Calibri" w:cs="Calibri"/>
                <w:b/>
                <w:bCs/>
                <w:sz w:val="20"/>
                <w:szCs w:val="20"/>
              </w:rPr>
            </w:pPr>
            <w:r w:rsidRPr="00F83B31">
              <w:rPr>
                <w:rFonts w:ascii="Calibri" w:hAnsi="Calibri" w:cs="Calibri"/>
                <w:b/>
                <w:bCs/>
                <w:sz w:val="20"/>
                <w:szCs w:val="20"/>
              </w:rPr>
              <w:t>Consortium Allowed:</w:t>
            </w:r>
          </w:p>
        </w:tc>
        <w:tc>
          <w:tcPr>
            <w:tcW w:w="5812" w:type="dxa"/>
          </w:tcPr>
          <w:p w14:paraId="46AD6C89" w14:textId="77777777" w:rsidR="00F35C1F" w:rsidRDefault="00912C3E" w:rsidP="00F35C1F">
            <w:pPr>
              <w:rPr>
                <w:rFonts w:ascii="Calibri" w:hAnsi="Calibri" w:cs="Calibri"/>
                <w:iCs/>
                <w:sz w:val="20"/>
                <w:szCs w:val="20"/>
              </w:rPr>
            </w:pPr>
            <w:r>
              <w:rPr>
                <w:rFonts w:ascii="Calibri" w:hAnsi="Calibri" w:cs="Calibri"/>
                <w:iCs/>
                <w:sz w:val="20"/>
                <w:szCs w:val="20"/>
              </w:rPr>
              <w:t>Yes</w:t>
            </w:r>
          </w:p>
        </w:tc>
      </w:tr>
      <w:tr w:rsidR="00F35C1F" w:rsidRPr="00217AA7" w14:paraId="173C9B68" w14:textId="77777777" w:rsidTr="004A73FB">
        <w:tc>
          <w:tcPr>
            <w:tcW w:w="728" w:type="dxa"/>
          </w:tcPr>
          <w:p w14:paraId="0830DD16" w14:textId="77777777" w:rsidR="00F35C1F" w:rsidRPr="00F83B31" w:rsidRDefault="007D624B" w:rsidP="00F35C1F">
            <w:pPr>
              <w:jc w:val="center"/>
              <w:rPr>
                <w:rFonts w:ascii="Calibri" w:hAnsi="Calibri" w:cs="Calibri"/>
                <w:b/>
                <w:bCs/>
                <w:iCs/>
                <w:sz w:val="20"/>
                <w:szCs w:val="20"/>
              </w:rPr>
            </w:pPr>
            <w:r w:rsidRPr="00F83B31">
              <w:rPr>
                <w:rFonts w:ascii="Calibri" w:hAnsi="Calibri" w:cs="Calibri"/>
                <w:b/>
                <w:bCs/>
                <w:iCs/>
                <w:sz w:val="20"/>
                <w:szCs w:val="20"/>
              </w:rPr>
              <w:t>18</w:t>
            </w:r>
          </w:p>
        </w:tc>
        <w:tc>
          <w:tcPr>
            <w:tcW w:w="2980" w:type="dxa"/>
          </w:tcPr>
          <w:p w14:paraId="559E42C6" w14:textId="77777777" w:rsidR="00F35C1F" w:rsidRPr="00F83B31" w:rsidRDefault="00F35C1F" w:rsidP="00F35C1F">
            <w:pPr>
              <w:pStyle w:val="Default"/>
              <w:rPr>
                <w:rFonts w:ascii="Calibri" w:hAnsi="Calibri" w:cs="Calibri"/>
                <w:b/>
                <w:bCs/>
                <w:sz w:val="20"/>
                <w:szCs w:val="20"/>
              </w:rPr>
            </w:pPr>
            <w:r w:rsidRPr="00F83B31">
              <w:rPr>
                <w:rFonts w:ascii="Calibri" w:hAnsi="Calibri" w:cs="Calibri"/>
                <w:b/>
                <w:bCs/>
                <w:sz w:val="20"/>
                <w:szCs w:val="20"/>
              </w:rPr>
              <w:t>Sub-Contracting Allowed:</w:t>
            </w:r>
          </w:p>
        </w:tc>
        <w:tc>
          <w:tcPr>
            <w:tcW w:w="5812" w:type="dxa"/>
          </w:tcPr>
          <w:p w14:paraId="33747F18" w14:textId="77777777" w:rsidR="00F35C1F" w:rsidRDefault="00F35C1F" w:rsidP="00F35C1F">
            <w:pPr>
              <w:rPr>
                <w:rFonts w:ascii="Calibri" w:hAnsi="Calibri" w:cs="Calibri"/>
                <w:iCs/>
                <w:sz w:val="20"/>
                <w:szCs w:val="20"/>
              </w:rPr>
            </w:pPr>
            <w:r>
              <w:rPr>
                <w:rFonts w:ascii="Calibri" w:hAnsi="Calibri" w:cs="Calibri"/>
                <w:iCs/>
                <w:sz w:val="20"/>
                <w:szCs w:val="20"/>
              </w:rPr>
              <w:t>No</w:t>
            </w:r>
          </w:p>
        </w:tc>
      </w:tr>
      <w:tr w:rsidR="00F35C1F" w:rsidRPr="00217AA7" w14:paraId="5F589039" w14:textId="77777777" w:rsidTr="004A73FB">
        <w:tc>
          <w:tcPr>
            <w:tcW w:w="728" w:type="dxa"/>
          </w:tcPr>
          <w:p w14:paraId="0B22968A" w14:textId="77777777" w:rsidR="00F35C1F" w:rsidRPr="00F83B31" w:rsidRDefault="007D624B" w:rsidP="00F35C1F">
            <w:pPr>
              <w:jc w:val="center"/>
              <w:rPr>
                <w:rFonts w:ascii="Calibri" w:hAnsi="Calibri" w:cs="Calibri"/>
                <w:b/>
                <w:bCs/>
                <w:iCs/>
                <w:sz w:val="20"/>
                <w:szCs w:val="20"/>
              </w:rPr>
            </w:pPr>
            <w:r w:rsidRPr="00F83B31">
              <w:rPr>
                <w:rFonts w:ascii="Calibri" w:hAnsi="Calibri" w:cs="Calibri"/>
                <w:b/>
                <w:bCs/>
                <w:iCs/>
                <w:sz w:val="20"/>
                <w:szCs w:val="20"/>
              </w:rPr>
              <w:t>19</w:t>
            </w:r>
          </w:p>
        </w:tc>
        <w:tc>
          <w:tcPr>
            <w:tcW w:w="2980" w:type="dxa"/>
          </w:tcPr>
          <w:p w14:paraId="48F5D09F" w14:textId="77777777" w:rsidR="00F35C1F" w:rsidRPr="00F83B31" w:rsidRDefault="00F35C1F" w:rsidP="00F35C1F">
            <w:pPr>
              <w:pStyle w:val="Default"/>
              <w:rPr>
                <w:rFonts w:ascii="Calibri" w:hAnsi="Calibri" w:cs="Calibri"/>
                <w:b/>
                <w:bCs/>
                <w:sz w:val="20"/>
                <w:szCs w:val="20"/>
              </w:rPr>
            </w:pPr>
            <w:r w:rsidRPr="00F83B31">
              <w:rPr>
                <w:rFonts w:ascii="Calibri" w:hAnsi="Calibri" w:cs="Calibri"/>
                <w:b/>
                <w:bCs/>
                <w:sz w:val="20"/>
                <w:szCs w:val="20"/>
              </w:rPr>
              <w:t>Proposal Language:</w:t>
            </w:r>
          </w:p>
        </w:tc>
        <w:tc>
          <w:tcPr>
            <w:tcW w:w="5812" w:type="dxa"/>
          </w:tcPr>
          <w:p w14:paraId="19514F36" w14:textId="77777777" w:rsidR="00F35C1F" w:rsidRDefault="00F35C1F" w:rsidP="00F35C1F">
            <w:pPr>
              <w:rPr>
                <w:rFonts w:ascii="Calibri" w:hAnsi="Calibri" w:cs="Calibri"/>
                <w:iCs/>
                <w:sz w:val="20"/>
                <w:szCs w:val="20"/>
              </w:rPr>
            </w:pPr>
            <w:r>
              <w:rPr>
                <w:rFonts w:ascii="Calibri" w:hAnsi="Calibri" w:cs="Calibri"/>
                <w:iCs/>
                <w:sz w:val="20"/>
                <w:szCs w:val="20"/>
              </w:rPr>
              <w:t>English</w:t>
            </w:r>
          </w:p>
        </w:tc>
      </w:tr>
      <w:tr w:rsidR="00F35C1F" w:rsidRPr="00217AA7" w14:paraId="655A7F96" w14:textId="77777777" w:rsidTr="004A73FB">
        <w:tc>
          <w:tcPr>
            <w:tcW w:w="728" w:type="dxa"/>
          </w:tcPr>
          <w:p w14:paraId="63A1D118" w14:textId="77777777" w:rsidR="00F35C1F" w:rsidRPr="00F83B31" w:rsidRDefault="007D624B" w:rsidP="00F35C1F">
            <w:pPr>
              <w:jc w:val="center"/>
              <w:rPr>
                <w:rFonts w:ascii="Calibri" w:hAnsi="Calibri" w:cs="Calibri"/>
                <w:b/>
                <w:bCs/>
                <w:iCs/>
                <w:sz w:val="20"/>
                <w:szCs w:val="20"/>
              </w:rPr>
            </w:pPr>
            <w:r w:rsidRPr="00F83B31">
              <w:rPr>
                <w:rFonts w:ascii="Calibri" w:hAnsi="Calibri" w:cs="Calibri"/>
                <w:b/>
                <w:bCs/>
                <w:iCs/>
                <w:sz w:val="20"/>
                <w:szCs w:val="20"/>
              </w:rPr>
              <w:t>20</w:t>
            </w:r>
          </w:p>
        </w:tc>
        <w:tc>
          <w:tcPr>
            <w:tcW w:w="2980" w:type="dxa"/>
          </w:tcPr>
          <w:p w14:paraId="51DF5F42" w14:textId="77777777" w:rsidR="00F35C1F" w:rsidRPr="00F83B31" w:rsidRDefault="00F35C1F" w:rsidP="00F35C1F">
            <w:pPr>
              <w:pStyle w:val="Default"/>
              <w:rPr>
                <w:rFonts w:ascii="Calibri" w:hAnsi="Calibri" w:cs="Calibri"/>
                <w:b/>
                <w:bCs/>
                <w:sz w:val="20"/>
                <w:szCs w:val="20"/>
              </w:rPr>
            </w:pPr>
            <w:r w:rsidRPr="00F83B31">
              <w:rPr>
                <w:rFonts w:ascii="Calibri" w:hAnsi="Calibri" w:cs="Calibri"/>
                <w:b/>
                <w:bCs/>
                <w:sz w:val="20"/>
                <w:szCs w:val="20"/>
              </w:rPr>
              <w:t>Proposal Currency:</w:t>
            </w:r>
          </w:p>
        </w:tc>
        <w:tc>
          <w:tcPr>
            <w:tcW w:w="5812" w:type="dxa"/>
          </w:tcPr>
          <w:p w14:paraId="01564324" w14:textId="77777777" w:rsidR="00F35C1F" w:rsidRDefault="00F35C1F" w:rsidP="00F35C1F">
            <w:pPr>
              <w:rPr>
                <w:rFonts w:ascii="Calibri" w:hAnsi="Calibri" w:cs="Calibri"/>
                <w:iCs/>
                <w:sz w:val="20"/>
                <w:szCs w:val="20"/>
              </w:rPr>
            </w:pPr>
            <w:r>
              <w:rPr>
                <w:rFonts w:ascii="Calibri" w:hAnsi="Calibri" w:cs="Calibri"/>
                <w:iCs/>
                <w:sz w:val="20"/>
                <w:szCs w:val="20"/>
              </w:rPr>
              <w:t>INR</w:t>
            </w:r>
          </w:p>
        </w:tc>
      </w:tr>
      <w:tr w:rsidR="00F35C1F" w:rsidRPr="00217AA7" w14:paraId="3D54D5DD" w14:textId="77777777" w:rsidTr="004A73FB">
        <w:tc>
          <w:tcPr>
            <w:tcW w:w="728" w:type="dxa"/>
          </w:tcPr>
          <w:p w14:paraId="5BDD9095" w14:textId="77777777" w:rsidR="00F35C1F" w:rsidRPr="00F83B31" w:rsidRDefault="007D624B" w:rsidP="00F35C1F">
            <w:pPr>
              <w:jc w:val="center"/>
              <w:rPr>
                <w:rFonts w:ascii="Calibri" w:hAnsi="Calibri" w:cs="Calibri"/>
                <w:b/>
                <w:bCs/>
                <w:iCs/>
                <w:sz w:val="20"/>
                <w:szCs w:val="20"/>
              </w:rPr>
            </w:pPr>
            <w:r w:rsidRPr="00F83B31">
              <w:rPr>
                <w:rFonts w:ascii="Calibri" w:hAnsi="Calibri" w:cs="Calibri"/>
                <w:b/>
                <w:bCs/>
                <w:iCs/>
                <w:sz w:val="20"/>
                <w:szCs w:val="20"/>
              </w:rPr>
              <w:t>21</w:t>
            </w:r>
          </w:p>
        </w:tc>
        <w:tc>
          <w:tcPr>
            <w:tcW w:w="2980" w:type="dxa"/>
          </w:tcPr>
          <w:p w14:paraId="5E00896E" w14:textId="77777777" w:rsidR="00F35C1F" w:rsidRPr="00F83B31" w:rsidRDefault="00F35C1F" w:rsidP="00EF5491">
            <w:pPr>
              <w:pStyle w:val="Default"/>
              <w:rPr>
                <w:rFonts w:ascii="Calibri" w:hAnsi="Calibri" w:cs="Calibri"/>
                <w:b/>
                <w:bCs/>
                <w:sz w:val="20"/>
                <w:szCs w:val="20"/>
              </w:rPr>
            </w:pPr>
            <w:r w:rsidRPr="00F83B31">
              <w:rPr>
                <w:rFonts w:ascii="Calibri" w:hAnsi="Calibri" w:cs="Calibri"/>
                <w:b/>
                <w:bCs/>
                <w:sz w:val="20"/>
                <w:szCs w:val="20"/>
              </w:rPr>
              <w:t xml:space="preserve">Account Details for </w:t>
            </w:r>
            <w:r w:rsidR="00905D1F">
              <w:rPr>
                <w:rFonts w:ascii="Calibri" w:hAnsi="Calibri" w:cs="Calibri"/>
                <w:b/>
                <w:bCs/>
                <w:sz w:val="20"/>
                <w:szCs w:val="20"/>
              </w:rPr>
              <w:t>E-Ten</w:t>
            </w:r>
            <w:r w:rsidR="00EF5491">
              <w:rPr>
                <w:rFonts w:ascii="Calibri" w:hAnsi="Calibri" w:cs="Calibri"/>
                <w:b/>
                <w:bCs/>
                <w:sz w:val="20"/>
                <w:szCs w:val="20"/>
              </w:rPr>
              <w:t>der Cost</w:t>
            </w:r>
            <w:r w:rsidR="00411D87">
              <w:rPr>
                <w:rFonts w:ascii="Calibri" w:hAnsi="Calibri" w:cs="Calibri"/>
                <w:b/>
                <w:bCs/>
                <w:sz w:val="20"/>
                <w:szCs w:val="20"/>
              </w:rPr>
              <w:t xml:space="preserve"> </w:t>
            </w:r>
            <w:r w:rsidR="00EF5491">
              <w:rPr>
                <w:rFonts w:ascii="Calibri" w:hAnsi="Calibri" w:cs="Calibri"/>
                <w:b/>
                <w:bCs/>
                <w:sz w:val="20"/>
                <w:szCs w:val="20"/>
              </w:rPr>
              <w:t xml:space="preserve">and </w:t>
            </w:r>
            <w:r w:rsidRPr="00F83B31">
              <w:rPr>
                <w:rFonts w:ascii="Calibri" w:hAnsi="Calibri" w:cs="Calibri"/>
                <w:b/>
                <w:bCs/>
                <w:sz w:val="20"/>
                <w:szCs w:val="20"/>
              </w:rPr>
              <w:t>Bid Processing</w:t>
            </w:r>
          </w:p>
        </w:tc>
        <w:tc>
          <w:tcPr>
            <w:tcW w:w="5812" w:type="dxa"/>
          </w:tcPr>
          <w:p w14:paraId="55A530FA" w14:textId="77777777" w:rsidR="00F35C1F" w:rsidRDefault="002846D5" w:rsidP="00F35C1F">
            <w:pPr>
              <w:rPr>
                <w:rFonts w:ascii="Calibri" w:hAnsi="Calibri" w:cs="Calibri"/>
                <w:iCs/>
                <w:sz w:val="20"/>
                <w:szCs w:val="20"/>
              </w:rPr>
            </w:pPr>
            <w:r>
              <w:rPr>
                <w:rFonts w:ascii="Calibri" w:hAnsi="Calibri" w:cs="Calibri"/>
                <w:iCs/>
                <w:sz w:val="20"/>
                <w:szCs w:val="20"/>
              </w:rPr>
              <w:t xml:space="preserve"> To be deposited online through the web portal </w:t>
            </w:r>
            <w:hyperlink r:id="rId13" w:history="1">
              <w:r w:rsidRPr="00527C40">
                <w:rPr>
                  <w:rStyle w:val="Hyperlink"/>
                  <w:rFonts w:ascii="Calibri" w:hAnsi="Calibri" w:cs="Calibri"/>
                  <w:iCs/>
                  <w:sz w:val="20"/>
                  <w:szCs w:val="20"/>
                </w:rPr>
                <w:t>https://eproc2.bihar.gov.in</w:t>
              </w:r>
            </w:hyperlink>
          </w:p>
        </w:tc>
      </w:tr>
      <w:tr w:rsidR="00F35C1F" w:rsidRPr="00217AA7" w14:paraId="57DDBDBE" w14:textId="77777777" w:rsidTr="004A73FB">
        <w:tc>
          <w:tcPr>
            <w:tcW w:w="728" w:type="dxa"/>
          </w:tcPr>
          <w:p w14:paraId="7A9D6077" w14:textId="77777777" w:rsidR="00F35C1F" w:rsidRPr="00F83B31" w:rsidRDefault="007D624B" w:rsidP="00F35C1F">
            <w:pPr>
              <w:jc w:val="center"/>
              <w:rPr>
                <w:rFonts w:ascii="Calibri" w:hAnsi="Calibri" w:cs="Calibri"/>
                <w:b/>
                <w:bCs/>
                <w:iCs/>
                <w:sz w:val="20"/>
                <w:szCs w:val="20"/>
              </w:rPr>
            </w:pPr>
            <w:r>
              <w:rPr>
                <w:rFonts w:ascii="Calibri" w:hAnsi="Calibri" w:cs="Calibri"/>
                <w:b/>
                <w:bCs/>
                <w:iCs/>
                <w:sz w:val="20"/>
                <w:szCs w:val="20"/>
              </w:rPr>
              <w:t>22</w:t>
            </w:r>
          </w:p>
        </w:tc>
        <w:tc>
          <w:tcPr>
            <w:tcW w:w="2980" w:type="dxa"/>
          </w:tcPr>
          <w:p w14:paraId="028AA5A1" w14:textId="77777777" w:rsidR="00F35C1F" w:rsidRPr="00F83B31" w:rsidRDefault="00F35C1F" w:rsidP="00A55F45">
            <w:pPr>
              <w:pStyle w:val="Default"/>
              <w:rPr>
                <w:rFonts w:ascii="Calibri" w:hAnsi="Calibri" w:cs="Calibri"/>
                <w:b/>
                <w:bCs/>
                <w:sz w:val="20"/>
                <w:szCs w:val="20"/>
              </w:rPr>
            </w:pPr>
            <w:r w:rsidRPr="00F83B31">
              <w:rPr>
                <w:rFonts w:ascii="Calibri" w:hAnsi="Calibri" w:cs="Calibri"/>
                <w:b/>
                <w:bCs/>
                <w:sz w:val="20"/>
                <w:szCs w:val="20"/>
              </w:rPr>
              <w:t>Contact Person for addressing queries</w:t>
            </w:r>
            <w:r w:rsidR="002C22B6">
              <w:rPr>
                <w:rFonts w:ascii="Calibri" w:hAnsi="Calibri" w:cs="Calibri"/>
                <w:b/>
                <w:bCs/>
                <w:sz w:val="20"/>
                <w:szCs w:val="20"/>
              </w:rPr>
              <w:t xml:space="preserve"> </w:t>
            </w:r>
            <w:r w:rsidR="00A55F45">
              <w:rPr>
                <w:rFonts w:ascii="Calibri" w:hAnsi="Calibri" w:cs="Calibri"/>
                <w:b/>
                <w:bCs/>
                <w:sz w:val="20"/>
                <w:szCs w:val="20"/>
              </w:rPr>
              <w:t>&amp;</w:t>
            </w:r>
            <w:r w:rsidR="002C22B6">
              <w:rPr>
                <w:rFonts w:ascii="Calibri" w:hAnsi="Calibri" w:cs="Calibri"/>
                <w:b/>
                <w:bCs/>
                <w:sz w:val="20"/>
                <w:szCs w:val="20"/>
              </w:rPr>
              <w:t xml:space="preserve"> </w:t>
            </w:r>
            <w:r w:rsidRPr="00F83B31">
              <w:rPr>
                <w:rFonts w:ascii="Calibri" w:hAnsi="Calibri" w:cs="Calibri"/>
                <w:b/>
                <w:bCs/>
                <w:sz w:val="20"/>
                <w:szCs w:val="20"/>
              </w:rPr>
              <w:t>clarifications</w:t>
            </w:r>
          </w:p>
        </w:tc>
        <w:tc>
          <w:tcPr>
            <w:tcW w:w="5812" w:type="dxa"/>
          </w:tcPr>
          <w:p w14:paraId="1C00B049" w14:textId="77777777" w:rsidR="00F35C1F" w:rsidRDefault="00F35C1F" w:rsidP="00F35C1F">
            <w:pPr>
              <w:rPr>
                <w:rFonts w:ascii="Calibri" w:hAnsi="Calibri" w:cs="Calibri"/>
                <w:iCs/>
                <w:sz w:val="20"/>
                <w:szCs w:val="20"/>
              </w:rPr>
            </w:pPr>
            <w:r>
              <w:rPr>
                <w:rFonts w:ascii="Calibri" w:hAnsi="Calibri" w:cs="Calibri"/>
                <w:iCs/>
                <w:sz w:val="20"/>
                <w:szCs w:val="20"/>
              </w:rPr>
              <w:t xml:space="preserve">Name: </w:t>
            </w:r>
            <w:r w:rsidR="002846D5">
              <w:rPr>
                <w:rFonts w:ascii="Calibri" w:hAnsi="Calibri" w:cs="Calibri"/>
                <w:iCs/>
                <w:sz w:val="20"/>
                <w:szCs w:val="20"/>
              </w:rPr>
              <w:t xml:space="preserve">Sri </w:t>
            </w:r>
            <w:r w:rsidR="00A55F45">
              <w:rPr>
                <w:rFonts w:ascii="Calibri" w:hAnsi="Calibri" w:cs="Calibri"/>
                <w:iCs/>
                <w:sz w:val="20"/>
                <w:szCs w:val="20"/>
              </w:rPr>
              <w:t>Gaurav Kumar</w:t>
            </w:r>
          </w:p>
          <w:p w14:paraId="6177AD19" w14:textId="77777777" w:rsidR="00F35C1F" w:rsidRDefault="00F35C1F" w:rsidP="00F35C1F">
            <w:pPr>
              <w:rPr>
                <w:rFonts w:ascii="Calibri" w:hAnsi="Calibri" w:cs="Calibri"/>
                <w:iCs/>
                <w:sz w:val="20"/>
                <w:szCs w:val="20"/>
              </w:rPr>
            </w:pPr>
            <w:r>
              <w:rPr>
                <w:rFonts w:ascii="Calibri" w:hAnsi="Calibri" w:cs="Calibri"/>
                <w:iCs/>
                <w:sz w:val="20"/>
                <w:szCs w:val="20"/>
              </w:rPr>
              <w:t>Designation:</w:t>
            </w:r>
            <w:r w:rsidR="002846D5">
              <w:rPr>
                <w:rFonts w:ascii="Calibri" w:hAnsi="Calibri" w:cs="Calibri"/>
                <w:iCs/>
                <w:sz w:val="20"/>
                <w:szCs w:val="20"/>
              </w:rPr>
              <w:t xml:space="preserve"> Electrical </w:t>
            </w:r>
            <w:r w:rsidR="00A55F45">
              <w:rPr>
                <w:rFonts w:ascii="Calibri" w:hAnsi="Calibri" w:cs="Calibri"/>
                <w:iCs/>
                <w:sz w:val="20"/>
                <w:szCs w:val="20"/>
              </w:rPr>
              <w:t>Executive</w:t>
            </w:r>
            <w:r w:rsidR="002846D5">
              <w:rPr>
                <w:rFonts w:ascii="Calibri" w:hAnsi="Calibri" w:cs="Calibri"/>
                <w:iCs/>
                <w:sz w:val="20"/>
                <w:szCs w:val="20"/>
              </w:rPr>
              <w:t xml:space="preserve"> Engineer (</w:t>
            </w:r>
            <w:r w:rsidR="00A55F45">
              <w:rPr>
                <w:rFonts w:ascii="Calibri" w:hAnsi="Calibri" w:cs="Calibri"/>
                <w:iCs/>
                <w:sz w:val="20"/>
                <w:szCs w:val="20"/>
              </w:rPr>
              <w:t>Gen</w:t>
            </w:r>
            <w:r w:rsidR="002846D5">
              <w:rPr>
                <w:rFonts w:ascii="Calibri" w:hAnsi="Calibri" w:cs="Calibri"/>
                <w:iCs/>
                <w:sz w:val="20"/>
                <w:szCs w:val="20"/>
              </w:rPr>
              <w:t>)</w:t>
            </w:r>
          </w:p>
          <w:p w14:paraId="47387AFD" w14:textId="77777777" w:rsidR="00F35C1F" w:rsidRDefault="00F35C1F" w:rsidP="00F35C1F">
            <w:pPr>
              <w:rPr>
                <w:rFonts w:ascii="Calibri" w:hAnsi="Calibri" w:cs="Calibri"/>
                <w:iCs/>
                <w:sz w:val="20"/>
                <w:szCs w:val="20"/>
              </w:rPr>
            </w:pPr>
            <w:r>
              <w:rPr>
                <w:rFonts w:ascii="Calibri" w:hAnsi="Calibri" w:cs="Calibri"/>
                <w:iCs/>
                <w:sz w:val="20"/>
                <w:szCs w:val="20"/>
              </w:rPr>
              <w:t>Address:</w:t>
            </w:r>
            <w:r w:rsidR="002846D5">
              <w:rPr>
                <w:rFonts w:ascii="Calibri" w:hAnsi="Calibri" w:cs="Calibri"/>
                <w:iCs/>
                <w:sz w:val="20"/>
                <w:szCs w:val="20"/>
              </w:rPr>
              <w:t xml:space="preserve"> 5</w:t>
            </w:r>
            <w:r w:rsidR="004F6A8C" w:rsidRPr="00D8012D">
              <w:rPr>
                <w:rFonts w:ascii="Calibri" w:hAnsi="Calibri" w:cs="Calibri"/>
                <w:iCs/>
                <w:sz w:val="20"/>
                <w:szCs w:val="20"/>
                <w:vertAlign w:val="superscript"/>
              </w:rPr>
              <w:t>th</w:t>
            </w:r>
            <w:r w:rsidR="002846D5">
              <w:rPr>
                <w:rFonts w:ascii="Calibri" w:hAnsi="Calibri" w:cs="Calibri"/>
                <w:iCs/>
                <w:sz w:val="20"/>
                <w:szCs w:val="20"/>
              </w:rPr>
              <w:t xml:space="preserve"> Floor, Vidyut Bhawan, Bailey Road, Patna - 800001</w:t>
            </w:r>
          </w:p>
          <w:p w14:paraId="5CD30CC2" w14:textId="77777777" w:rsidR="00F35C1F" w:rsidRDefault="00F35C1F" w:rsidP="00F35C1F">
            <w:pPr>
              <w:rPr>
                <w:rFonts w:ascii="Calibri" w:hAnsi="Calibri" w:cs="Calibri"/>
                <w:iCs/>
                <w:sz w:val="20"/>
                <w:szCs w:val="20"/>
              </w:rPr>
            </w:pPr>
            <w:r>
              <w:rPr>
                <w:rFonts w:ascii="Calibri" w:hAnsi="Calibri" w:cs="Calibri"/>
                <w:iCs/>
                <w:sz w:val="20"/>
                <w:szCs w:val="20"/>
              </w:rPr>
              <w:t>Phone No:</w:t>
            </w:r>
            <w:r w:rsidR="00041C4B">
              <w:rPr>
                <w:rFonts w:ascii="Calibri" w:hAnsi="Calibri" w:cs="Calibri"/>
                <w:iCs/>
                <w:sz w:val="20"/>
                <w:szCs w:val="20"/>
              </w:rPr>
              <w:t xml:space="preserve"> 7260800406</w:t>
            </w:r>
          </w:p>
          <w:p w14:paraId="279D47F1" w14:textId="77777777" w:rsidR="00F35C1F" w:rsidRDefault="00F35C1F" w:rsidP="006920C8">
            <w:pPr>
              <w:rPr>
                <w:rFonts w:ascii="Calibri" w:hAnsi="Calibri" w:cs="Calibri"/>
                <w:iCs/>
                <w:sz w:val="20"/>
                <w:szCs w:val="20"/>
              </w:rPr>
            </w:pPr>
            <w:r>
              <w:rPr>
                <w:rFonts w:ascii="Calibri" w:hAnsi="Calibri" w:cs="Calibri"/>
                <w:iCs/>
                <w:sz w:val="20"/>
                <w:szCs w:val="20"/>
              </w:rPr>
              <w:t>Email id:</w:t>
            </w:r>
            <w:r w:rsidR="006920C8">
              <w:rPr>
                <w:rFonts w:ascii="Calibri" w:hAnsi="Calibri" w:cs="Calibri"/>
                <w:iCs/>
                <w:sz w:val="20"/>
                <w:szCs w:val="20"/>
              </w:rPr>
              <w:t>eeegen2</w:t>
            </w:r>
            <w:r w:rsidR="00041C4B" w:rsidRPr="00041C4B">
              <w:rPr>
                <w:rFonts w:ascii="Calibri" w:hAnsi="Calibri" w:cs="Calibri"/>
                <w:iCs/>
                <w:sz w:val="20"/>
                <w:szCs w:val="20"/>
              </w:rPr>
              <w:t>@gmail.com</w:t>
            </w:r>
          </w:p>
        </w:tc>
      </w:tr>
      <w:tr w:rsidR="00A55F45" w:rsidRPr="00217AA7" w14:paraId="50A60AA3" w14:textId="77777777" w:rsidTr="004A73FB">
        <w:tc>
          <w:tcPr>
            <w:tcW w:w="728" w:type="dxa"/>
          </w:tcPr>
          <w:p w14:paraId="70C51004" w14:textId="77777777" w:rsidR="00A55F45" w:rsidRPr="00F83B31" w:rsidRDefault="007D624B" w:rsidP="00A55F45">
            <w:pPr>
              <w:jc w:val="center"/>
              <w:rPr>
                <w:rFonts w:ascii="Calibri" w:hAnsi="Calibri" w:cs="Calibri"/>
                <w:b/>
                <w:bCs/>
                <w:iCs/>
                <w:sz w:val="20"/>
                <w:szCs w:val="20"/>
              </w:rPr>
            </w:pPr>
            <w:r w:rsidRPr="00F83B31">
              <w:rPr>
                <w:rFonts w:ascii="Calibri" w:hAnsi="Calibri" w:cs="Calibri"/>
                <w:b/>
                <w:bCs/>
                <w:iCs/>
                <w:sz w:val="20"/>
                <w:szCs w:val="20"/>
              </w:rPr>
              <w:t>2</w:t>
            </w:r>
            <w:r>
              <w:rPr>
                <w:rFonts w:ascii="Calibri" w:hAnsi="Calibri" w:cs="Calibri"/>
                <w:b/>
                <w:bCs/>
                <w:iCs/>
                <w:sz w:val="20"/>
                <w:szCs w:val="20"/>
              </w:rPr>
              <w:t>3</w:t>
            </w:r>
          </w:p>
        </w:tc>
        <w:tc>
          <w:tcPr>
            <w:tcW w:w="2980" w:type="dxa"/>
          </w:tcPr>
          <w:p w14:paraId="53045C2B" w14:textId="77777777" w:rsidR="00A55F45" w:rsidRPr="00F83B31" w:rsidRDefault="00A55F45" w:rsidP="00041C4B">
            <w:pPr>
              <w:pStyle w:val="Default"/>
              <w:rPr>
                <w:rFonts w:ascii="Calibri" w:hAnsi="Calibri" w:cs="Calibri"/>
                <w:b/>
                <w:bCs/>
                <w:sz w:val="20"/>
                <w:szCs w:val="20"/>
              </w:rPr>
            </w:pPr>
            <w:r w:rsidRPr="00F83B31">
              <w:rPr>
                <w:rFonts w:ascii="Calibri" w:hAnsi="Calibri" w:cs="Calibri"/>
                <w:b/>
                <w:bCs/>
                <w:sz w:val="20"/>
                <w:szCs w:val="20"/>
              </w:rPr>
              <w:t xml:space="preserve">Contact Person for </w:t>
            </w:r>
            <w:r>
              <w:rPr>
                <w:rFonts w:ascii="Calibri" w:hAnsi="Calibri" w:cs="Calibri"/>
                <w:b/>
                <w:bCs/>
                <w:sz w:val="20"/>
                <w:szCs w:val="20"/>
              </w:rPr>
              <w:t>hard copy submission</w:t>
            </w:r>
          </w:p>
        </w:tc>
        <w:tc>
          <w:tcPr>
            <w:tcW w:w="5812" w:type="dxa"/>
          </w:tcPr>
          <w:p w14:paraId="6950BB0E" w14:textId="77777777" w:rsidR="00A55F45" w:rsidRPr="005E5BF2" w:rsidRDefault="00A55F45" w:rsidP="00A55F45">
            <w:pPr>
              <w:rPr>
                <w:rFonts w:ascii="Calibri" w:hAnsi="Calibri" w:cs="Calibri"/>
                <w:iCs/>
                <w:sz w:val="20"/>
                <w:szCs w:val="20"/>
              </w:rPr>
            </w:pPr>
            <w:r w:rsidRPr="005E5BF2">
              <w:rPr>
                <w:rFonts w:ascii="Calibri" w:hAnsi="Calibri" w:cs="Calibri"/>
                <w:iCs/>
                <w:sz w:val="20"/>
                <w:szCs w:val="20"/>
              </w:rPr>
              <w:t xml:space="preserve">Designation: </w:t>
            </w:r>
            <w:r w:rsidR="00703122">
              <w:rPr>
                <w:rFonts w:ascii="Calibri" w:hAnsi="Calibri" w:cs="Calibri"/>
                <w:iCs/>
                <w:sz w:val="20"/>
                <w:szCs w:val="20"/>
              </w:rPr>
              <w:t>Director (Technical)</w:t>
            </w:r>
            <w:r w:rsidR="005D267F" w:rsidRPr="005E5BF2">
              <w:rPr>
                <w:rFonts w:ascii="Calibri" w:hAnsi="Calibri" w:cs="Calibri"/>
                <w:iCs/>
                <w:sz w:val="20"/>
                <w:szCs w:val="20"/>
              </w:rPr>
              <w:t>, BSPGCL</w:t>
            </w:r>
          </w:p>
          <w:p w14:paraId="5924F555" w14:textId="77777777" w:rsidR="00A55F45" w:rsidRPr="005E5BF2" w:rsidRDefault="00A55F45" w:rsidP="00A55F45">
            <w:pPr>
              <w:rPr>
                <w:rFonts w:ascii="Calibri" w:hAnsi="Calibri" w:cs="Calibri"/>
                <w:iCs/>
                <w:sz w:val="20"/>
                <w:szCs w:val="20"/>
              </w:rPr>
            </w:pPr>
            <w:r w:rsidRPr="005E5BF2">
              <w:rPr>
                <w:rFonts w:ascii="Calibri" w:hAnsi="Calibri" w:cs="Calibri"/>
                <w:iCs/>
                <w:sz w:val="20"/>
                <w:szCs w:val="20"/>
              </w:rPr>
              <w:t>Address: 5</w:t>
            </w:r>
            <w:r w:rsidRPr="005E5BF2">
              <w:rPr>
                <w:rFonts w:ascii="Calibri" w:hAnsi="Calibri" w:cs="Calibri"/>
                <w:iCs/>
                <w:sz w:val="20"/>
                <w:szCs w:val="20"/>
                <w:vertAlign w:val="superscript"/>
              </w:rPr>
              <w:t>th</w:t>
            </w:r>
            <w:r w:rsidRPr="005E5BF2">
              <w:rPr>
                <w:rFonts w:ascii="Calibri" w:hAnsi="Calibri" w:cs="Calibri"/>
                <w:iCs/>
                <w:sz w:val="20"/>
                <w:szCs w:val="20"/>
              </w:rPr>
              <w:t xml:space="preserve"> Floor, Vidyut Bhawan, Bailey Road, Patna - 800001</w:t>
            </w:r>
          </w:p>
          <w:p w14:paraId="79E49145" w14:textId="77777777" w:rsidR="00A55F45" w:rsidRDefault="00A55F45" w:rsidP="00703122">
            <w:pPr>
              <w:rPr>
                <w:rFonts w:ascii="Calibri" w:hAnsi="Calibri" w:cs="Calibri"/>
                <w:iCs/>
                <w:sz w:val="20"/>
                <w:szCs w:val="20"/>
              </w:rPr>
            </w:pPr>
            <w:r w:rsidRPr="005E5BF2">
              <w:rPr>
                <w:rFonts w:ascii="Calibri" w:hAnsi="Calibri" w:cs="Calibri"/>
                <w:iCs/>
                <w:sz w:val="20"/>
                <w:szCs w:val="20"/>
              </w:rPr>
              <w:t xml:space="preserve">Email id: </w:t>
            </w:r>
            <w:r w:rsidR="00703122">
              <w:rPr>
                <w:rFonts w:ascii="Calibri" w:hAnsi="Calibri" w:cs="Calibri"/>
                <w:iCs/>
                <w:sz w:val="20"/>
                <w:szCs w:val="20"/>
              </w:rPr>
              <w:t>dt</w:t>
            </w:r>
            <w:r w:rsidR="007677A3" w:rsidRPr="005E5BF2">
              <w:rPr>
                <w:rFonts w:ascii="Calibri" w:hAnsi="Calibri" w:cs="Calibri"/>
                <w:iCs/>
                <w:sz w:val="20"/>
                <w:szCs w:val="20"/>
              </w:rPr>
              <w:t>bspgcl@gmail.com</w:t>
            </w:r>
          </w:p>
        </w:tc>
      </w:tr>
      <w:tr w:rsidR="00A55F45" w:rsidRPr="00217AA7" w14:paraId="1A1D1066" w14:textId="77777777" w:rsidTr="004A73FB">
        <w:tc>
          <w:tcPr>
            <w:tcW w:w="728" w:type="dxa"/>
          </w:tcPr>
          <w:p w14:paraId="0CF2F1C0" w14:textId="77777777" w:rsidR="00A55F45" w:rsidRPr="00F83B31" w:rsidRDefault="007D624B" w:rsidP="00A55F45">
            <w:pPr>
              <w:jc w:val="center"/>
              <w:rPr>
                <w:rFonts w:ascii="Calibri" w:hAnsi="Calibri" w:cs="Calibri"/>
                <w:b/>
                <w:bCs/>
                <w:iCs/>
                <w:sz w:val="20"/>
                <w:szCs w:val="20"/>
              </w:rPr>
            </w:pPr>
            <w:r>
              <w:rPr>
                <w:rFonts w:ascii="Calibri" w:hAnsi="Calibri" w:cs="Calibri"/>
                <w:b/>
                <w:bCs/>
                <w:iCs/>
                <w:sz w:val="20"/>
                <w:szCs w:val="20"/>
              </w:rPr>
              <w:t>24</w:t>
            </w:r>
          </w:p>
        </w:tc>
        <w:tc>
          <w:tcPr>
            <w:tcW w:w="2980" w:type="dxa"/>
          </w:tcPr>
          <w:p w14:paraId="5F3100C1" w14:textId="77777777" w:rsidR="00A55F45" w:rsidRPr="00F83B31" w:rsidRDefault="00A55F45" w:rsidP="00A55F45">
            <w:pPr>
              <w:pStyle w:val="Default"/>
              <w:rPr>
                <w:rFonts w:ascii="Calibri" w:hAnsi="Calibri" w:cs="Calibri"/>
                <w:b/>
                <w:bCs/>
                <w:sz w:val="20"/>
                <w:szCs w:val="20"/>
              </w:rPr>
            </w:pPr>
            <w:r w:rsidRPr="00F83B31">
              <w:rPr>
                <w:rFonts w:ascii="Calibri" w:hAnsi="Calibri" w:cs="Calibri"/>
                <w:b/>
                <w:bCs/>
                <w:sz w:val="20"/>
                <w:szCs w:val="20"/>
              </w:rPr>
              <w:t>Proposal Validity Date</w:t>
            </w:r>
          </w:p>
        </w:tc>
        <w:tc>
          <w:tcPr>
            <w:tcW w:w="5812" w:type="dxa"/>
          </w:tcPr>
          <w:p w14:paraId="75F6DA2E" w14:textId="77777777" w:rsidR="00A55F45" w:rsidRDefault="00A55F45" w:rsidP="00A55F45">
            <w:pPr>
              <w:rPr>
                <w:rFonts w:ascii="Calibri" w:hAnsi="Calibri" w:cs="Calibri"/>
                <w:iCs/>
                <w:sz w:val="20"/>
                <w:szCs w:val="20"/>
              </w:rPr>
            </w:pPr>
            <w:r w:rsidRPr="00A93E35">
              <w:rPr>
                <w:rFonts w:ascii="Calibri" w:hAnsi="Calibri" w:cs="Calibri"/>
                <w:iCs/>
                <w:sz w:val="20"/>
                <w:szCs w:val="20"/>
              </w:rPr>
              <w:t xml:space="preserve">180 days from Proposal </w:t>
            </w:r>
            <w:r>
              <w:rPr>
                <w:rFonts w:ascii="Calibri" w:hAnsi="Calibri" w:cs="Calibri"/>
                <w:iCs/>
                <w:sz w:val="20"/>
                <w:szCs w:val="20"/>
              </w:rPr>
              <w:t>Submission</w:t>
            </w:r>
            <w:r w:rsidRPr="00A93E35">
              <w:rPr>
                <w:rFonts w:ascii="Calibri" w:hAnsi="Calibri" w:cs="Calibri"/>
                <w:iCs/>
                <w:sz w:val="20"/>
                <w:szCs w:val="20"/>
              </w:rPr>
              <w:t xml:space="preserve"> Date</w:t>
            </w:r>
          </w:p>
        </w:tc>
      </w:tr>
    </w:tbl>
    <w:p w14:paraId="680ACBEE" w14:textId="77777777" w:rsidR="00DA01F3" w:rsidRDefault="00217AA7" w:rsidP="007677A3">
      <w:pPr>
        <w:spacing w:after="0"/>
        <w:jc w:val="both"/>
        <w:rPr>
          <w:rFonts w:ascii="Calibri" w:hAnsi="Calibri" w:cs="Calibri"/>
          <w:sz w:val="24"/>
          <w:szCs w:val="24"/>
        </w:rPr>
      </w:pPr>
      <w:r w:rsidRPr="00217AA7">
        <w:rPr>
          <w:rFonts w:ascii="Calibri" w:hAnsi="Calibri" w:cs="Calibri"/>
          <w:b/>
          <w:bCs/>
          <w:sz w:val="24"/>
          <w:szCs w:val="24"/>
        </w:rPr>
        <w:t>Note:</w:t>
      </w:r>
    </w:p>
    <w:p w14:paraId="013E501E" w14:textId="77777777" w:rsidR="00DA01F3" w:rsidRDefault="00217AA7" w:rsidP="007677A3">
      <w:pPr>
        <w:pStyle w:val="ListParagraph"/>
        <w:numPr>
          <w:ilvl w:val="0"/>
          <w:numId w:val="5"/>
        </w:numPr>
        <w:spacing w:after="0"/>
        <w:jc w:val="both"/>
        <w:rPr>
          <w:rFonts w:ascii="Calibri" w:hAnsi="Calibri" w:cs="Calibri"/>
          <w:sz w:val="24"/>
          <w:szCs w:val="24"/>
        </w:rPr>
      </w:pPr>
      <w:r w:rsidRPr="00DA01F3">
        <w:rPr>
          <w:rFonts w:ascii="Calibri" w:hAnsi="Calibri" w:cs="Calibri"/>
          <w:sz w:val="24"/>
          <w:szCs w:val="24"/>
        </w:rPr>
        <w:t>Bid shall be accepted through the e-tender portal. Tender issuing authority is not responsible for the delay/downloading of tender document by the recipient due to any problem in accessing the e-tender website. The tender issuing authority is also not responsible for delay in uploading bids due to any problem in the e-tender website.</w:t>
      </w:r>
    </w:p>
    <w:p w14:paraId="4E943C87" w14:textId="77777777" w:rsidR="00217AA7" w:rsidRPr="00DA01F3" w:rsidRDefault="00217AA7" w:rsidP="007A6987">
      <w:pPr>
        <w:pStyle w:val="ListParagraph"/>
        <w:numPr>
          <w:ilvl w:val="0"/>
          <w:numId w:val="5"/>
        </w:numPr>
        <w:jc w:val="both"/>
        <w:rPr>
          <w:rFonts w:ascii="Calibri" w:hAnsi="Calibri" w:cs="Calibri"/>
          <w:sz w:val="24"/>
          <w:szCs w:val="24"/>
        </w:rPr>
      </w:pPr>
      <w:r w:rsidRPr="00DA01F3">
        <w:rPr>
          <w:rFonts w:ascii="Calibri" w:hAnsi="Calibri" w:cs="Calibri"/>
          <w:sz w:val="24"/>
          <w:szCs w:val="24"/>
        </w:rPr>
        <w:t>BSP</w:t>
      </w:r>
      <w:r w:rsidR="00833427">
        <w:rPr>
          <w:rFonts w:ascii="Calibri" w:hAnsi="Calibri" w:cs="Calibri"/>
          <w:sz w:val="24"/>
          <w:szCs w:val="24"/>
        </w:rPr>
        <w:t>G</w:t>
      </w:r>
      <w:r w:rsidRPr="00DA01F3">
        <w:rPr>
          <w:rFonts w:ascii="Calibri" w:hAnsi="Calibri" w:cs="Calibri"/>
          <w:sz w:val="24"/>
          <w:szCs w:val="24"/>
        </w:rPr>
        <w:t>CL reserves the right to reject any or all proposals or cancel the bid without assigning any reason thereof.</w:t>
      </w:r>
    </w:p>
    <w:p w14:paraId="27E2F8A3" w14:textId="77777777" w:rsidR="000F5A13" w:rsidRDefault="00217AA7" w:rsidP="006662B8">
      <w:pPr>
        <w:pStyle w:val="Heading1"/>
        <w:ind w:left="360"/>
      </w:pPr>
      <w:bookmarkStart w:id="2" w:name="_Toc101968666"/>
      <w:r>
        <w:lastRenderedPageBreak/>
        <w:t>Introduction</w:t>
      </w:r>
      <w:bookmarkEnd w:id="2"/>
    </w:p>
    <w:p w14:paraId="4969523E" w14:textId="77777777" w:rsidR="00A945A0" w:rsidRDefault="003C02D3" w:rsidP="00A945A0">
      <w:pPr>
        <w:pStyle w:val="ListParagraph"/>
        <w:numPr>
          <w:ilvl w:val="0"/>
          <w:numId w:val="9"/>
        </w:numPr>
        <w:spacing w:before="240"/>
        <w:jc w:val="both"/>
        <w:rPr>
          <w:rFonts w:ascii="Calibri" w:hAnsi="Calibri" w:cs="Calibri"/>
          <w:sz w:val="24"/>
          <w:szCs w:val="24"/>
        </w:rPr>
      </w:pPr>
      <w:r>
        <w:rPr>
          <w:rFonts w:ascii="Calibri" w:hAnsi="Calibri" w:cs="Calibri"/>
          <w:sz w:val="24"/>
          <w:szCs w:val="24"/>
        </w:rPr>
        <w:t>Bihar is one of the fastest growing states in India. The rapid economic growth and infra structural development in the state needs to be supported by a proportionate growth in electricity generation. The current instal</w:t>
      </w:r>
      <w:r w:rsidR="00616920">
        <w:rPr>
          <w:rFonts w:ascii="Calibri" w:hAnsi="Calibri" w:cs="Calibri"/>
          <w:sz w:val="24"/>
          <w:szCs w:val="24"/>
        </w:rPr>
        <w:t>le</w:t>
      </w:r>
      <w:r>
        <w:rPr>
          <w:rFonts w:ascii="Calibri" w:hAnsi="Calibri" w:cs="Calibri"/>
          <w:sz w:val="24"/>
          <w:szCs w:val="24"/>
        </w:rPr>
        <w:t>d</w:t>
      </w:r>
      <w:r w:rsidR="00616920">
        <w:rPr>
          <w:rFonts w:ascii="Calibri" w:hAnsi="Calibri" w:cs="Calibri"/>
          <w:sz w:val="24"/>
          <w:szCs w:val="24"/>
        </w:rPr>
        <w:t xml:space="preserve"> including allocated power capacity in Bihar stands at </w:t>
      </w:r>
      <w:r w:rsidR="004F6A8C" w:rsidRPr="00571867">
        <w:rPr>
          <w:rFonts w:ascii="Calibri" w:hAnsi="Calibri" w:cs="Calibri"/>
          <w:sz w:val="24"/>
          <w:szCs w:val="24"/>
        </w:rPr>
        <w:t>6</w:t>
      </w:r>
      <w:r w:rsidR="00041C4B" w:rsidRPr="00571867">
        <w:rPr>
          <w:rFonts w:ascii="Calibri" w:hAnsi="Calibri" w:cs="Calibri"/>
          <w:sz w:val="24"/>
          <w:szCs w:val="24"/>
        </w:rPr>
        <w:t>660</w:t>
      </w:r>
      <w:r w:rsidR="00616920">
        <w:rPr>
          <w:rFonts w:ascii="Calibri" w:hAnsi="Calibri" w:cs="Calibri"/>
          <w:sz w:val="24"/>
          <w:szCs w:val="24"/>
        </w:rPr>
        <w:t>MW (</w:t>
      </w:r>
      <w:r w:rsidR="00041C4B">
        <w:rPr>
          <w:rFonts w:ascii="Calibri" w:hAnsi="Calibri" w:cs="Calibri"/>
          <w:sz w:val="24"/>
          <w:szCs w:val="24"/>
        </w:rPr>
        <w:t>June</w:t>
      </w:r>
      <w:r w:rsidR="00616920">
        <w:rPr>
          <w:rFonts w:ascii="Calibri" w:hAnsi="Calibri" w:cs="Calibri"/>
          <w:sz w:val="24"/>
          <w:szCs w:val="24"/>
        </w:rPr>
        <w:t xml:space="preserve"> 202</w:t>
      </w:r>
      <w:r w:rsidR="00041C4B">
        <w:rPr>
          <w:rFonts w:ascii="Calibri" w:hAnsi="Calibri" w:cs="Calibri"/>
          <w:sz w:val="24"/>
          <w:szCs w:val="24"/>
        </w:rPr>
        <w:t>1</w:t>
      </w:r>
      <w:r w:rsidR="00616920">
        <w:rPr>
          <w:rFonts w:ascii="Calibri" w:hAnsi="Calibri" w:cs="Calibri"/>
          <w:sz w:val="24"/>
          <w:szCs w:val="24"/>
        </w:rPr>
        <w:t>), with renewable contributing to almost</w:t>
      </w:r>
      <w:r w:rsidR="00BB5444">
        <w:rPr>
          <w:rFonts w:ascii="Calibri" w:hAnsi="Calibri" w:cs="Calibri"/>
          <w:sz w:val="24"/>
          <w:szCs w:val="24"/>
        </w:rPr>
        <w:t xml:space="preserve"> 26%</w:t>
      </w:r>
      <w:r w:rsidR="00616920">
        <w:rPr>
          <w:rFonts w:ascii="Calibri" w:hAnsi="Calibri" w:cs="Calibri"/>
          <w:sz w:val="24"/>
          <w:szCs w:val="24"/>
        </w:rPr>
        <w:t xml:space="preserve"> of the total capacity. </w:t>
      </w:r>
      <w:r w:rsidR="00616920" w:rsidRPr="005B165F">
        <w:rPr>
          <w:rFonts w:ascii="Calibri" w:hAnsi="Calibri" w:cs="Calibri"/>
          <w:sz w:val="24"/>
          <w:szCs w:val="24"/>
        </w:rPr>
        <w:t>With its large population and rapidly growing economy, Bihar needs access to clean, cheap and reliable sources of energy.</w:t>
      </w:r>
      <w:r w:rsidR="00CB682B">
        <w:rPr>
          <w:rFonts w:ascii="Calibri" w:hAnsi="Calibri" w:cs="Calibri"/>
          <w:sz w:val="24"/>
          <w:szCs w:val="24"/>
        </w:rPr>
        <w:t xml:space="preserve"> </w:t>
      </w:r>
      <w:r w:rsidR="00A945A0" w:rsidRPr="005B165F">
        <w:rPr>
          <w:rFonts w:ascii="Calibri" w:hAnsi="Calibri" w:cs="Calibri"/>
          <w:sz w:val="24"/>
          <w:szCs w:val="24"/>
        </w:rPr>
        <w:t>Beside addressing the energy demand and access issue, the renewable energy project would attract employment opportunities and Investment</w:t>
      </w:r>
      <w:r w:rsidR="00A945A0">
        <w:rPr>
          <w:rFonts w:ascii="Calibri" w:hAnsi="Calibri" w:cs="Calibri"/>
          <w:sz w:val="24"/>
          <w:szCs w:val="24"/>
        </w:rPr>
        <w:t>s in Bihar.</w:t>
      </w:r>
    </w:p>
    <w:p w14:paraId="6884E3DF" w14:textId="77777777" w:rsidR="00CA7297" w:rsidRDefault="00CA7297" w:rsidP="00D8012D">
      <w:pPr>
        <w:pStyle w:val="ListParagraph"/>
        <w:spacing w:before="240"/>
        <w:ind w:left="360"/>
        <w:jc w:val="both"/>
        <w:rPr>
          <w:rFonts w:ascii="Calibri" w:hAnsi="Calibri" w:cs="Calibri"/>
          <w:sz w:val="24"/>
          <w:szCs w:val="24"/>
        </w:rPr>
      </w:pPr>
    </w:p>
    <w:p w14:paraId="4D26C990" w14:textId="77777777" w:rsidR="00CA7297" w:rsidRPr="005125D3" w:rsidRDefault="00CA7297" w:rsidP="00D8012D">
      <w:pPr>
        <w:pStyle w:val="ListParagraph"/>
        <w:numPr>
          <w:ilvl w:val="0"/>
          <w:numId w:val="9"/>
        </w:numPr>
        <w:spacing w:before="240"/>
        <w:jc w:val="both"/>
        <w:rPr>
          <w:rFonts w:ascii="Calibri" w:hAnsi="Calibri" w:cs="Calibri"/>
          <w:sz w:val="24"/>
          <w:szCs w:val="24"/>
        </w:rPr>
      </w:pPr>
      <w:r w:rsidRPr="005125D3">
        <w:rPr>
          <w:rFonts w:ascii="Calibri" w:hAnsi="Calibri" w:cs="Calibri"/>
          <w:sz w:val="24"/>
          <w:szCs w:val="24"/>
        </w:rPr>
        <w:t>Bihar State Power Holding Company Limited (BSPHCL), formerly Bihar State Electricity Board (BSEB) is a state-owned electricity regulation board operating within the state of Bihar in India. BSEB was established in 1958 as a statutory corporation under the Electricity (Supply) Act, 1948. BSEB formally started functioning as 5 companies on 1 November 2012, namely:</w:t>
      </w:r>
    </w:p>
    <w:p w14:paraId="640F7433" w14:textId="77777777" w:rsidR="00CA7297" w:rsidRPr="00CA7297" w:rsidRDefault="00CA7297" w:rsidP="00D8012D">
      <w:pPr>
        <w:pStyle w:val="ListParagraph"/>
        <w:spacing w:before="240"/>
        <w:ind w:left="360"/>
        <w:jc w:val="both"/>
        <w:rPr>
          <w:rFonts w:ascii="Calibri" w:hAnsi="Calibri" w:cs="Calibri"/>
          <w:sz w:val="24"/>
          <w:szCs w:val="24"/>
        </w:rPr>
      </w:pPr>
      <w:r w:rsidRPr="00CA7297">
        <w:rPr>
          <w:rFonts w:ascii="Calibri" w:hAnsi="Calibri" w:cs="Calibri"/>
          <w:sz w:val="24"/>
          <w:szCs w:val="24"/>
        </w:rPr>
        <w:t>Bihar State Power Generation Comp</w:t>
      </w:r>
      <w:r>
        <w:rPr>
          <w:rFonts w:ascii="Calibri" w:hAnsi="Calibri" w:cs="Calibri"/>
          <w:sz w:val="24"/>
          <w:szCs w:val="24"/>
        </w:rPr>
        <w:t>any Limited (BSPGCL</w:t>
      </w:r>
      <w:r w:rsidRPr="00CA7297">
        <w:rPr>
          <w:rFonts w:ascii="Calibri" w:hAnsi="Calibri" w:cs="Calibri"/>
          <w:sz w:val="24"/>
          <w:szCs w:val="24"/>
        </w:rPr>
        <w:t>)</w:t>
      </w:r>
    </w:p>
    <w:p w14:paraId="3FE9AF08" w14:textId="77777777" w:rsidR="00CA7297" w:rsidRPr="00CA7297" w:rsidRDefault="00CA7297" w:rsidP="00D8012D">
      <w:pPr>
        <w:pStyle w:val="ListParagraph"/>
        <w:spacing w:before="240"/>
        <w:ind w:left="360"/>
        <w:jc w:val="both"/>
        <w:rPr>
          <w:rFonts w:ascii="Calibri" w:hAnsi="Calibri" w:cs="Calibri"/>
          <w:sz w:val="24"/>
          <w:szCs w:val="24"/>
        </w:rPr>
      </w:pPr>
      <w:r w:rsidRPr="00CA7297">
        <w:rPr>
          <w:rFonts w:ascii="Calibri" w:hAnsi="Calibri" w:cs="Calibri"/>
          <w:sz w:val="24"/>
          <w:szCs w:val="24"/>
        </w:rPr>
        <w:t>Bihar State Power Transmission Compan</w:t>
      </w:r>
      <w:r>
        <w:rPr>
          <w:rFonts w:ascii="Calibri" w:hAnsi="Calibri" w:cs="Calibri"/>
          <w:sz w:val="24"/>
          <w:szCs w:val="24"/>
        </w:rPr>
        <w:t>y Limited (BSPTCL</w:t>
      </w:r>
      <w:r w:rsidRPr="00CA7297">
        <w:rPr>
          <w:rFonts w:ascii="Calibri" w:hAnsi="Calibri" w:cs="Calibri"/>
          <w:sz w:val="24"/>
          <w:szCs w:val="24"/>
        </w:rPr>
        <w:t>)</w:t>
      </w:r>
    </w:p>
    <w:p w14:paraId="02EC8BF8" w14:textId="77777777" w:rsidR="00CA7297" w:rsidRPr="00CA7297" w:rsidRDefault="00CA7297" w:rsidP="00D8012D">
      <w:pPr>
        <w:pStyle w:val="ListParagraph"/>
        <w:spacing w:before="240"/>
        <w:ind w:left="360"/>
        <w:jc w:val="both"/>
        <w:rPr>
          <w:rFonts w:ascii="Calibri" w:hAnsi="Calibri" w:cs="Calibri"/>
          <w:sz w:val="24"/>
          <w:szCs w:val="24"/>
        </w:rPr>
      </w:pPr>
      <w:r w:rsidRPr="00CA7297">
        <w:rPr>
          <w:rFonts w:ascii="Calibri" w:hAnsi="Calibri" w:cs="Calibri"/>
          <w:sz w:val="24"/>
          <w:szCs w:val="24"/>
        </w:rPr>
        <w:t>North Bihar Power Distribution Company Limited (</w:t>
      </w:r>
      <w:r>
        <w:rPr>
          <w:rFonts w:ascii="Calibri" w:hAnsi="Calibri" w:cs="Calibri"/>
          <w:sz w:val="24"/>
          <w:szCs w:val="24"/>
        </w:rPr>
        <w:t>NBPDCL</w:t>
      </w:r>
      <w:r w:rsidRPr="00CA7297">
        <w:rPr>
          <w:rFonts w:ascii="Calibri" w:hAnsi="Calibri" w:cs="Calibri"/>
          <w:sz w:val="24"/>
          <w:szCs w:val="24"/>
        </w:rPr>
        <w:t>)</w:t>
      </w:r>
    </w:p>
    <w:p w14:paraId="47C25633" w14:textId="77777777" w:rsidR="00CA7297" w:rsidRPr="00CA7297" w:rsidRDefault="00CA7297" w:rsidP="00D8012D">
      <w:pPr>
        <w:pStyle w:val="ListParagraph"/>
        <w:spacing w:before="240"/>
        <w:ind w:left="360"/>
        <w:jc w:val="both"/>
        <w:rPr>
          <w:rFonts w:ascii="Calibri" w:hAnsi="Calibri" w:cs="Calibri"/>
          <w:sz w:val="24"/>
          <w:szCs w:val="24"/>
        </w:rPr>
      </w:pPr>
      <w:r w:rsidRPr="00CA7297">
        <w:rPr>
          <w:rFonts w:ascii="Calibri" w:hAnsi="Calibri" w:cs="Calibri"/>
          <w:sz w:val="24"/>
          <w:szCs w:val="24"/>
        </w:rPr>
        <w:t>South Bihar Power Distribution Company Limited (</w:t>
      </w:r>
      <w:r>
        <w:rPr>
          <w:rFonts w:ascii="Calibri" w:hAnsi="Calibri" w:cs="Calibri"/>
          <w:sz w:val="24"/>
          <w:szCs w:val="24"/>
        </w:rPr>
        <w:t>SBPDCL</w:t>
      </w:r>
      <w:r w:rsidRPr="00CA7297">
        <w:rPr>
          <w:rFonts w:ascii="Calibri" w:hAnsi="Calibri" w:cs="Calibri"/>
          <w:sz w:val="24"/>
          <w:szCs w:val="24"/>
        </w:rPr>
        <w:t>)</w:t>
      </w:r>
    </w:p>
    <w:p w14:paraId="0571C9B6" w14:textId="77777777" w:rsidR="00CA7297" w:rsidRPr="00CA7297" w:rsidRDefault="00CA7297" w:rsidP="00D8012D">
      <w:pPr>
        <w:pStyle w:val="ListParagraph"/>
        <w:spacing w:before="240"/>
        <w:ind w:left="360"/>
        <w:jc w:val="both"/>
        <w:rPr>
          <w:rFonts w:ascii="Calibri" w:hAnsi="Calibri" w:cs="Calibri"/>
          <w:sz w:val="24"/>
          <w:szCs w:val="24"/>
        </w:rPr>
      </w:pPr>
      <w:r w:rsidRPr="00CA7297">
        <w:rPr>
          <w:rFonts w:ascii="Calibri" w:hAnsi="Calibri" w:cs="Calibri"/>
          <w:sz w:val="24"/>
          <w:szCs w:val="24"/>
        </w:rPr>
        <w:t>Bihar State Power Holding Company Limi</w:t>
      </w:r>
      <w:r>
        <w:rPr>
          <w:rFonts w:ascii="Calibri" w:hAnsi="Calibri" w:cs="Calibri"/>
          <w:sz w:val="24"/>
          <w:szCs w:val="24"/>
        </w:rPr>
        <w:t>ted (BSPHCL - apex holding company)</w:t>
      </w:r>
    </w:p>
    <w:p w14:paraId="7953F3CD" w14:textId="77777777" w:rsidR="00AB0E3C" w:rsidRPr="005B165F" w:rsidRDefault="00AB0E3C" w:rsidP="00AB0E3C">
      <w:pPr>
        <w:pStyle w:val="ListParagraph"/>
        <w:spacing w:before="240"/>
        <w:ind w:left="360"/>
        <w:jc w:val="both"/>
        <w:rPr>
          <w:rFonts w:ascii="Calibri" w:hAnsi="Calibri" w:cs="Calibri"/>
          <w:sz w:val="24"/>
          <w:szCs w:val="24"/>
        </w:rPr>
      </w:pPr>
    </w:p>
    <w:p w14:paraId="24BCF184" w14:textId="77777777" w:rsidR="00A6354D" w:rsidRPr="0095108A" w:rsidRDefault="005B165F" w:rsidP="00D8012D">
      <w:pPr>
        <w:pStyle w:val="ListParagraph"/>
        <w:numPr>
          <w:ilvl w:val="0"/>
          <w:numId w:val="9"/>
        </w:numPr>
        <w:spacing w:before="240"/>
        <w:jc w:val="both"/>
        <w:rPr>
          <w:rFonts w:ascii="Calibri" w:hAnsi="Calibri" w:cs="Calibri"/>
          <w:sz w:val="24"/>
          <w:szCs w:val="24"/>
        </w:rPr>
      </w:pPr>
      <w:r w:rsidRPr="006662B8">
        <w:rPr>
          <w:rFonts w:ascii="Calibri" w:hAnsi="Calibri" w:cs="Calibri"/>
          <w:sz w:val="24"/>
          <w:szCs w:val="24"/>
        </w:rPr>
        <w:t>BSPGCL is a Bihar State owned Power Generating Utility incorporated in Nov</w:t>
      </w:r>
      <w:r>
        <w:rPr>
          <w:rFonts w:ascii="Calibri" w:hAnsi="Calibri" w:cs="Calibri"/>
          <w:sz w:val="24"/>
          <w:szCs w:val="24"/>
        </w:rPr>
        <w:t>ember</w:t>
      </w:r>
      <w:r w:rsidRPr="006662B8">
        <w:rPr>
          <w:rFonts w:ascii="Calibri" w:hAnsi="Calibri" w:cs="Calibri"/>
          <w:sz w:val="24"/>
          <w:szCs w:val="24"/>
        </w:rPr>
        <w:t xml:space="preserve"> 2012 after unbundling of the erstwhile BSEB.</w:t>
      </w:r>
      <w:r w:rsidR="00B84E08">
        <w:rPr>
          <w:rFonts w:ascii="Calibri" w:hAnsi="Calibri" w:cs="Calibri"/>
          <w:sz w:val="24"/>
          <w:szCs w:val="24"/>
        </w:rPr>
        <w:t xml:space="preserve"> </w:t>
      </w:r>
      <w:r w:rsidRPr="005B165F">
        <w:rPr>
          <w:rFonts w:ascii="Calibri" w:hAnsi="Calibri" w:cs="Calibri"/>
          <w:sz w:val="24"/>
          <w:szCs w:val="24"/>
        </w:rPr>
        <w:t>G</w:t>
      </w:r>
      <w:r w:rsidR="00616920" w:rsidRPr="005B165F">
        <w:rPr>
          <w:rFonts w:ascii="Calibri" w:hAnsi="Calibri" w:cs="Calibri"/>
          <w:sz w:val="24"/>
          <w:szCs w:val="24"/>
        </w:rPr>
        <w:t>iving the due cognizance to the issue at hand, BSPGCL wants to develop its RE portfolio and accordingly</w:t>
      </w:r>
      <w:r w:rsidRPr="005B165F">
        <w:rPr>
          <w:rFonts w:ascii="Calibri" w:hAnsi="Calibri" w:cs="Calibri"/>
          <w:sz w:val="24"/>
          <w:szCs w:val="24"/>
        </w:rPr>
        <w:t xml:space="preserve"> wants to </w:t>
      </w:r>
      <w:r w:rsidRPr="00234446">
        <w:rPr>
          <w:rFonts w:ascii="Calibri" w:hAnsi="Calibri" w:cs="Calibri"/>
          <w:sz w:val="24"/>
          <w:szCs w:val="24"/>
        </w:rPr>
        <w:t xml:space="preserve">appoint a Consultant for </w:t>
      </w:r>
      <w:r w:rsidR="004F6A8C" w:rsidRPr="00D8012D">
        <w:rPr>
          <w:rFonts w:ascii="Calibri" w:hAnsi="Calibri" w:cs="Calibri"/>
          <w:sz w:val="24"/>
          <w:szCs w:val="24"/>
        </w:rPr>
        <w:t>providing consultancy services for</w:t>
      </w:r>
      <w:r w:rsidRPr="00234446">
        <w:rPr>
          <w:rFonts w:ascii="Calibri" w:hAnsi="Calibri" w:cs="Calibri"/>
          <w:sz w:val="24"/>
          <w:szCs w:val="24"/>
        </w:rPr>
        <w:t xml:space="preserve"> setting up 200 -250 MW Solar power plant</w:t>
      </w:r>
      <w:r w:rsidR="001560E2">
        <w:rPr>
          <w:rFonts w:ascii="Calibri" w:hAnsi="Calibri" w:cs="Calibri"/>
          <w:sz w:val="24"/>
          <w:szCs w:val="24"/>
        </w:rPr>
        <w:t>s</w:t>
      </w:r>
      <w:r w:rsidRPr="00234446">
        <w:rPr>
          <w:rFonts w:ascii="Calibri" w:hAnsi="Calibri" w:cs="Calibri"/>
          <w:sz w:val="24"/>
          <w:szCs w:val="24"/>
        </w:rPr>
        <w:t xml:space="preserve"> </w:t>
      </w:r>
      <w:r w:rsidR="005355B2" w:rsidRPr="005E5BF2">
        <w:rPr>
          <w:rFonts w:ascii="Calibri" w:hAnsi="Calibri" w:cs="Calibri"/>
          <w:bCs/>
          <w:kern w:val="28"/>
          <w:sz w:val="24"/>
          <w:szCs w:val="24"/>
        </w:rPr>
        <w:t>with Battery Energy Storage Solution</w:t>
      </w:r>
      <w:r w:rsidR="005355B2" w:rsidRPr="005E5BF2">
        <w:rPr>
          <w:rFonts w:ascii="Times New Roman" w:hAnsi="Times New Roman" w:cs="Times New Roman"/>
          <w:bCs/>
          <w:kern w:val="28"/>
          <w:sz w:val="24"/>
          <w:szCs w:val="24"/>
        </w:rPr>
        <w:t xml:space="preserve"> </w:t>
      </w:r>
      <w:r w:rsidRPr="005E5BF2">
        <w:rPr>
          <w:rFonts w:ascii="Calibri" w:hAnsi="Calibri" w:cs="Calibri"/>
          <w:sz w:val="24"/>
          <w:szCs w:val="24"/>
        </w:rPr>
        <w:t xml:space="preserve">at Kajra and Pirpainti locations in the state of </w:t>
      </w:r>
      <w:r w:rsidR="006D04D9">
        <w:rPr>
          <w:rFonts w:ascii="Calibri" w:hAnsi="Calibri" w:cs="Calibri"/>
          <w:sz w:val="24"/>
          <w:szCs w:val="24"/>
        </w:rPr>
        <w:t xml:space="preserve">Bihar, </w:t>
      </w:r>
      <w:r w:rsidR="006D04D9" w:rsidRPr="0095108A">
        <w:rPr>
          <w:rFonts w:ascii="Calibri" w:hAnsi="Calibri" w:cs="Calibri"/>
          <w:sz w:val="24"/>
          <w:szCs w:val="24"/>
        </w:rPr>
        <w:t>where approximately 1000-1200 acres of land at each site is under possession of BSPGCL.</w:t>
      </w:r>
    </w:p>
    <w:p w14:paraId="7F8A1A1C" w14:textId="77777777" w:rsidR="00E172E5" w:rsidRPr="00D8012D" w:rsidRDefault="00E172E5" w:rsidP="00D8012D">
      <w:pPr>
        <w:spacing w:before="240"/>
        <w:jc w:val="both"/>
        <w:rPr>
          <w:rFonts w:ascii="Calibri" w:hAnsi="Calibri" w:cs="Calibri"/>
          <w:sz w:val="24"/>
          <w:szCs w:val="24"/>
        </w:rPr>
      </w:pPr>
    </w:p>
    <w:p w14:paraId="7018971C" w14:textId="77777777" w:rsidR="00E172E5" w:rsidRPr="00A945A0" w:rsidRDefault="00E172E5" w:rsidP="00E172E5">
      <w:pPr>
        <w:pStyle w:val="ListParagraph"/>
        <w:spacing w:before="240"/>
        <w:ind w:left="360"/>
        <w:jc w:val="both"/>
        <w:rPr>
          <w:rFonts w:ascii="Calibri" w:hAnsi="Calibri" w:cs="Calibri"/>
          <w:sz w:val="24"/>
          <w:szCs w:val="24"/>
        </w:rPr>
      </w:pPr>
    </w:p>
    <w:p w14:paraId="7A69FF96" w14:textId="77777777" w:rsidR="00E172E5" w:rsidRPr="00A945A0" w:rsidRDefault="00E172E5" w:rsidP="00E172E5">
      <w:pPr>
        <w:pStyle w:val="ListParagraph"/>
        <w:spacing w:before="240"/>
        <w:ind w:left="360"/>
        <w:jc w:val="both"/>
        <w:rPr>
          <w:rFonts w:ascii="Calibri" w:hAnsi="Calibri" w:cs="Calibri"/>
          <w:sz w:val="24"/>
          <w:szCs w:val="24"/>
        </w:rPr>
      </w:pPr>
    </w:p>
    <w:p w14:paraId="4F7F056B" w14:textId="77777777" w:rsidR="00E172E5" w:rsidRPr="00A945A0" w:rsidRDefault="00E172E5" w:rsidP="00E172E5">
      <w:pPr>
        <w:pStyle w:val="ListParagraph"/>
        <w:spacing w:before="240"/>
        <w:ind w:left="360"/>
        <w:jc w:val="both"/>
        <w:rPr>
          <w:rFonts w:ascii="Calibri" w:hAnsi="Calibri" w:cs="Calibri"/>
          <w:sz w:val="24"/>
          <w:szCs w:val="24"/>
        </w:rPr>
      </w:pPr>
    </w:p>
    <w:p w14:paraId="56FFB150" w14:textId="77777777" w:rsidR="00E172E5" w:rsidRPr="00A945A0" w:rsidRDefault="00E172E5" w:rsidP="00E172E5">
      <w:pPr>
        <w:pStyle w:val="ListParagraph"/>
        <w:spacing w:before="240"/>
        <w:ind w:left="360"/>
        <w:jc w:val="both"/>
        <w:rPr>
          <w:rFonts w:ascii="Calibri" w:hAnsi="Calibri" w:cs="Calibri"/>
          <w:sz w:val="24"/>
          <w:szCs w:val="24"/>
        </w:rPr>
      </w:pPr>
    </w:p>
    <w:p w14:paraId="2A4222EE" w14:textId="77777777" w:rsidR="00E172E5" w:rsidRPr="00A945A0" w:rsidRDefault="00E172E5" w:rsidP="00E172E5">
      <w:pPr>
        <w:pStyle w:val="ListParagraph"/>
        <w:spacing w:before="240"/>
        <w:ind w:left="360"/>
        <w:jc w:val="both"/>
        <w:rPr>
          <w:rFonts w:ascii="Calibri" w:hAnsi="Calibri" w:cs="Calibri"/>
          <w:sz w:val="24"/>
          <w:szCs w:val="24"/>
        </w:rPr>
      </w:pPr>
    </w:p>
    <w:p w14:paraId="4642C845" w14:textId="77777777" w:rsidR="00E172E5" w:rsidRPr="00A945A0" w:rsidRDefault="00E172E5" w:rsidP="00E172E5">
      <w:pPr>
        <w:pStyle w:val="ListParagraph"/>
        <w:spacing w:before="240"/>
        <w:ind w:left="360"/>
        <w:jc w:val="both"/>
        <w:rPr>
          <w:rFonts w:ascii="Calibri" w:hAnsi="Calibri" w:cs="Calibri"/>
          <w:sz w:val="24"/>
          <w:szCs w:val="24"/>
        </w:rPr>
      </w:pPr>
    </w:p>
    <w:p w14:paraId="0B09E7AB" w14:textId="77777777" w:rsidR="00E172E5" w:rsidRPr="00A945A0" w:rsidRDefault="00E172E5" w:rsidP="00E172E5">
      <w:pPr>
        <w:pStyle w:val="ListParagraph"/>
        <w:spacing w:before="240"/>
        <w:ind w:left="360"/>
        <w:jc w:val="both"/>
        <w:rPr>
          <w:rFonts w:ascii="Calibri" w:hAnsi="Calibri" w:cs="Calibri"/>
          <w:sz w:val="24"/>
          <w:szCs w:val="24"/>
        </w:rPr>
      </w:pPr>
    </w:p>
    <w:p w14:paraId="1609547B" w14:textId="77777777" w:rsidR="00E172E5" w:rsidRPr="00A945A0" w:rsidRDefault="00E172E5" w:rsidP="00E172E5">
      <w:pPr>
        <w:pStyle w:val="ListParagraph"/>
        <w:spacing w:before="240"/>
        <w:ind w:left="360"/>
        <w:jc w:val="both"/>
        <w:rPr>
          <w:rFonts w:ascii="Calibri" w:hAnsi="Calibri" w:cs="Calibri"/>
          <w:sz w:val="24"/>
          <w:szCs w:val="24"/>
        </w:rPr>
      </w:pPr>
    </w:p>
    <w:p w14:paraId="7EFA9F7D" w14:textId="77777777" w:rsidR="00E172E5" w:rsidRPr="00A945A0" w:rsidRDefault="00E172E5" w:rsidP="00E172E5">
      <w:pPr>
        <w:pStyle w:val="ListParagraph"/>
        <w:spacing w:before="240"/>
        <w:ind w:left="360"/>
        <w:jc w:val="both"/>
        <w:rPr>
          <w:rFonts w:ascii="Calibri" w:hAnsi="Calibri" w:cs="Calibri"/>
          <w:sz w:val="24"/>
          <w:szCs w:val="24"/>
        </w:rPr>
      </w:pPr>
    </w:p>
    <w:p w14:paraId="6FC57013" w14:textId="77777777" w:rsidR="00E172E5" w:rsidRPr="00A945A0" w:rsidRDefault="00E172E5" w:rsidP="00E172E5">
      <w:pPr>
        <w:pStyle w:val="ListParagraph"/>
        <w:spacing w:before="240"/>
        <w:ind w:left="360"/>
        <w:jc w:val="both"/>
        <w:rPr>
          <w:rFonts w:ascii="Calibri" w:hAnsi="Calibri" w:cs="Calibri"/>
          <w:sz w:val="24"/>
          <w:szCs w:val="24"/>
        </w:rPr>
      </w:pPr>
    </w:p>
    <w:p w14:paraId="046977E0" w14:textId="77777777" w:rsidR="00E172E5" w:rsidRPr="00A945A0" w:rsidRDefault="00E172E5" w:rsidP="00E172E5">
      <w:pPr>
        <w:pStyle w:val="ListParagraph"/>
        <w:spacing w:before="240"/>
        <w:ind w:left="360"/>
        <w:jc w:val="both"/>
        <w:rPr>
          <w:rFonts w:ascii="Calibri" w:hAnsi="Calibri" w:cs="Calibri"/>
          <w:sz w:val="24"/>
          <w:szCs w:val="24"/>
        </w:rPr>
      </w:pPr>
    </w:p>
    <w:p w14:paraId="5D28804D" w14:textId="77777777" w:rsidR="00E172E5" w:rsidRPr="00A945A0" w:rsidRDefault="00E172E5" w:rsidP="00E172E5">
      <w:pPr>
        <w:pStyle w:val="ListParagraph"/>
        <w:spacing w:before="240"/>
        <w:ind w:left="360"/>
        <w:jc w:val="both"/>
        <w:rPr>
          <w:rFonts w:ascii="Calibri" w:hAnsi="Calibri" w:cs="Calibri"/>
          <w:sz w:val="24"/>
          <w:szCs w:val="24"/>
        </w:rPr>
      </w:pPr>
    </w:p>
    <w:p w14:paraId="75CEDF17" w14:textId="77777777" w:rsidR="00E172E5" w:rsidRPr="00A945A0" w:rsidRDefault="00E172E5" w:rsidP="00E172E5">
      <w:pPr>
        <w:pStyle w:val="ListParagraph"/>
        <w:spacing w:before="240"/>
        <w:ind w:left="360"/>
        <w:jc w:val="both"/>
        <w:rPr>
          <w:rFonts w:ascii="Calibri" w:hAnsi="Calibri" w:cs="Calibri"/>
          <w:sz w:val="24"/>
          <w:szCs w:val="24"/>
        </w:rPr>
      </w:pPr>
    </w:p>
    <w:p w14:paraId="1C515C62" w14:textId="77777777" w:rsidR="00F752B1" w:rsidRPr="00D8012D" w:rsidRDefault="004F6A8C" w:rsidP="00E172E5">
      <w:pPr>
        <w:pStyle w:val="Heading1"/>
        <w:ind w:left="360"/>
        <w:rPr>
          <w:rFonts w:cs="Calibri"/>
          <w:szCs w:val="24"/>
        </w:rPr>
      </w:pPr>
      <w:bookmarkStart w:id="3" w:name="_Toc101968667"/>
      <w:r w:rsidRPr="00D8012D">
        <w:rPr>
          <w:rFonts w:cs="Calibri"/>
          <w:szCs w:val="24"/>
        </w:rPr>
        <w:lastRenderedPageBreak/>
        <w:t>Scope of Work</w:t>
      </w:r>
      <w:bookmarkEnd w:id="3"/>
    </w:p>
    <w:p w14:paraId="7851EC25" w14:textId="77777777" w:rsidR="00F35C1F" w:rsidRPr="00A945A0" w:rsidRDefault="00F35C1F" w:rsidP="00C71A63">
      <w:pPr>
        <w:spacing w:before="240"/>
        <w:jc w:val="both"/>
        <w:rPr>
          <w:rFonts w:ascii="Calibri" w:hAnsi="Calibri" w:cs="Calibri"/>
          <w:sz w:val="24"/>
          <w:szCs w:val="24"/>
        </w:rPr>
      </w:pPr>
      <w:r w:rsidRPr="00A945A0">
        <w:rPr>
          <w:rFonts w:ascii="Calibri" w:hAnsi="Calibri" w:cs="Calibri"/>
          <w:sz w:val="24"/>
          <w:szCs w:val="24"/>
        </w:rPr>
        <w:t xml:space="preserve">The scope for </w:t>
      </w:r>
      <w:r w:rsidRPr="00C221B5">
        <w:rPr>
          <w:rFonts w:ascii="Calibri" w:hAnsi="Calibri" w:cs="Calibri"/>
          <w:sz w:val="24"/>
          <w:szCs w:val="24"/>
        </w:rPr>
        <w:t xml:space="preserve">the engagement </w:t>
      </w:r>
      <w:r w:rsidR="002A6326">
        <w:rPr>
          <w:rFonts w:ascii="Calibri" w:hAnsi="Calibri" w:cs="Calibri"/>
          <w:sz w:val="24"/>
          <w:szCs w:val="24"/>
        </w:rPr>
        <w:t xml:space="preserve">of an Agency </w:t>
      </w:r>
      <w:r w:rsidRPr="00C221B5">
        <w:rPr>
          <w:rFonts w:ascii="Calibri" w:hAnsi="Calibri" w:cs="Calibri"/>
          <w:sz w:val="24"/>
          <w:szCs w:val="24"/>
        </w:rPr>
        <w:t xml:space="preserve">for providing </w:t>
      </w:r>
      <w:r w:rsidR="004F6A8C" w:rsidRPr="00D8012D">
        <w:rPr>
          <w:rFonts w:ascii="Calibri" w:hAnsi="Calibri" w:cs="Calibri"/>
          <w:sz w:val="24"/>
          <w:szCs w:val="24"/>
        </w:rPr>
        <w:t xml:space="preserve">Consultancy services for </w:t>
      </w:r>
      <w:r w:rsidRPr="00C221B5">
        <w:rPr>
          <w:rFonts w:ascii="Calibri" w:hAnsi="Calibri" w:cs="Calibri"/>
          <w:sz w:val="24"/>
          <w:szCs w:val="24"/>
        </w:rPr>
        <w:t xml:space="preserve">setting up </w:t>
      </w:r>
      <w:r w:rsidR="000F43F9" w:rsidRPr="00C221B5">
        <w:rPr>
          <w:rFonts w:ascii="Calibri" w:hAnsi="Calibri" w:cs="Calibri"/>
          <w:sz w:val="24"/>
          <w:szCs w:val="24"/>
        </w:rPr>
        <w:t xml:space="preserve">of </w:t>
      </w:r>
      <w:r w:rsidRPr="00C221B5">
        <w:rPr>
          <w:rFonts w:ascii="Calibri" w:hAnsi="Calibri" w:cs="Calibri"/>
          <w:sz w:val="24"/>
          <w:szCs w:val="24"/>
        </w:rPr>
        <w:t>200 - 250 MW Solar</w:t>
      </w:r>
      <w:r w:rsidRPr="00A945A0">
        <w:rPr>
          <w:rFonts w:ascii="Calibri" w:hAnsi="Calibri" w:cs="Calibri"/>
          <w:sz w:val="24"/>
          <w:szCs w:val="24"/>
        </w:rPr>
        <w:t xml:space="preserve"> power </w:t>
      </w:r>
      <w:r w:rsidRPr="005E5BF2">
        <w:rPr>
          <w:rFonts w:ascii="Calibri" w:hAnsi="Calibri" w:cs="Calibri"/>
          <w:sz w:val="24"/>
          <w:szCs w:val="24"/>
        </w:rPr>
        <w:t>plant</w:t>
      </w:r>
      <w:r w:rsidR="00C21BEC" w:rsidRPr="005E5BF2">
        <w:rPr>
          <w:rFonts w:ascii="Calibri" w:hAnsi="Calibri" w:cs="Calibri"/>
          <w:sz w:val="24"/>
          <w:szCs w:val="24"/>
        </w:rPr>
        <w:t>s</w:t>
      </w:r>
      <w:r w:rsidRPr="005E5BF2">
        <w:rPr>
          <w:rFonts w:ascii="Calibri" w:hAnsi="Calibri" w:cs="Calibri"/>
          <w:sz w:val="24"/>
          <w:szCs w:val="24"/>
        </w:rPr>
        <w:t xml:space="preserve"> </w:t>
      </w:r>
      <w:r w:rsidR="005355B2" w:rsidRPr="005E5BF2">
        <w:rPr>
          <w:rFonts w:ascii="Calibri" w:hAnsi="Calibri" w:cs="Calibri"/>
          <w:bCs/>
          <w:kern w:val="28"/>
          <w:sz w:val="24"/>
          <w:szCs w:val="24"/>
        </w:rPr>
        <w:t>with Battery Energy Storage Solution</w:t>
      </w:r>
      <w:r w:rsidR="005355B2" w:rsidRPr="005E5BF2">
        <w:rPr>
          <w:rFonts w:ascii="Times New Roman" w:hAnsi="Times New Roman" w:cs="Times New Roman"/>
          <w:bCs/>
          <w:kern w:val="28"/>
          <w:sz w:val="24"/>
          <w:szCs w:val="24"/>
        </w:rPr>
        <w:t xml:space="preserve"> </w:t>
      </w:r>
      <w:r w:rsidRPr="005E5BF2">
        <w:rPr>
          <w:rFonts w:ascii="Calibri" w:hAnsi="Calibri" w:cs="Calibri"/>
          <w:sz w:val="24"/>
          <w:szCs w:val="24"/>
        </w:rPr>
        <w:t>at</w:t>
      </w:r>
      <w:r w:rsidRPr="00A945A0">
        <w:rPr>
          <w:rFonts w:ascii="Calibri" w:hAnsi="Calibri" w:cs="Calibri"/>
          <w:sz w:val="24"/>
          <w:szCs w:val="24"/>
        </w:rPr>
        <w:t xml:space="preserve"> Kajra and Pirpainti locations in the state of Bihar is as follows:</w:t>
      </w:r>
    </w:p>
    <w:p w14:paraId="79DD51C1" w14:textId="77777777" w:rsidR="00F35C1F" w:rsidRPr="00A945A0" w:rsidRDefault="00F35C1F" w:rsidP="00C71A63">
      <w:pPr>
        <w:pStyle w:val="Heading2"/>
        <w:rPr>
          <w:rFonts w:cs="Calibri"/>
          <w:szCs w:val="24"/>
        </w:rPr>
      </w:pPr>
      <w:bookmarkStart w:id="4" w:name="_Toc101968668"/>
      <w:r w:rsidRPr="00A945A0">
        <w:rPr>
          <w:rFonts w:cs="Calibri"/>
          <w:szCs w:val="24"/>
        </w:rPr>
        <w:t>Phase I</w:t>
      </w:r>
      <w:bookmarkEnd w:id="4"/>
    </w:p>
    <w:p w14:paraId="3A96654E" w14:textId="77777777" w:rsidR="00C71A63" w:rsidRPr="00C221B5" w:rsidRDefault="00C71A63" w:rsidP="007A6987">
      <w:pPr>
        <w:pStyle w:val="ListParagraph"/>
        <w:numPr>
          <w:ilvl w:val="0"/>
          <w:numId w:val="10"/>
        </w:numPr>
        <w:jc w:val="both"/>
        <w:rPr>
          <w:rFonts w:ascii="Calibri" w:hAnsi="Calibri" w:cs="Calibri"/>
          <w:b/>
          <w:bCs/>
          <w:sz w:val="24"/>
          <w:szCs w:val="24"/>
        </w:rPr>
      </w:pPr>
      <w:r w:rsidRPr="00C221B5">
        <w:rPr>
          <w:rFonts w:ascii="Calibri" w:hAnsi="Calibri" w:cs="Calibri"/>
          <w:b/>
          <w:bCs/>
          <w:sz w:val="24"/>
          <w:szCs w:val="24"/>
        </w:rPr>
        <w:t>Preparation of feasibility report</w:t>
      </w:r>
      <w:r w:rsidR="000553A0">
        <w:rPr>
          <w:rFonts w:ascii="Calibri" w:hAnsi="Calibri" w:cs="Calibri"/>
          <w:b/>
          <w:bCs/>
          <w:sz w:val="24"/>
          <w:szCs w:val="24"/>
        </w:rPr>
        <w:t xml:space="preserve"> </w:t>
      </w:r>
      <w:r w:rsidR="000F43F9" w:rsidRPr="00C221B5">
        <w:rPr>
          <w:rFonts w:ascii="Calibri" w:hAnsi="Calibri" w:cs="Calibri"/>
          <w:b/>
          <w:bCs/>
          <w:sz w:val="24"/>
          <w:szCs w:val="24"/>
        </w:rPr>
        <w:t xml:space="preserve">for Kajra </w:t>
      </w:r>
      <w:r w:rsidR="004F6A8C" w:rsidRPr="00D8012D">
        <w:rPr>
          <w:rFonts w:ascii="Calibri" w:hAnsi="Calibri" w:cs="Calibri"/>
          <w:b/>
          <w:bCs/>
          <w:sz w:val="24"/>
          <w:szCs w:val="24"/>
        </w:rPr>
        <w:t>and</w:t>
      </w:r>
      <w:r w:rsidR="000F43F9" w:rsidRPr="00C221B5">
        <w:rPr>
          <w:rFonts w:ascii="Calibri" w:hAnsi="Calibri" w:cs="Calibri"/>
          <w:b/>
          <w:bCs/>
          <w:sz w:val="24"/>
          <w:szCs w:val="24"/>
        </w:rPr>
        <w:t xml:space="preserve"> Pirpainti</w:t>
      </w:r>
      <w:r w:rsidR="004F6A8C" w:rsidRPr="00D8012D">
        <w:rPr>
          <w:rFonts w:ascii="Calibri" w:hAnsi="Calibri" w:cs="Calibri"/>
          <w:b/>
          <w:bCs/>
          <w:sz w:val="24"/>
          <w:szCs w:val="24"/>
        </w:rPr>
        <w:t xml:space="preserve"> separately</w:t>
      </w:r>
    </w:p>
    <w:p w14:paraId="36B9357B" w14:textId="77777777" w:rsidR="00C71A63" w:rsidRPr="005E5BF2" w:rsidRDefault="00C71A63" w:rsidP="007A6987">
      <w:pPr>
        <w:pStyle w:val="ListParagraph"/>
        <w:numPr>
          <w:ilvl w:val="0"/>
          <w:numId w:val="11"/>
        </w:numPr>
        <w:jc w:val="both"/>
        <w:rPr>
          <w:rFonts w:ascii="Calibri" w:hAnsi="Calibri" w:cs="Calibri"/>
          <w:sz w:val="24"/>
          <w:szCs w:val="24"/>
        </w:rPr>
      </w:pPr>
      <w:r w:rsidRPr="00C221B5">
        <w:rPr>
          <w:rFonts w:ascii="Calibri" w:hAnsi="Calibri" w:cs="Calibri"/>
          <w:sz w:val="24"/>
          <w:szCs w:val="24"/>
        </w:rPr>
        <w:t>Review of available business Models /route</w:t>
      </w:r>
      <w:r w:rsidRPr="00A945A0">
        <w:rPr>
          <w:rFonts w:ascii="Calibri" w:hAnsi="Calibri" w:cs="Calibri"/>
          <w:sz w:val="24"/>
          <w:szCs w:val="24"/>
        </w:rPr>
        <w:t xml:space="preserve"> for investment for development of</w:t>
      </w:r>
      <w:r w:rsidRPr="00C71A63">
        <w:rPr>
          <w:rFonts w:ascii="Calibri" w:hAnsi="Calibri" w:cs="Calibri"/>
          <w:sz w:val="24"/>
          <w:szCs w:val="24"/>
        </w:rPr>
        <w:t xml:space="preserve"> solar power plant </w:t>
      </w:r>
      <w:r w:rsidR="005355B2" w:rsidRPr="005E5BF2">
        <w:rPr>
          <w:rFonts w:ascii="Calibri" w:hAnsi="Calibri" w:cs="Calibri"/>
          <w:bCs/>
          <w:kern w:val="28"/>
          <w:sz w:val="24"/>
          <w:szCs w:val="24"/>
        </w:rPr>
        <w:t>with Battery Energy Storage Solution</w:t>
      </w:r>
      <w:r w:rsidR="005355B2" w:rsidRPr="005E5BF2">
        <w:rPr>
          <w:rFonts w:ascii="Times New Roman" w:hAnsi="Times New Roman" w:cs="Times New Roman"/>
          <w:bCs/>
          <w:kern w:val="28"/>
          <w:sz w:val="24"/>
          <w:szCs w:val="24"/>
        </w:rPr>
        <w:t xml:space="preserve"> </w:t>
      </w:r>
      <w:r w:rsidRPr="005E5BF2">
        <w:rPr>
          <w:rFonts w:ascii="Calibri" w:hAnsi="Calibri" w:cs="Calibri"/>
          <w:sz w:val="24"/>
          <w:szCs w:val="24"/>
        </w:rPr>
        <w:t>considering land availability, basic infrastructure, evacuation possibilities</w:t>
      </w:r>
    </w:p>
    <w:p w14:paraId="7A4588D8" w14:textId="77777777" w:rsidR="005355B2" w:rsidRPr="005E5BF2" w:rsidRDefault="005355B2" w:rsidP="005355B2">
      <w:pPr>
        <w:pStyle w:val="ListParagraph"/>
        <w:numPr>
          <w:ilvl w:val="0"/>
          <w:numId w:val="11"/>
        </w:numPr>
        <w:jc w:val="both"/>
        <w:rPr>
          <w:rFonts w:ascii="Calibri" w:hAnsi="Calibri" w:cs="Calibri"/>
          <w:sz w:val="24"/>
          <w:szCs w:val="24"/>
        </w:rPr>
      </w:pPr>
      <w:r w:rsidRPr="005E5BF2">
        <w:rPr>
          <w:rFonts w:ascii="Calibri" w:hAnsi="Calibri" w:cs="Calibri"/>
          <w:sz w:val="24"/>
          <w:szCs w:val="24"/>
        </w:rPr>
        <w:t xml:space="preserve">Review of Battery Energy Storage technology landscape </w:t>
      </w:r>
    </w:p>
    <w:p w14:paraId="589FCC84" w14:textId="77777777" w:rsidR="005355B2" w:rsidRPr="005E5BF2" w:rsidRDefault="005355B2" w:rsidP="005355B2">
      <w:pPr>
        <w:pStyle w:val="ListParagraph"/>
        <w:numPr>
          <w:ilvl w:val="0"/>
          <w:numId w:val="11"/>
        </w:numPr>
        <w:jc w:val="both"/>
        <w:rPr>
          <w:rFonts w:ascii="Calibri" w:hAnsi="Calibri" w:cs="Calibri"/>
          <w:sz w:val="24"/>
          <w:szCs w:val="24"/>
        </w:rPr>
      </w:pPr>
      <w:r w:rsidRPr="005E5BF2">
        <w:rPr>
          <w:rFonts w:ascii="Calibri" w:hAnsi="Calibri" w:cs="Calibri"/>
          <w:sz w:val="24"/>
          <w:szCs w:val="24"/>
        </w:rPr>
        <w:t xml:space="preserve">Assess the ongoing trends and latest developments w.r.t. the deployment of the battery energy storage solutions coupled with RE projects </w:t>
      </w:r>
    </w:p>
    <w:p w14:paraId="0575BC26" w14:textId="77777777" w:rsidR="005355B2" w:rsidRPr="005E5BF2" w:rsidRDefault="005355B2" w:rsidP="005355B2">
      <w:pPr>
        <w:pStyle w:val="ListParagraph"/>
        <w:numPr>
          <w:ilvl w:val="0"/>
          <w:numId w:val="11"/>
        </w:numPr>
        <w:jc w:val="both"/>
        <w:rPr>
          <w:rFonts w:ascii="Calibri" w:hAnsi="Calibri" w:cs="Calibri"/>
          <w:sz w:val="24"/>
          <w:szCs w:val="24"/>
        </w:rPr>
      </w:pPr>
      <w:r w:rsidRPr="005E5BF2">
        <w:rPr>
          <w:rFonts w:ascii="Calibri" w:hAnsi="Calibri" w:cs="Calibri"/>
          <w:sz w:val="24"/>
          <w:szCs w:val="24"/>
        </w:rPr>
        <w:t>Unde</w:t>
      </w:r>
      <w:r w:rsidR="00225DBF">
        <w:rPr>
          <w:rFonts w:ascii="Calibri" w:hAnsi="Calibri" w:cs="Calibri"/>
          <w:sz w:val="24"/>
          <w:szCs w:val="24"/>
        </w:rPr>
        <w:t>rtake review of international RF</w:t>
      </w:r>
      <w:r w:rsidRPr="005E5BF2">
        <w:rPr>
          <w:rFonts w:ascii="Calibri" w:hAnsi="Calibri" w:cs="Calibri"/>
          <w:sz w:val="24"/>
          <w:szCs w:val="24"/>
        </w:rPr>
        <w:t xml:space="preserve">Ps and identify best practices in RE plus Battery Energy Storage Solution deployment </w:t>
      </w:r>
    </w:p>
    <w:p w14:paraId="10BFA944" w14:textId="77777777" w:rsidR="00C71A63" w:rsidRPr="005E5BF2" w:rsidRDefault="00C71A63" w:rsidP="007A6987">
      <w:pPr>
        <w:pStyle w:val="ListParagraph"/>
        <w:numPr>
          <w:ilvl w:val="0"/>
          <w:numId w:val="11"/>
        </w:numPr>
        <w:jc w:val="both"/>
        <w:rPr>
          <w:rFonts w:ascii="Calibri" w:hAnsi="Calibri" w:cs="Calibri"/>
          <w:sz w:val="24"/>
          <w:szCs w:val="24"/>
        </w:rPr>
      </w:pPr>
      <w:r w:rsidRPr="005E5BF2">
        <w:rPr>
          <w:rFonts w:ascii="Calibri" w:hAnsi="Calibri" w:cs="Calibri"/>
          <w:sz w:val="24"/>
          <w:szCs w:val="24"/>
        </w:rPr>
        <w:t>Evaluate the state’s current and expected policy scenario / MNRE guidelines by reviewing upcoming regulatory filings, consultations and draft orders</w:t>
      </w:r>
    </w:p>
    <w:p w14:paraId="23CD56AB" w14:textId="77777777" w:rsidR="00C71A63" w:rsidRPr="005E5BF2" w:rsidRDefault="00C71A63" w:rsidP="007A6987">
      <w:pPr>
        <w:pStyle w:val="ListParagraph"/>
        <w:numPr>
          <w:ilvl w:val="0"/>
          <w:numId w:val="11"/>
        </w:numPr>
        <w:jc w:val="both"/>
        <w:rPr>
          <w:rFonts w:ascii="Calibri" w:hAnsi="Calibri" w:cs="Calibri"/>
          <w:sz w:val="24"/>
          <w:szCs w:val="24"/>
        </w:rPr>
      </w:pPr>
      <w:r w:rsidRPr="005E5BF2">
        <w:rPr>
          <w:rFonts w:ascii="Calibri" w:hAnsi="Calibri" w:cs="Calibri"/>
          <w:sz w:val="24"/>
          <w:szCs w:val="24"/>
        </w:rPr>
        <w:t>Identify any policies/incentives in line with each evaluated option</w:t>
      </w:r>
    </w:p>
    <w:p w14:paraId="1782A41B" w14:textId="77777777" w:rsidR="00C71A63" w:rsidRPr="005E5BF2" w:rsidRDefault="00C71A63" w:rsidP="007A6987">
      <w:pPr>
        <w:pStyle w:val="ListParagraph"/>
        <w:numPr>
          <w:ilvl w:val="0"/>
          <w:numId w:val="11"/>
        </w:numPr>
        <w:jc w:val="both"/>
        <w:rPr>
          <w:rFonts w:ascii="Calibri" w:hAnsi="Calibri" w:cs="Calibri"/>
          <w:sz w:val="24"/>
          <w:szCs w:val="24"/>
        </w:rPr>
      </w:pPr>
      <w:r w:rsidRPr="005E5BF2">
        <w:rPr>
          <w:rFonts w:ascii="Calibri" w:hAnsi="Calibri" w:cs="Calibri"/>
          <w:sz w:val="24"/>
          <w:szCs w:val="24"/>
        </w:rPr>
        <w:t>Prepare tariff projections considering trends in state’s demand supply balance, multi-year tariff regime, tariff design and RPO, SPO requirements by the state</w:t>
      </w:r>
    </w:p>
    <w:p w14:paraId="09DE6C50" w14:textId="77777777" w:rsidR="00F35C1F" w:rsidRPr="005E5BF2" w:rsidRDefault="00C71A63" w:rsidP="007A6987">
      <w:pPr>
        <w:pStyle w:val="ListParagraph"/>
        <w:numPr>
          <w:ilvl w:val="0"/>
          <w:numId w:val="11"/>
        </w:numPr>
        <w:jc w:val="both"/>
        <w:rPr>
          <w:rFonts w:ascii="Calibri" w:hAnsi="Calibri" w:cs="Calibri"/>
          <w:sz w:val="24"/>
          <w:szCs w:val="24"/>
        </w:rPr>
      </w:pPr>
      <w:r w:rsidRPr="005E5BF2">
        <w:rPr>
          <w:rFonts w:ascii="Calibri" w:hAnsi="Calibri" w:cs="Calibri"/>
          <w:sz w:val="24"/>
          <w:szCs w:val="24"/>
        </w:rPr>
        <w:t xml:space="preserve">Submission of feasibility report to evaluate </w:t>
      </w:r>
      <w:r w:rsidR="00564273" w:rsidRPr="005E5BF2">
        <w:rPr>
          <w:rFonts w:ascii="Calibri" w:hAnsi="Calibri" w:cs="Calibri"/>
          <w:sz w:val="24"/>
          <w:szCs w:val="24"/>
        </w:rPr>
        <w:t xml:space="preserve">the Capacities </w:t>
      </w:r>
      <w:r w:rsidR="00A6354D" w:rsidRPr="005E5BF2">
        <w:rPr>
          <w:rFonts w:ascii="Calibri" w:hAnsi="Calibri" w:cs="Calibri"/>
          <w:sz w:val="24"/>
          <w:szCs w:val="24"/>
        </w:rPr>
        <w:t>&amp;</w:t>
      </w:r>
      <w:r w:rsidR="00564273" w:rsidRPr="005E5BF2">
        <w:rPr>
          <w:rFonts w:ascii="Calibri" w:hAnsi="Calibri" w:cs="Calibri"/>
          <w:sz w:val="24"/>
          <w:szCs w:val="24"/>
        </w:rPr>
        <w:t xml:space="preserve"> Capital requirements </w:t>
      </w:r>
      <w:r w:rsidR="00645695" w:rsidRPr="005E5BF2">
        <w:rPr>
          <w:rFonts w:ascii="Calibri" w:hAnsi="Calibri" w:cs="Calibri"/>
          <w:sz w:val="24"/>
          <w:szCs w:val="24"/>
        </w:rPr>
        <w:t>a</w:t>
      </w:r>
      <w:r w:rsidRPr="005E5BF2">
        <w:rPr>
          <w:rFonts w:ascii="Calibri" w:hAnsi="Calibri" w:cs="Calibri"/>
          <w:sz w:val="24"/>
          <w:szCs w:val="24"/>
        </w:rPr>
        <w:t xml:space="preserve">nd finalize business model for proposed solar power plant </w:t>
      </w:r>
      <w:r w:rsidR="00645695" w:rsidRPr="005E5BF2">
        <w:rPr>
          <w:rFonts w:ascii="Calibri" w:hAnsi="Calibri" w:cs="Calibri"/>
          <w:bCs/>
          <w:kern w:val="28"/>
          <w:sz w:val="24"/>
          <w:szCs w:val="24"/>
        </w:rPr>
        <w:t>with Battery Energy Storage Solution</w:t>
      </w:r>
      <w:r w:rsidR="00645695" w:rsidRPr="005E5BF2">
        <w:rPr>
          <w:rFonts w:ascii="Times New Roman" w:hAnsi="Times New Roman" w:cs="Times New Roman"/>
          <w:bCs/>
          <w:kern w:val="28"/>
          <w:sz w:val="24"/>
          <w:szCs w:val="24"/>
        </w:rPr>
        <w:t xml:space="preserve"> </w:t>
      </w:r>
      <w:r w:rsidRPr="005E5BF2">
        <w:rPr>
          <w:rFonts w:ascii="Calibri" w:hAnsi="Calibri" w:cs="Calibri"/>
          <w:sz w:val="24"/>
          <w:szCs w:val="24"/>
        </w:rPr>
        <w:t>with details of</w:t>
      </w:r>
      <w:r w:rsidR="001067AA" w:rsidRPr="005E5BF2">
        <w:rPr>
          <w:rFonts w:ascii="Calibri" w:hAnsi="Calibri" w:cs="Calibri"/>
          <w:sz w:val="24"/>
          <w:szCs w:val="24"/>
        </w:rPr>
        <w:t xml:space="preserve"> required</w:t>
      </w:r>
      <w:r w:rsidRPr="005E5BF2">
        <w:rPr>
          <w:rFonts w:ascii="Calibri" w:hAnsi="Calibri" w:cs="Calibri"/>
          <w:sz w:val="24"/>
          <w:szCs w:val="24"/>
        </w:rPr>
        <w:t xml:space="preserve"> regulatory approvals</w:t>
      </w:r>
    </w:p>
    <w:p w14:paraId="34EDFDFF" w14:textId="77777777" w:rsidR="00C71A63" w:rsidRPr="005E5BF2" w:rsidRDefault="00C71A63" w:rsidP="007A6987">
      <w:pPr>
        <w:pStyle w:val="ListParagraph"/>
        <w:numPr>
          <w:ilvl w:val="0"/>
          <w:numId w:val="10"/>
        </w:numPr>
        <w:jc w:val="both"/>
        <w:rPr>
          <w:rFonts w:ascii="Calibri" w:hAnsi="Calibri" w:cs="Calibri"/>
          <w:b/>
          <w:bCs/>
          <w:sz w:val="24"/>
          <w:szCs w:val="24"/>
        </w:rPr>
      </w:pPr>
      <w:r w:rsidRPr="005E5BF2">
        <w:rPr>
          <w:rFonts w:ascii="Calibri" w:hAnsi="Calibri" w:cs="Calibri"/>
          <w:b/>
          <w:bCs/>
          <w:sz w:val="24"/>
          <w:szCs w:val="24"/>
        </w:rPr>
        <w:t>Preparation of detailed project report (DPR)</w:t>
      </w:r>
      <w:r w:rsidR="004F6A8C" w:rsidRPr="005E5BF2">
        <w:rPr>
          <w:rFonts w:ascii="Calibri" w:hAnsi="Calibri" w:cs="Calibri"/>
          <w:b/>
          <w:bCs/>
          <w:sz w:val="24"/>
          <w:szCs w:val="24"/>
        </w:rPr>
        <w:t>for Kajra and Pirpainti separately</w:t>
      </w:r>
    </w:p>
    <w:p w14:paraId="2935FDAC" w14:textId="77777777" w:rsidR="00C71A63" w:rsidRPr="00C71A63" w:rsidRDefault="00C71A63" w:rsidP="007A6987">
      <w:pPr>
        <w:pStyle w:val="ListParagraph"/>
        <w:numPr>
          <w:ilvl w:val="0"/>
          <w:numId w:val="12"/>
        </w:numPr>
        <w:jc w:val="both"/>
        <w:rPr>
          <w:rFonts w:ascii="Calibri" w:hAnsi="Calibri" w:cs="Calibri"/>
          <w:sz w:val="24"/>
          <w:szCs w:val="24"/>
        </w:rPr>
      </w:pPr>
      <w:r w:rsidRPr="00C71A63">
        <w:rPr>
          <w:rFonts w:ascii="Calibri" w:hAnsi="Calibri" w:cs="Calibri"/>
          <w:sz w:val="24"/>
          <w:szCs w:val="24"/>
        </w:rPr>
        <w:t>Screening of Available Land: Screening of available land at both the sites using the parameters of land patch size, characteristics, infrastructure availability etc.</w:t>
      </w:r>
    </w:p>
    <w:p w14:paraId="175187C1" w14:textId="77777777" w:rsidR="00C71A63" w:rsidRPr="00C71A63" w:rsidRDefault="00C71A63" w:rsidP="007A6987">
      <w:pPr>
        <w:pStyle w:val="ListParagraph"/>
        <w:numPr>
          <w:ilvl w:val="0"/>
          <w:numId w:val="12"/>
        </w:numPr>
        <w:jc w:val="both"/>
        <w:rPr>
          <w:rFonts w:ascii="Calibri" w:hAnsi="Calibri" w:cs="Calibri"/>
          <w:sz w:val="24"/>
          <w:szCs w:val="24"/>
        </w:rPr>
      </w:pPr>
      <w:r w:rsidRPr="00C71A63">
        <w:rPr>
          <w:rFonts w:ascii="Calibri" w:hAnsi="Calibri" w:cs="Calibri"/>
          <w:sz w:val="24"/>
          <w:szCs w:val="24"/>
        </w:rPr>
        <w:t>Site Assessment: Assessment of the available site on the parameters of accessibility, land topography and geotechnical conditions, flood risk, water availability, electrical infrastructure, drainage assessment, shading conditions, air pollution etc.</w:t>
      </w:r>
    </w:p>
    <w:p w14:paraId="2DD1A98B" w14:textId="77777777" w:rsidR="00C71A63" w:rsidRDefault="00C71A63" w:rsidP="007A6987">
      <w:pPr>
        <w:pStyle w:val="ListParagraph"/>
        <w:numPr>
          <w:ilvl w:val="0"/>
          <w:numId w:val="12"/>
        </w:numPr>
        <w:jc w:val="both"/>
        <w:rPr>
          <w:rFonts w:ascii="Calibri" w:hAnsi="Calibri" w:cs="Calibri"/>
          <w:sz w:val="24"/>
          <w:szCs w:val="24"/>
        </w:rPr>
      </w:pPr>
      <w:r w:rsidRPr="00C71A63">
        <w:rPr>
          <w:rFonts w:ascii="Calibri" w:hAnsi="Calibri" w:cs="Calibri"/>
          <w:sz w:val="24"/>
          <w:szCs w:val="24"/>
        </w:rPr>
        <w:t>Solar plant capacity: Based on the land area available and suitable latest technology assessment, consultant shall suggest maximum possible installation capacity of Photovoltaic Solar Power Plant at each site.</w:t>
      </w:r>
    </w:p>
    <w:p w14:paraId="5F61F656" w14:textId="77777777" w:rsidR="005355B2" w:rsidRPr="005E5BF2" w:rsidRDefault="005355B2" w:rsidP="005355B2">
      <w:pPr>
        <w:pStyle w:val="ListParagraph"/>
        <w:numPr>
          <w:ilvl w:val="0"/>
          <w:numId w:val="12"/>
        </w:numPr>
        <w:jc w:val="both"/>
        <w:rPr>
          <w:rFonts w:ascii="Calibri" w:hAnsi="Calibri" w:cs="Calibri"/>
          <w:sz w:val="24"/>
          <w:szCs w:val="24"/>
        </w:rPr>
      </w:pPr>
      <w:r w:rsidRPr="005E5BF2">
        <w:rPr>
          <w:rFonts w:ascii="Calibri" w:hAnsi="Calibri" w:cs="Calibri"/>
          <w:sz w:val="24"/>
          <w:szCs w:val="24"/>
        </w:rPr>
        <w:t>Storage Scoping Study:</w:t>
      </w:r>
    </w:p>
    <w:p w14:paraId="4C342DF6" w14:textId="77777777" w:rsidR="005355B2" w:rsidRPr="005E5BF2" w:rsidRDefault="005355B2" w:rsidP="005B3B03">
      <w:pPr>
        <w:pStyle w:val="ListParagraph"/>
        <w:numPr>
          <w:ilvl w:val="0"/>
          <w:numId w:val="48"/>
        </w:numPr>
        <w:jc w:val="both"/>
        <w:rPr>
          <w:rFonts w:ascii="Calibri" w:hAnsi="Calibri" w:cs="Calibri"/>
          <w:sz w:val="24"/>
          <w:szCs w:val="24"/>
        </w:rPr>
      </w:pPr>
      <w:r w:rsidRPr="005E5BF2">
        <w:rPr>
          <w:rFonts w:ascii="Calibri" w:hAnsi="Calibri" w:cs="Calibri"/>
          <w:sz w:val="24"/>
          <w:szCs w:val="24"/>
        </w:rPr>
        <w:t xml:space="preserve">Assist in assessing the demand of the Distribution Companies and assist in sizing of the optimal RE plus battery storage capacity for development </w:t>
      </w:r>
    </w:p>
    <w:p w14:paraId="08D425B7" w14:textId="77777777" w:rsidR="005355B2" w:rsidRPr="005E5BF2" w:rsidRDefault="005355B2" w:rsidP="005B3B03">
      <w:pPr>
        <w:pStyle w:val="ListParagraph"/>
        <w:numPr>
          <w:ilvl w:val="0"/>
          <w:numId w:val="48"/>
        </w:numPr>
        <w:jc w:val="both"/>
        <w:rPr>
          <w:rFonts w:ascii="Calibri" w:hAnsi="Calibri" w:cs="Calibri"/>
          <w:sz w:val="24"/>
          <w:szCs w:val="24"/>
        </w:rPr>
      </w:pPr>
      <w:r w:rsidRPr="005E5BF2">
        <w:rPr>
          <w:rFonts w:ascii="Calibri" w:hAnsi="Calibri" w:cs="Calibri"/>
          <w:sz w:val="24"/>
          <w:szCs w:val="24"/>
        </w:rPr>
        <w:t xml:space="preserve">Review of demand and supply situation for the state distribution companies and assess need for projected peak or RTC RE power, Frequency management, DSM management, etc </w:t>
      </w:r>
    </w:p>
    <w:p w14:paraId="4DB78DCF" w14:textId="77777777" w:rsidR="005355B2" w:rsidRPr="005E5BF2" w:rsidRDefault="005355B2" w:rsidP="005B3B03">
      <w:pPr>
        <w:pStyle w:val="ListParagraph"/>
        <w:numPr>
          <w:ilvl w:val="0"/>
          <w:numId w:val="48"/>
        </w:numPr>
        <w:jc w:val="both"/>
        <w:rPr>
          <w:rFonts w:ascii="Calibri" w:hAnsi="Calibri" w:cs="Calibri"/>
          <w:sz w:val="24"/>
          <w:szCs w:val="24"/>
        </w:rPr>
      </w:pPr>
      <w:r w:rsidRPr="005E5BF2">
        <w:rPr>
          <w:rFonts w:ascii="Calibri" w:hAnsi="Calibri" w:cs="Calibri"/>
          <w:sz w:val="24"/>
          <w:szCs w:val="24"/>
        </w:rPr>
        <w:t xml:space="preserve">Conduct an integrated resource plan for the state of Bihar to recommend optimal duration of RE based peak/ RTC power </w:t>
      </w:r>
    </w:p>
    <w:p w14:paraId="15C81E1C" w14:textId="77777777" w:rsidR="005355B2" w:rsidRPr="005E5BF2" w:rsidRDefault="005355B2" w:rsidP="005B3B03">
      <w:pPr>
        <w:pStyle w:val="ListParagraph"/>
        <w:numPr>
          <w:ilvl w:val="0"/>
          <w:numId w:val="48"/>
        </w:numPr>
        <w:jc w:val="both"/>
        <w:rPr>
          <w:rFonts w:ascii="Calibri" w:hAnsi="Calibri" w:cs="Calibri"/>
          <w:sz w:val="24"/>
          <w:szCs w:val="24"/>
        </w:rPr>
      </w:pPr>
      <w:r w:rsidRPr="005E5BF2">
        <w:rPr>
          <w:rFonts w:ascii="Calibri" w:hAnsi="Calibri" w:cs="Calibri"/>
          <w:sz w:val="24"/>
          <w:szCs w:val="24"/>
        </w:rPr>
        <w:t>Make presentation to NBPDCL/SBPDCL/BSPHCL/Procurer(s) to explain the outcome of the scoping study and the identified storage solution</w:t>
      </w:r>
      <w:r w:rsidRPr="009520BD">
        <w:rPr>
          <w:rFonts w:ascii="Calibri" w:hAnsi="Calibri" w:cs="Calibri"/>
          <w:color w:val="FF0000"/>
          <w:sz w:val="24"/>
          <w:szCs w:val="24"/>
        </w:rPr>
        <w:t xml:space="preserve"> </w:t>
      </w:r>
      <w:r w:rsidRPr="005E5BF2">
        <w:rPr>
          <w:rFonts w:ascii="Calibri" w:hAnsi="Calibri" w:cs="Calibri"/>
          <w:sz w:val="24"/>
          <w:szCs w:val="24"/>
        </w:rPr>
        <w:lastRenderedPageBreak/>
        <w:t xml:space="preserve">(i.e., Peak Management, RTC Power, Frequency management, DSM management) for which the Bid Document shall be drafted. </w:t>
      </w:r>
    </w:p>
    <w:p w14:paraId="3937DED4" w14:textId="77777777" w:rsidR="005355B2" w:rsidRPr="005E5BF2" w:rsidRDefault="005355B2" w:rsidP="005B3B03">
      <w:pPr>
        <w:pStyle w:val="ListParagraph"/>
        <w:numPr>
          <w:ilvl w:val="0"/>
          <w:numId w:val="48"/>
        </w:numPr>
        <w:jc w:val="both"/>
        <w:rPr>
          <w:rFonts w:ascii="Calibri" w:hAnsi="Calibri" w:cs="Calibri"/>
          <w:sz w:val="24"/>
          <w:szCs w:val="24"/>
        </w:rPr>
      </w:pPr>
      <w:r w:rsidRPr="005E5BF2">
        <w:rPr>
          <w:rFonts w:ascii="Calibri" w:hAnsi="Calibri" w:cs="Calibri"/>
          <w:sz w:val="24"/>
          <w:szCs w:val="24"/>
        </w:rPr>
        <w:t xml:space="preserve">Streamline the scoping study with the requirement of the Procurers </w:t>
      </w:r>
    </w:p>
    <w:p w14:paraId="2F6C4FDF" w14:textId="77777777" w:rsidR="005355B2" w:rsidRPr="00E60AA9" w:rsidRDefault="005355B2" w:rsidP="005B3B03">
      <w:pPr>
        <w:pStyle w:val="ListParagraph"/>
        <w:numPr>
          <w:ilvl w:val="0"/>
          <w:numId w:val="48"/>
        </w:numPr>
        <w:jc w:val="both"/>
        <w:rPr>
          <w:rFonts w:ascii="Calibri" w:hAnsi="Calibri" w:cs="Calibri"/>
          <w:sz w:val="24"/>
          <w:szCs w:val="24"/>
        </w:rPr>
      </w:pPr>
      <w:r w:rsidRPr="005E5BF2">
        <w:rPr>
          <w:rFonts w:ascii="Calibri" w:hAnsi="Calibri" w:cs="Calibri"/>
          <w:sz w:val="24"/>
          <w:szCs w:val="24"/>
        </w:rPr>
        <w:t xml:space="preserve">Undertake modelling to determine the optimal capacity of battery storage such that the cost of procurement is minimal for </w:t>
      </w:r>
      <w:r w:rsidR="00C26314">
        <w:rPr>
          <w:rFonts w:ascii="Calibri" w:hAnsi="Calibri" w:cs="Calibri"/>
          <w:sz w:val="24"/>
          <w:szCs w:val="24"/>
        </w:rPr>
        <w:t>desired energy storage solution</w:t>
      </w:r>
      <w:r w:rsidRPr="00E60AA9">
        <w:rPr>
          <w:rFonts w:ascii="Calibri" w:hAnsi="Calibri" w:cs="Calibri"/>
          <w:sz w:val="24"/>
          <w:szCs w:val="24"/>
        </w:rPr>
        <w:t xml:space="preserve"> </w:t>
      </w:r>
    </w:p>
    <w:p w14:paraId="6940E438" w14:textId="77777777" w:rsidR="00C71A63" w:rsidRPr="005E5BF2" w:rsidRDefault="00C71A63" w:rsidP="007A6987">
      <w:pPr>
        <w:pStyle w:val="ListParagraph"/>
        <w:numPr>
          <w:ilvl w:val="0"/>
          <w:numId w:val="12"/>
        </w:numPr>
        <w:jc w:val="both"/>
        <w:rPr>
          <w:rFonts w:ascii="Calibri" w:hAnsi="Calibri" w:cs="Calibri"/>
          <w:sz w:val="24"/>
          <w:szCs w:val="24"/>
        </w:rPr>
      </w:pPr>
      <w:r w:rsidRPr="00C71A63">
        <w:rPr>
          <w:rFonts w:ascii="Calibri" w:hAnsi="Calibri" w:cs="Calibri"/>
          <w:sz w:val="24"/>
          <w:szCs w:val="24"/>
        </w:rPr>
        <w:t xml:space="preserve">Project implementation strategy: Consultant shall recommend different methods for implementation of project. An elaborate sequencing of milestones during execution of project shall form part of the </w:t>
      </w:r>
      <w:r w:rsidRPr="005E5BF2">
        <w:rPr>
          <w:rFonts w:ascii="Calibri" w:hAnsi="Calibri" w:cs="Calibri"/>
          <w:sz w:val="24"/>
          <w:szCs w:val="24"/>
        </w:rPr>
        <w:t>report.</w:t>
      </w:r>
    </w:p>
    <w:p w14:paraId="798019BF" w14:textId="77777777" w:rsidR="00C71A63" w:rsidRPr="005E5BF2" w:rsidRDefault="00C71A63" w:rsidP="007A6987">
      <w:pPr>
        <w:pStyle w:val="ListParagraph"/>
        <w:numPr>
          <w:ilvl w:val="0"/>
          <w:numId w:val="12"/>
        </w:numPr>
        <w:jc w:val="both"/>
        <w:rPr>
          <w:rFonts w:ascii="Calibri" w:hAnsi="Calibri" w:cs="Calibri"/>
          <w:sz w:val="24"/>
          <w:szCs w:val="24"/>
        </w:rPr>
      </w:pPr>
      <w:r w:rsidRPr="005E5BF2">
        <w:rPr>
          <w:rFonts w:ascii="Calibri" w:hAnsi="Calibri" w:cs="Calibri"/>
          <w:sz w:val="24"/>
          <w:szCs w:val="24"/>
        </w:rPr>
        <w:t>Power Evacuation from the Solar Power plant</w:t>
      </w:r>
      <w:r w:rsidR="00645695" w:rsidRPr="005E5BF2">
        <w:rPr>
          <w:rFonts w:ascii="Calibri" w:hAnsi="Calibri" w:cs="Calibri"/>
          <w:sz w:val="24"/>
          <w:szCs w:val="24"/>
        </w:rPr>
        <w:t xml:space="preserve"> </w:t>
      </w:r>
      <w:r w:rsidR="00645695" w:rsidRPr="005E5BF2">
        <w:rPr>
          <w:rFonts w:ascii="Calibri" w:hAnsi="Calibri" w:cs="Calibri"/>
          <w:bCs/>
          <w:kern w:val="28"/>
          <w:sz w:val="24"/>
          <w:szCs w:val="24"/>
        </w:rPr>
        <w:t>with Battery Energy Storage Solution</w:t>
      </w:r>
      <w:r w:rsidRPr="005E5BF2">
        <w:rPr>
          <w:rFonts w:ascii="Calibri" w:hAnsi="Calibri" w:cs="Calibri"/>
          <w:sz w:val="24"/>
          <w:szCs w:val="24"/>
        </w:rPr>
        <w:t xml:space="preserve">: Consultant shall recommend the method of power evacuation after consultations with concerned authorities (viz. STU/CTU/Power Grid/BGCL etc.), along with details regarding evacuation infrastructure available in vicinity of solar power plant </w:t>
      </w:r>
      <w:r w:rsidR="00645695" w:rsidRPr="005E5BF2">
        <w:rPr>
          <w:rFonts w:ascii="Calibri" w:hAnsi="Calibri" w:cs="Calibri"/>
          <w:bCs/>
          <w:kern w:val="28"/>
          <w:sz w:val="24"/>
          <w:szCs w:val="24"/>
        </w:rPr>
        <w:t>with Battery Energy Storage Solution</w:t>
      </w:r>
      <w:r w:rsidR="00645695" w:rsidRPr="005E5BF2">
        <w:rPr>
          <w:rFonts w:ascii="Times New Roman" w:hAnsi="Times New Roman" w:cs="Times New Roman"/>
          <w:bCs/>
          <w:kern w:val="28"/>
          <w:sz w:val="24"/>
          <w:szCs w:val="24"/>
        </w:rPr>
        <w:t xml:space="preserve"> </w:t>
      </w:r>
      <w:r w:rsidRPr="005E5BF2">
        <w:rPr>
          <w:rFonts w:ascii="Calibri" w:hAnsi="Calibri" w:cs="Calibri"/>
          <w:sz w:val="24"/>
          <w:szCs w:val="24"/>
        </w:rPr>
        <w:t>for optimizing the power evacuation. The consultant shall also work out the bill of material along with cost estimate for creation of the required evacuation infrastructure</w:t>
      </w:r>
      <w:r w:rsidR="00F21F96" w:rsidRPr="005E5BF2">
        <w:rPr>
          <w:rFonts w:ascii="Calibri" w:hAnsi="Calibri" w:cs="Calibri"/>
          <w:sz w:val="24"/>
          <w:szCs w:val="24"/>
        </w:rPr>
        <w:t xml:space="preserve"> up to the point of sale </w:t>
      </w:r>
      <w:r w:rsidR="00B40612" w:rsidRPr="005E5BF2">
        <w:rPr>
          <w:rFonts w:ascii="Calibri" w:hAnsi="Calibri" w:cs="Calibri"/>
          <w:sz w:val="24"/>
          <w:szCs w:val="24"/>
        </w:rPr>
        <w:t xml:space="preserve">i.e. </w:t>
      </w:r>
      <w:r w:rsidR="00F21F96" w:rsidRPr="005E5BF2">
        <w:rPr>
          <w:rFonts w:ascii="Calibri" w:hAnsi="Calibri" w:cs="Calibri"/>
          <w:sz w:val="24"/>
          <w:szCs w:val="24"/>
        </w:rPr>
        <w:t>at the bus bar of sub-station of the project</w:t>
      </w:r>
      <w:r w:rsidR="001D78D5" w:rsidRPr="005E5BF2">
        <w:rPr>
          <w:rFonts w:ascii="Calibri" w:hAnsi="Calibri" w:cs="Calibri"/>
          <w:sz w:val="24"/>
          <w:szCs w:val="24"/>
        </w:rPr>
        <w:t>.</w:t>
      </w:r>
    </w:p>
    <w:p w14:paraId="4268B9AF" w14:textId="77777777" w:rsidR="00C71A63" w:rsidRPr="00C71A63" w:rsidRDefault="00C71A63" w:rsidP="007A6987">
      <w:pPr>
        <w:pStyle w:val="ListParagraph"/>
        <w:numPr>
          <w:ilvl w:val="0"/>
          <w:numId w:val="12"/>
        </w:numPr>
        <w:jc w:val="both"/>
        <w:rPr>
          <w:rFonts w:ascii="Calibri" w:hAnsi="Calibri" w:cs="Calibri"/>
          <w:sz w:val="24"/>
          <w:szCs w:val="24"/>
        </w:rPr>
      </w:pPr>
      <w:r w:rsidRPr="005E5BF2">
        <w:rPr>
          <w:rFonts w:ascii="Calibri" w:hAnsi="Calibri" w:cs="Calibri"/>
          <w:sz w:val="24"/>
          <w:szCs w:val="24"/>
        </w:rPr>
        <w:t>Solar radiation resource assessment &amp; existing infrastructure: A detailed study of solar radiation resource assessment shall be carried out with other climatic factors such as temperature, wind velocity, precipitation. Availability of water (for cleaning of PV Modules, &amp; domestic purpose of personnel stationed at site) with a suggestion on requirement of water treatment facility based on quality of water available. Site accessibility details, through Rail / Road / Air shall be carried out. Availability of civil/construction raw materials required during development of solar power plant</w:t>
      </w:r>
      <w:r w:rsidR="00645695" w:rsidRPr="005E5BF2">
        <w:rPr>
          <w:rFonts w:ascii="Calibri" w:hAnsi="Calibri" w:cs="Calibri"/>
          <w:sz w:val="24"/>
          <w:szCs w:val="24"/>
        </w:rPr>
        <w:t xml:space="preserve"> </w:t>
      </w:r>
      <w:r w:rsidR="00645695" w:rsidRPr="005E5BF2">
        <w:rPr>
          <w:rFonts w:ascii="Calibri" w:hAnsi="Calibri" w:cs="Calibri"/>
          <w:bCs/>
          <w:kern w:val="28"/>
          <w:sz w:val="24"/>
          <w:szCs w:val="24"/>
        </w:rPr>
        <w:t>with Battery Energy Storage Solution</w:t>
      </w:r>
      <w:r w:rsidRPr="005E5BF2">
        <w:rPr>
          <w:rFonts w:ascii="Calibri" w:hAnsi="Calibri" w:cs="Calibri"/>
          <w:sz w:val="24"/>
          <w:szCs w:val="24"/>
        </w:rPr>
        <w:t xml:space="preserve"> in</w:t>
      </w:r>
      <w:r w:rsidRPr="00C71A63">
        <w:rPr>
          <w:rFonts w:ascii="Calibri" w:hAnsi="Calibri" w:cs="Calibri"/>
          <w:sz w:val="24"/>
          <w:szCs w:val="24"/>
        </w:rPr>
        <w:t xml:space="preserve"> the vicinity of respective site has to be worked out by the consultant.</w:t>
      </w:r>
    </w:p>
    <w:p w14:paraId="46A84DCF" w14:textId="77777777" w:rsidR="00C71A63" w:rsidRPr="005E5BF2" w:rsidRDefault="00C71A63" w:rsidP="007A6987">
      <w:pPr>
        <w:pStyle w:val="ListParagraph"/>
        <w:numPr>
          <w:ilvl w:val="0"/>
          <w:numId w:val="12"/>
        </w:numPr>
        <w:jc w:val="both"/>
        <w:rPr>
          <w:rFonts w:ascii="Calibri" w:hAnsi="Calibri" w:cs="Calibri"/>
          <w:sz w:val="24"/>
          <w:szCs w:val="24"/>
        </w:rPr>
      </w:pPr>
      <w:r w:rsidRPr="00C71A63">
        <w:rPr>
          <w:rFonts w:ascii="Calibri" w:hAnsi="Calibri" w:cs="Calibri"/>
          <w:sz w:val="24"/>
          <w:szCs w:val="24"/>
        </w:rPr>
        <w:t xml:space="preserve">Technology </w:t>
      </w:r>
      <w:r w:rsidRPr="005E5BF2">
        <w:rPr>
          <w:rFonts w:ascii="Calibri" w:hAnsi="Calibri" w:cs="Calibri"/>
          <w:sz w:val="24"/>
          <w:szCs w:val="24"/>
        </w:rPr>
        <w:t>selection and basic</w:t>
      </w:r>
      <w:r w:rsidR="005355B2" w:rsidRPr="005E5BF2">
        <w:rPr>
          <w:rFonts w:ascii="Calibri" w:hAnsi="Calibri" w:cs="Calibri"/>
          <w:sz w:val="24"/>
          <w:szCs w:val="24"/>
        </w:rPr>
        <w:t xml:space="preserve"> engineering design:  Technologies</w:t>
      </w:r>
      <w:r w:rsidRPr="005E5BF2">
        <w:rPr>
          <w:rFonts w:ascii="Calibri" w:hAnsi="Calibri" w:cs="Calibri"/>
          <w:sz w:val="24"/>
          <w:szCs w:val="24"/>
        </w:rPr>
        <w:t xml:space="preserve"> of PV Modules</w:t>
      </w:r>
      <w:r w:rsidR="005355B2" w:rsidRPr="005E5BF2">
        <w:rPr>
          <w:rFonts w:ascii="Calibri" w:hAnsi="Calibri" w:cs="Calibri"/>
          <w:sz w:val="24"/>
          <w:szCs w:val="24"/>
        </w:rPr>
        <w:t xml:space="preserve"> and Battery Energy Storage Solutions</w:t>
      </w:r>
      <w:r w:rsidRPr="005E5BF2">
        <w:rPr>
          <w:rFonts w:ascii="Calibri" w:hAnsi="Calibri" w:cs="Calibri"/>
          <w:sz w:val="24"/>
          <w:szCs w:val="24"/>
        </w:rPr>
        <w:t xml:space="preserve"> </w:t>
      </w:r>
      <w:r w:rsidR="005355B2" w:rsidRPr="005E5BF2">
        <w:rPr>
          <w:rFonts w:ascii="Calibri" w:hAnsi="Calibri" w:cs="Calibri"/>
          <w:sz w:val="24"/>
          <w:szCs w:val="24"/>
        </w:rPr>
        <w:t>are</w:t>
      </w:r>
      <w:r w:rsidRPr="005E5BF2">
        <w:rPr>
          <w:rFonts w:ascii="Calibri" w:hAnsi="Calibri" w:cs="Calibri"/>
          <w:sz w:val="24"/>
          <w:szCs w:val="24"/>
        </w:rPr>
        <w:t xml:space="preserve"> improving rapidly, and its careful selection will help in lowering the levelized cost of energy (LCOE). Therefore, assessment of the latest and accepted technologies for solar modules and mounting structures, balance of systems components, transformers, cables, protection systems etc. will be carried out by the consultant. Specifications of the various technical components of the solar power plant </w:t>
      </w:r>
      <w:r w:rsidR="00645695" w:rsidRPr="005E5BF2">
        <w:rPr>
          <w:rFonts w:ascii="Calibri" w:hAnsi="Calibri" w:cs="Calibri"/>
          <w:bCs/>
          <w:kern w:val="28"/>
          <w:sz w:val="24"/>
          <w:szCs w:val="24"/>
        </w:rPr>
        <w:t>with Battery Energy Storage Solution</w:t>
      </w:r>
      <w:r w:rsidR="00645695" w:rsidRPr="005E5BF2">
        <w:rPr>
          <w:rFonts w:ascii="Times New Roman" w:hAnsi="Times New Roman" w:cs="Times New Roman"/>
          <w:bCs/>
          <w:kern w:val="28"/>
          <w:sz w:val="24"/>
          <w:szCs w:val="24"/>
        </w:rPr>
        <w:t xml:space="preserve"> </w:t>
      </w:r>
      <w:r w:rsidRPr="005E5BF2">
        <w:rPr>
          <w:rFonts w:ascii="Calibri" w:hAnsi="Calibri" w:cs="Calibri"/>
          <w:sz w:val="24"/>
          <w:szCs w:val="24"/>
        </w:rPr>
        <w:t>infrastructure shall be worked out by the Consultant along with relevant IS/ BIS Codes wherever applicable. Consultant shall also prepare a Good</w:t>
      </w:r>
      <w:r w:rsidRPr="00C71A63">
        <w:rPr>
          <w:rFonts w:ascii="Calibri" w:hAnsi="Calibri" w:cs="Calibri"/>
          <w:sz w:val="24"/>
          <w:szCs w:val="24"/>
        </w:rPr>
        <w:t xml:space="preserve"> for Construction (GfC) drawings &amp; Bill of Material along with estimated cost of procurement / construction of all </w:t>
      </w:r>
      <w:r w:rsidRPr="005E5BF2">
        <w:rPr>
          <w:rFonts w:ascii="Calibri" w:hAnsi="Calibri" w:cs="Calibri"/>
          <w:sz w:val="24"/>
          <w:szCs w:val="24"/>
        </w:rPr>
        <w:t>the civil, mechanical &amp; electrical infrastructure to be developed for solar power plant</w:t>
      </w:r>
      <w:r w:rsidR="00B40612" w:rsidRPr="005E5BF2">
        <w:rPr>
          <w:rFonts w:ascii="Calibri" w:hAnsi="Calibri" w:cs="Calibri"/>
          <w:sz w:val="24"/>
          <w:szCs w:val="24"/>
        </w:rPr>
        <w:t>s</w:t>
      </w:r>
      <w:r w:rsidR="00645695" w:rsidRPr="005E5BF2">
        <w:rPr>
          <w:rFonts w:ascii="Calibri" w:hAnsi="Calibri" w:cs="Calibri"/>
          <w:sz w:val="24"/>
          <w:szCs w:val="24"/>
        </w:rPr>
        <w:t xml:space="preserve"> </w:t>
      </w:r>
      <w:r w:rsidR="00645695" w:rsidRPr="005E5BF2">
        <w:rPr>
          <w:rFonts w:ascii="Calibri" w:hAnsi="Calibri" w:cs="Calibri"/>
          <w:bCs/>
          <w:kern w:val="28"/>
          <w:sz w:val="24"/>
          <w:szCs w:val="24"/>
        </w:rPr>
        <w:t>with Battery Energy Storage Solution</w:t>
      </w:r>
      <w:r w:rsidRPr="005E5BF2">
        <w:rPr>
          <w:rFonts w:ascii="Calibri" w:hAnsi="Calibri" w:cs="Calibri"/>
          <w:sz w:val="24"/>
          <w:szCs w:val="24"/>
        </w:rPr>
        <w:t>.</w:t>
      </w:r>
    </w:p>
    <w:p w14:paraId="41BDD2DE" w14:textId="77777777" w:rsidR="00C71A63" w:rsidRPr="00C71A63" w:rsidRDefault="00C71A63" w:rsidP="007A6987">
      <w:pPr>
        <w:pStyle w:val="ListParagraph"/>
        <w:numPr>
          <w:ilvl w:val="0"/>
          <w:numId w:val="12"/>
        </w:numPr>
        <w:jc w:val="both"/>
        <w:rPr>
          <w:rFonts w:ascii="Calibri" w:hAnsi="Calibri" w:cs="Calibri"/>
          <w:sz w:val="24"/>
          <w:szCs w:val="24"/>
        </w:rPr>
      </w:pPr>
      <w:r w:rsidRPr="00C71A63">
        <w:rPr>
          <w:rFonts w:ascii="Calibri" w:hAnsi="Calibri" w:cs="Calibri"/>
          <w:sz w:val="24"/>
          <w:szCs w:val="24"/>
        </w:rPr>
        <w:t>Consultant will indicate the Performance warranties of the plants and mode of performance measurement &amp; penalties to minimize the downtime of the plant</w:t>
      </w:r>
    </w:p>
    <w:p w14:paraId="2A4F723B" w14:textId="77777777" w:rsidR="00C71A63" w:rsidRPr="00C71A63" w:rsidRDefault="00C71A63" w:rsidP="007A6987">
      <w:pPr>
        <w:pStyle w:val="ListParagraph"/>
        <w:numPr>
          <w:ilvl w:val="0"/>
          <w:numId w:val="12"/>
        </w:numPr>
        <w:jc w:val="both"/>
        <w:rPr>
          <w:rFonts w:ascii="Calibri" w:hAnsi="Calibri" w:cs="Calibri"/>
          <w:sz w:val="24"/>
          <w:szCs w:val="24"/>
        </w:rPr>
      </w:pPr>
      <w:r w:rsidRPr="00C71A63">
        <w:rPr>
          <w:rFonts w:ascii="Calibri" w:hAnsi="Calibri" w:cs="Calibri"/>
          <w:sz w:val="24"/>
          <w:szCs w:val="24"/>
        </w:rPr>
        <w:t>Project management: Defining roles and responsibilities of Owner, EPC Contractor and Owner’s Engineer for the project and related technologies. Mapping project management techniques and project management</w:t>
      </w:r>
    </w:p>
    <w:p w14:paraId="44DE0445" w14:textId="77777777" w:rsidR="00C71A63" w:rsidRPr="00C71A63" w:rsidRDefault="00C71A63" w:rsidP="007A6987">
      <w:pPr>
        <w:pStyle w:val="ListParagraph"/>
        <w:numPr>
          <w:ilvl w:val="0"/>
          <w:numId w:val="12"/>
        </w:numPr>
        <w:jc w:val="both"/>
        <w:rPr>
          <w:rFonts w:ascii="Calibri" w:hAnsi="Calibri" w:cs="Calibri"/>
          <w:sz w:val="24"/>
          <w:szCs w:val="24"/>
        </w:rPr>
      </w:pPr>
      <w:r w:rsidRPr="00C71A63">
        <w:rPr>
          <w:rFonts w:ascii="Calibri" w:hAnsi="Calibri" w:cs="Calibri"/>
          <w:sz w:val="24"/>
          <w:szCs w:val="24"/>
        </w:rPr>
        <w:lastRenderedPageBreak/>
        <w:t>Legal and Statutory aspects: Identification of clearances and approvals required to be obtained from different Government and Statutory agencies at various stages of development and operation of the project as per the legal framework of Government of India and Government of Bihar</w:t>
      </w:r>
    </w:p>
    <w:p w14:paraId="1456A5CF" w14:textId="77777777" w:rsidR="00C71A63" w:rsidRPr="00C71A63" w:rsidRDefault="00C71A63" w:rsidP="007A6987">
      <w:pPr>
        <w:pStyle w:val="ListParagraph"/>
        <w:numPr>
          <w:ilvl w:val="0"/>
          <w:numId w:val="12"/>
        </w:numPr>
        <w:jc w:val="both"/>
        <w:rPr>
          <w:rFonts w:ascii="Calibri" w:hAnsi="Calibri" w:cs="Calibri"/>
          <w:sz w:val="24"/>
          <w:szCs w:val="24"/>
        </w:rPr>
      </w:pPr>
      <w:r w:rsidRPr="00C71A63">
        <w:rPr>
          <w:rFonts w:ascii="Calibri" w:hAnsi="Calibri" w:cs="Calibri"/>
          <w:sz w:val="24"/>
          <w:szCs w:val="24"/>
        </w:rPr>
        <w:t>Plant operation and maintenance: Guidelines for operations and maintenance (O&amp;M) and preventive maintenance of the project, assessment of manpower requirement and facilities to employees</w:t>
      </w:r>
    </w:p>
    <w:p w14:paraId="5B23A866" w14:textId="77777777" w:rsidR="00C71A63" w:rsidRPr="00C71A63" w:rsidRDefault="00C71A63" w:rsidP="007A6987">
      <w:pPr>
        <w:pStyle w:val="ListParagraph"/>
        <w:numPr>
          <w:ilvl w:val="0"/>
          <w:numId w:val="12"/>
        </w:numPr>
        <w:jc w:val="both"/>
        <w:rPr>
          <w:rFonts w:ascii="Calibri" w:hAnsi="Calibri" w:cs="Calibri"/>
          <w:sz w:val="24"/>
          <w:szCs w:val="24"/>
        </w:rPr>
      </w:pPr>
      <w:r w:rsidRPr="00C71A63">
        <w:rPr>
          <w:rFonts w:ascii="Calibri" w:hAnsi="Calibri" w:cs="Calibri"/>
          <w:sz w:val="24"/>
          <w:szCs w:val="24"/>
        </w:rPr>
        <w:t xml:space="preserve">Social and environmental aspects: Review the existing environmental laws and regulations and report environmental issues that may arise as a result of the </w:t>
      </w:r>
      <w:r w:rsidRPr="001773AF">
        <w:rPr>
          <w:rFonts w:ascii="Calibri" w:hAnsi="Calibri" w:cs="Calibri"/>
          <w:sz w:val="24"/>
          <w:szCs w:val="24"/>
        </w:rPr>
        <w:t>implementation</w:t>
      </w:r>
      <w:r w:rsidRPr="00C71A63">
        <w:rPr>
          <w:rFonts w:ascii="Calibri" w:hAnsi="Calibri" w:cs="Calibri"/>
          <w:sz w:val="24"/>
          <w:szCs w:val="24"/>
        </w:rPr>
        <w:t xml:space="preserve"> of the project. Assessment of social and environmental aspects and their mitigation or prevention during construction and operations of the project. Carry out an assessment from an Environment, Social and Governance (ESG) perspective.</w:t>
      </w:r>
    </w:p>
    <w:p w14:paraId="020045B9" w14:textId="77777777" w:rsidR="00C71A63" w:rsidRPr="00C71A63" w:rsidRDefault="00C71A63" w:rsidP="007A6987">
      <w:pPr>
        <w:pStyle w:val="ListParagraph"/>
        <w:numPr>
          <w:ilvl w:val="0"/>
          <w:numId w:val="12"/>
        </w:numPr>
        <w:jc w:val="both"/>
        <w:rPr>
          <w:rFonts w:ascii="Calibri" w:hAnsi="Calibri" w:cs="Calibri"/>
          <w:sz w:val="24"/>
          <w:szCs w:val="24"/>
        </w:rPr>
      </w:pPr>
      <w:r w:rsidRPr="00C71A63">
        <w:rPr>
          <w:rFonts w:ascii="Calibri" w:hAnsi="Calibri" w:cs="Calibri"/>
          <w:sz w:val="24"/>
          <w:szCs w:val="24"/>
        </w:rPr>
        <w:t>Project cost estimates and financial details: Review all aspects of the project and prepare a detailed breakup of cost estimate of each component of the project. Financial viability of projects including details of following heads:</w:t>
      </w:r>
    </w:p>
    <w:p w14:paraId="5F7F7690" w14:textId="77777777" w:rsidR="00C71A63" w:rsidRPr="00C71A63" w:rsidRDefault="00C71A63" w:rsidP="007A6987">
      <w:pPr>
        <w:pStyle w:val="ListParagraph"/>
        <w:numPr>
          <w:ilvl w:val="1"/>
          <w:numId w:val="13"/>
        </w:numPr>
        <w:jc w:val="both"/>
        <w:rPr>
          <w:rFonts w:ascii="Calibri" w:hAnsi="Calibri" w:cs="Calibri"/>
          <w:sz w:val="24"/>
          <w:szCs w:val="24"/>
        </w:rPr>
      </w:pPr>
      <w:r w:rsidRPr="00C71A63">
        <w:rPr>
          <w:rFonts w:ascii="Calibri" w:hAnsi="Calibri" w:cs="Calibri"/>
          <w:sz w:val="24"/>
          <w:szCs w:val="24"/>
        </w:rPr>
        <w:t>Various revenue models and estimates of revenue and operating costs</w:t>
      </w:r>
    </w:p>
    <w:p w14:paraId="37F46089" w14:textId="77777777" w:rsidR="00C71A63" w:rsidRPr="00C71A63" w:rsidRDefault="00C71A63" w:rsidP="007A6987">
      <w:pPr>
        <w:pStyle w:val="ListParagraph"/>
        <w:numPr>
          <w:ilvl w:val="1"/>
          <w:numId w:val="13"/>
        </w:numPr>
        <w:jc w:val="both"/>
        <w:rPr>
          <w:rFonts w:ascii="Calibri" w:hAnsi="Calibri" w:cs="Calibri"/>
          <w:sz w:val="24"/>
          <w:szCs w:val="24"/>
        </w:rPr>
      </w:pPr>
      <w:r w:rsidRPr="00C71A63">
        <w:rPr>
          <w:rFonts w:ascii="Calibri" w:hAnsi="Calibri" w:cs="Calibri"/>
          <w:sz w:val="24"/>
          <w:szCs w:val="24"/>
        </w:rPr>
        <w:t>Profitability analysis</w:t>
      </w:r>
    </w:p>
    <w:p w14:paraId="352839AB" w14:textId="77777777" w:rsidR="00C71A63" w:rsidRPr="00C71A63" w:rsidRDefault="00C71A63" w:rsidP="007A6987">
      <w:pPr>
        <w:pStyle w:val="ListParagraph"/>
        <w:numPr>
          <w:ilvl w:val="1"/>
          <w:numId w:val="13"/>
        </w:numPr>
        <w:jc w:val="both"/>
        <w:rPr>
          <w:rFonts w:ascii="Calibri" w:hAnsi="Calibri" w:cs="Calibri"/>
          <w:sz w:val="24"/>
          <w:szCs w:val="24"/>
        </w:rPr>
      </w:pPr>
      <w:r w:rsidRPr="00C71A63">
        <w:rPr>
          <w:rFonts w:ascii="Calibri" w:hAnsi="Calibri" w:cs="Calibri"/>
          <w:sz w:val="24"/>
          <w:szCs w:val="24"/>
        </w:rPr>
        <w:t>Projected Balance Sheet and Cash flow statement</w:t>
      </w:r>
    </w:p>
    <w:p w14:paraId="63391D0D" w14:textId="77777777" w:rsidR="00C71A63" w:rsidRPr="00C71A63" w:rsidRDefault="00C71A63" w:rsidP="007A6987">
      <w:pPr>
        <w:pStyle w:val="ListParagraph"/>
        <w:numPr>
          <w:ilvl w:val="1"/>
          <w:numId w:val="13"/>
        </w:numPr>
        <w:jc w:val="both"/>
        <w:rPr>
          <w:rFonts w:ascii="Calibri" w:hAnsi="Calibri" w:cs="Calibri"/>
          <w:sz w:val="24"/>
          <w:szCs w:val="24"/>
        </w:rPr>
      </w:pPr>
      <w:r w:rsidRPr="00C71A63">
        <w:rPr>
          <w:rFonts w:ascii="Calibri" w:hAnsi="Calibri" w:cs="Calibri"/>
          <w:sz w:val="24"/>
          <w:szCs w:val="24"/>
        </w:rPr>
        <w:t>Base Indicators – IRR, DSCR, NPV, etc.</w:t>
      </w:r>
    </w:p>
    <w:p w14:paraId="211C63F3" w14:textId="77777777" w:rsidR="00C71A63" w:rsidRPr="00C71A63" w:rsidRDefault="00C71A63" w:rsidP="007A6987">
      <w:pPr>
        <w:pStyle w:val="ListParagraph"/>
        <w:numPr>
          <w:ilvl w:val="0"/>
          <w:numId w:val="12"/>
        </w:numPr>
        <w:jc w:val="both"/>
        <w:rPr>
          <w:rFonts w:ascii="Calibri" w:hAnsi="Calibri" w:cs="Calibri"/>
          <w:sz w:val="24"/>
          <w:szCs w:val="24"/>
        </w:rPr>
      </w:pPr>
      <w:r w:rsidRPr="00C71A63">
        <w:rPr>
          <w:rFonts w:ascii="Calibri" w:hAnsi="Calibri" w:cs="Calibri"/>
          <w:sz w:val="24"/>
          <w:szCs w:val="24"/>
        </w:rPr>
        <w:t>Risk assessment: Consultant should identify and report potential hazards and risks to be foreseen and its mitigation measures.</w:t>
      </w:r>
    </w:p>
    <w:p w14:paraId="59332E27" w14:textId="77777777" w:rsidR="00C71A63" w:rsidRPr="00F35C1F" w:rsidRDefault="00C71A63" w:rsidP="007A6987">
      <w:pPr>
        <w:pStyle w:val="ListParagraph"/>
        <w:numPr>
          <w:ilvl w:val="0"/>
          <w:numId w:val="12"/>
        </w:numPr>
        <w:jc w:val="both"/>
        <w:rPr>
          <w:rFonts w:ascii="Calibri" w:hAnsi="Calibri" w:cs="Calibri"/>
        </w:rPr>
      </w:pPr>
      <w:r w:rsidRPr="00C71A63">
        <w:rPr>
          <w:rFonts w:ascii="Calibri" w:hAnsi="Calibri" w:cs="Calibri"/>
          <w:sz w:val="24"/>
          <w:szCs w:val="24"/>
        </w:rPr>
        <w:t xml:space="preserve">Energy yield assessment: Prediction of energy yields, losses and energy generation probability for the project for the next </w:t>
      </w:r>
      <w:r w:rsidR="004F6A8C" w:rsidRPr="00972D86">
        <w:rPr>
          <w:rFonts w:ascii="Calibri" w:hAnsi="Calibri" w:cs="Calibri"/>
          <w:sz w:val="24"/>
          <w:szCs w:val="24"/>
        </w:rPr>
        <w:t>25 years</w:t>
      </w:r>
    </w:p>
    <w:p w14:paraId="1B7E75F2" w14:textId="77777777" w:rsidR="005E085F" w:rsidRDefault="003A6FE9" w:rsidP="001E26AC">
      <w:pPr>
        <w:pStyle w:val="Heading2"/>
      </w:pPr>
      <w:bookmarkStart w:id="5" w:name="_Toc101968669"/>
      <w:r>
        <w:t>Phase II</w:t>
      </w:r>
      <w:bookmarkEnd w:id="5"/>
    </w:p>
    <w:p w14:paraId="5D7F8E58" w14:textId="77777777" w:rsidR="003A6FE9" w:rsidRPr="003A6FE9" w:rsidRDefault="003A6FE9" w:rsidP="007A6987">
      <w:pPr>
        <w:pStyle w:val="ListParagraph"/>
        <w:numPr>
          <w:ilvl w:val="0"/>
          <w:numId w:val="14"/>
        </w:numPr>
        <w:jc w:val="both"/>
        <w:rPr>
          <w:rFonts w:ascii="Calibri" w:hAnsi="Calibri" w:cs="Calibri"/>
          <w:b/>
          <w:bCs/>
        </w:rPr>
      </w:pPr>
      <w:r>
        <w:rPr>
          <w:rFonts w:ascii="Calibri" w:hAnsi="Calibri" w:cs="Calibri"/>
          <w:b/>
          <w:bCs/>
          <w:sz w:val="24"/>
          <w:szCs w:val="24"/>
        </w:rPr>
        <w:t>Vendor Support and Contractual Support</w:t>
      </w:r>
      <w:r w:rsidR="005F7ED6">
        <w:rPr>
          <w:rFonts w:ascii="Calibri" w:hAnsi="Calibri" w:cs="Calibri"/>
          <w:b/>
          <w:bCs/>
          <w:sz w:val="24"/>
          <w:szCs w:val="24"/>
        </w:rPr>
        <w:t xml:space="preserve"> </w:t>
      </w:r>
      <w:r w:rsidR="00A6354D">
        <w:rPr>
          <w:rFonts w:ascii="Calibri" w:hAnsi="Calibri" w:cs="Calibri"/>
          <w:b/>
          <w:bCs/>
          <w:sz w:val="24"/>
          <w:szCs w:val="24"/>
        </w:rPr>
        <w:t xml:space="preserve">separately </w:t>
      </w:r>
      <w:r w:rsidR="00A22CE4">
        <w:rPr>
          <w:rFonts w:ascii="Calibri" w:hAnsi="Calibri" w:cs="Calibri"/>
          <w:b/>
          <w:bCs/>
          <w:sz w:val="24"/>
          <w:szCs w:val="24"/>
        </w:rPr>
        <w:t>for Kajra and</w:t>
      </w:r>
      <w:r w:rsidR="00CF515D">
        <w:rPr>
          <w:rFonts w:ascii="Calibri" w:hAnsi="Calibri" w:cs="Calibri"/>
          <w:b/>
          <w:bCs/>
          <w:sz w:val="24"/>
          <w:szCs w:val="24"/>
        </w:rPr>
        <w:t xml:space="preserve"> Pirpainti</w:t>
      </w:r>
    </w:p>
    <w:p w14:paraId="0184A01D" w14:textId="77777777" w:rsidR="003A6FE9" w:rsidRPr="003A6FE9" w:rsidRDefault="003A6FE9" w:rsidP="007A6987">
      <w:pPr>
        <w:pStyle w:val="ListParagraph"/>
        <w:numPr>
          <w:ilvl w:val="0"/>
          <w:numId w:val="15"/>
        </w:numPr>
        <w:jc w:val="both"/>
        <w:rPr>
          <w:rFonts w:ascii="Calibri" w:hAnsi="Calibri" w:cs="Calibri"/>
          <w:sz w:val="24"/>
          <w:szCs w:val="24"/>
        </w:rPr>
      </w:pPr>
      <w:r w:rsidRPr="003A6FE9">
        <w:rPr>
          <w:rFonts w:ascii="Calibri" w:hAnsi="Calibri" w:cs="Calibri"/>
          <w:sz w:val="24"/>
          <w:szCs w:val="24"/>
        </w:rPr>
        <w:t xml:space="preserve">Provide support in bid process management </w:t>
      </w:r>
      <w:r w:rsidR="00552416">
        <w:rPr>
          <w:rFonts w:ascii="Calibri" w:hAnsi="Calibri" w:cs="Calibri"/>
          <w:sz w:val="24"/>
          <w:szCs w:val="24"/>
        </w:rPr>
        <w:t>to</w:t>
      </w:r>
      <w:r w:rsidR="005F7ED6">
        <w:rPr>
          <w:rFonts w:ascii="Calibri" w:hAnsi="Calibri" w:cs="Calibri"/>
          <w:sz w:val="24"/>
          <w:szCs w:val="24"/>
        </w:rPr>
        <w:t xml:space="preserve"> </w:t>
      </w:r>
      <w:r w:rsidRPr="003A6FE9">
        <w:rPr>
          <w:rFonts w:ascii="Calibri" w:hAnsi="Calibri" w:cs="Calibri"/>
          <w:sz w:val="24"/>
          <w:szCs w:val="24"/>
        </w:rPr>
        <w:t>Bihar State Power Generation Company Limited.</w:t>
      </w:r>
    </w:p>
    <w:p w14:paraId="57FF195A" w14:textId="77777777" w:rsidR="003A6FE9" w:rsidRPr="003A6FE9" w:rsidRDefault="003A6FE9" w:rsidP="007A6987">
      <w:pPr>
        <w:pStyle w:val="ListParagraph"/>
        <w:numPr>
          <w:ilvl w:val="0"/>
          <w:numId w:val="15"/>
        </w:numPr>
        <w:jc w:val="both"/>
        <w:rPr>
          <w:rFonts w:ascii="Calibri" w:hAnsi="Calibri" w:cs="Calibri"/>
          <w:sz w:val="24"/>
          <w:szCs w:val="24"/>
        </w:rPr>
      </w:pPr>
      <w:r w:rsidRPr="003A6FE9">
        <w:rPr>
          <w:rFonts w:ascii="Calibri" w:hAnsi="Calibri" w:cs="Calibri"/>
          <w:sz w:val="24"/>
          <w:szCs w:val="24"/>
        </w:rPr>
        <w:t>Preparation of tender document specification covering bid parameters, eligibility and evaluation criteria</w:t>
      </w:r>
    </w:p>
    <w:p w14:paraId="707C80F6" w14:textId="77777777" w:rsidR="003A6FE9" w:rsidRDefault="003A6FE9" w:rsidP="007A6987">
      <w:pPr>
        <w:pStyle w:val="ListParagraph"/>
        <w:numPr>
          <w:ilvl w:val="0"/>
          <w:numId w:val="15"/>
        </w:numPr>
        <w:jc w:val="both"/>
        <w:rPr>
          <w:rFonts w:ascii="Calibri" w:hAnsi="Calibri" w:cs="Calibri"/>
          <w:sz w:val="24"/>
          <w:szCs w:val="24"/>
        </w:rPr>
      </w:pPr>
      <w:r w:rsidRPr="003A6FE9">
        <w:rPr>
          <w:rFonts w:ascii="Calibri" w:hAnsi="Calibri" w:cs="Calibri"/>
          <w:sz w:val="24"/>
          <w:szCs w:val="24"/>
        </w:rPr>
        <w:t xml:space="preserve">Development of tender document for supply, erection and commissioning of solar power </w:t>
      </w:r>
      <w:r w:rsidRPr="005E5BF2">
        <w:rPr>
          <w:rFonts w:ascii="Calibri" w:hAnsi="Calibri" w:cs="Calibri"/>
          <w:sz w:val="24"/>
          <w:szCs w:val="24"/>
        </w:rPr>
        <w:t>plant</w:t>
      </w:r>
      <w:r w:rsidR="001560E2" w:rsidRPr="005E5BF2">
        <w:rPr>
          <w:rFonts w:ascii="Calibri" w:hAnsi="Calibri" w:cs="Calibri"/>
          <w:sz w:val="24"/>
          <w:szCs w:val="24"/>
        </w:rPr>
        <w:t>s</w:t>
      </w:r>
      <w:r w:rsidRPr="005E5BF2">
        <w:rPr>
          <w:rFonts w:ascii="Calibri" w:hAnsi="Calibri" w:cs="Calibri"/>
          <w:sz w:val="24"/>
          <w:szCs w:val="24"/>
        </w:rPr>
        <w:t xml:space="preserve"> </w:t>
      </w:r>
      <w:r w:rsidR="005355B2" w:rsidRPr="005E5BF2">
        <w:rPr>
          <w:rFonts w:ascii="Calibri" w:hAnsi="Calibri" w:cs="Calibri"/>
          <w:bCs/>
          <w:kern w:val="28"/>
          <w:sz w:val="24"/>
          <w:szCs w:val="24"/>
        </w:rPr>
        <w:t>with Battery Energy Storage Solution</w:t>
      </w:r>
      <w:r w:rsidR="005355B2" w:rsidRPr="005E5BF2">
        <w:rPr>
          <w:rFonts w:ascii="Times New Roman" w:hAnsi="Times New Roman" w:cs="Times New Roman"/>
          <w:bCs/>
          <w:kern w:val="28"/>
          <w:sz w:val="24"/>
          <w:szCs w:val="24"/>
        </w:rPr>
        <w:t xml:space="preserve"> </w:t>
      </w:r>
      <w:r w:rsidRPr="005E5BF2">
        <w:rPr>
          <w:rFonts w:ascii="Calibri" w:hAnsi="Calibri" w:cs="Calibri"/>
          <w:sz w:val="24"/>
          <w:szCs w:val="24"/>
        </w:rPr>
        <w:t>of</w:t>
      </w:r>
      <w:r w:rsidRPr="003A6FE9">
        <w:rPr>
          <w:rFonts w:ascii="Calibri" w:hAnsi="Calibri" w:cs="Calibri"/>
          <w:sz w:val="24"/>
          <w:szCs w:val="24"/>
        </w:rPr>
        <w:t xml:space="preserve"> the estimated capacity as per the DPR for each site at Kajra &amp; Pirpainti in Bihar</w:t>
      </w:r>
    </w:p>
    <w:p w14:paraId="736C5EEA" w14:textId="77777777" w:rsidR="00E60AA9" w:rsidRPr="005E5BF2" w:rsidRDefault="00E60AA9" w:rsidP="00E60AA9">
      <w:pPr>
        <w:pStyle w:val="ListParagraph"/>
        <w:numPr>
          <w:ilvl w:val="0"/>
          <w:numId w:val="15"/>
        </w:numPr>
        <w:jc w:val="both"/>
        <w:rPr>
          <w:rFonts w:ascii="Calibri" w:hAnsi="Calibri" w:cs="Calibri"/>
          <w:sz w:val="24"/>
          <w:szCs w:val="24"/>
        </w:rPr>
      </w:pPr>
      <w:r w:rsidRPr="005E5BF2">
        <w:rPr>
          <w:rFonts w:ascii="Calibri" w:hAnsi="Calibri" w:cs="Calibri"/>
          <w:sz w:val="24"/>
          <w:szCs w:val="24"/>
        </w:rPr>
        <w:t xml:space="preserve">Undertake preliminary discussions with interested Bidders/Financial Institutions/Power Procurer/ other stakeholders to understand optimal contracting conditions, technical requirements, service level agreements, etc. </w:t>
      </w:r>
    </w:p>
    <w:p w14:paraId="1F823976" w14:textId="77777777" w:rsidR="00E60AA9" w:rsidRPr="00E60AA9" w:rsidRDefault="00E60AA9" w:rsidP="00E60AA9">
      <w:pPr>
        <w:pStyle w:val="ListParagraph"/>
        <w:numPr>
          <w:ilvl w:val="0"/>
          <w:numId w:val="15"/>
        </w:numPr>
        <w:jc w:val="both"/>
        <w:rPr>
          <w:rFonts w:ascii="Calibri" w:hAnsi="Calibri" w:cs="Calibri"/>
          <w:sz w:val="24"/>
          <w:szCs w:val="24"/>
        </w:rPr>
      </w:pPr>
      <w:r w:rsidRPr="005E5BF2">
        <w:rPr>
          <w:rFonts w:ascii="Calibri" w:hAnsi="Calibri" w:cs="Calibri"/>
          <w:sz w:val="24"/>
          <w:szCs w:val="24"/>
        </w:rPr>
        <w:t>Suggest on structuring of the bid document for battery energy storage technology. Consultant shall have to provide pros and cons of adopting RE Storage Application (peak or RTC RE power, Frequency management, DSM management, etc) and their likely impact on the bidding in terms of competitiveness, tari</w:t>
      </w:r>
      <w:r>
        <w:rPr>
          <w:rFonts w:ascii="Calibri" w:hAnsi="Calibri" w:cs="Calibri"/>
          <w:sz w:val="24"/>
          <w:szCs w:val="24"/>
        </w:rPr>
        <w:t>ff, regulations, financing etc.</w:t>
      </w:r>
    </w:p>
    <w:p w14:paraId="61E3207C" w14:textId="77777777" w:rsidR="003A6FE9" w:rsidRPr="003A6FE9" w:rsidRDefault="003A6FE9" w:rsidP="007A6987">
      <w:pPr>
        <w:pStyle w:val="ListParagraph"/>
        <w:numPr>
          <w:ilvl w:val="0"/>
          <w:numId w:val="15"/>
        </w:numPr>
        <w:jc w:val="both"/>
        <w:rPr>
          <w:rFonts w:ascii="Calibri" w:hAnsi="Calibri" w:cs="Calibri"/>
          <w:sz w:val="24"/>
          <w:szCs w:val="24"/>
        </w:rPr>
      </w:pPr>
      <w:r w:rsidRPr="003A6FE9">
        <w:rPr>
          <w:rFonts w:ascii="Calibri" w:hAnsi="Calibri" w:cs="Calibri"/>
          <w:sz w:val="24"/>
          <w:szCs w:val="24"/>
        </w:rPr>
        <w:t>Participate in pre bid meeting for handling supplier technical queries and issue clarifications in consultation with BSPGCL</w:t>
      </w:r>
    </w:p>
    <w:p w14:paraId="61620CDC" w14:textId="77777777" w:rsidR="003A6FE9" w:rsidRPr="003A6FE9" w:rsidRDefault="003A6FE9" w:rsidP="007A6987">
      <w:pPr>
        <w:pStyle w:val="ListParagraph"/>
        <w:numPr>
          <w:ilvl w:val="0"/>
          <w:numId w:val="15"/>
        </w:numPr>
        <w:jc w:val="both"/>
        <w:rPr>
          <w:rFonts w:ascii="Calibri" w:hAnsi="Calibri" w:cs="Calibri"/>
          <w:sz w:val="24"/>
          <w:szCs w:val="24"/>
        </w:rPr>
      </w:pPr>
      <w:r w:rsidRPr="003A6FE9">
        <w:rPr>
          <w:rFonts w:ascii="Calibri" w:hAnsi="Calibri" w:cs="Calibri"/>
          <w:sz w:val="24"/>
          <w:szCs w:val="24"/>
        </w:rPr>
        <w:lastRenderedPageBreak/>
        <w:t>Providing support in evaluating proposals received for the project. This would include assistance in bid evaluation, requesting for clarification, and support in review of bid evaluation report.</w:t>
      </w:r>
    </w:p>
    <w:p w14:paraId="09944FA2" w14:textId="77777777" w:rsidR="003A6FE9" w:rsidRPr="005E5BF2" w:rsidRDefault="003A6FE9" w:rsidP="007A6987">
      <w:pPr>
        <w:pStyle w:val="ListParagraph"/>
        <w:numPr>
          <w:ilvl w:val="0"/>
          <w:numId w:val="15"/>
        </w:numPr>
        <w:jc w:val="both"/>
        <w:rPr>
          <w:rFonts w:ascii="Calibri" w:hAnsi="Calibri" w:cs="Calibri"/>
          <w:sz w:val="24"/>
          <w:szCs w:val="24"/>
        </w:rPr>
      </w:pPr>
      <w:r w:rsidRPr="003A6FE9">
        <w:rPr>
          <w:rFonts w:ascii="Calibri" w:hAnsi="Calibri" w:cs="Calibri"/>
          <w:sz w:val="24"/>
          <w:szCs w:val="24"/>
        </w:rPr>
        <w:t>Recommendation on selection of EPC developer for setting up solar power plant</w:t>
      </w:r>
      <w:r w:rsidR="00645695">
        <w:rPr>
          <w:rFonts w:ascii="Calibri" w:hAnsi="Calibri" w:cs="Calibri"/>
          <w:sz w:val="24"/>
          <w:szCs w:val="24"/>
        </w:rPr>
        <w:t xml:space="preserve"> </w:t>
      </w:r>
      <w:r w:rsidR="00645695" w:rsidRPr="005E5BF2">
        <w:rPr>
          <w:rFonts w:ascii="Calibri" w:hAnsi="Calibri" w:cs="Calibri"/>
          <w:bCs/>
          <w:kern w:val="28"/>
          <w:sz w:val="24"/>
          <w:szCs w:val="24"/>
        </w:rPr>
        <w:t>with Battery Energy Storage Solution</w:t>
      </w:r>
      <w:r w:rsidRPr="005E5BF2">
        <w:rPr>
          <w:rFonts w:ascii="Calibri" w:hAnsi="Calibri" w:cs="Calibri"/>
          <w:sz w:val="24"/>
          <w:szCs w:val="24"/>
        </w:rPr>
        <w:t>.</w:t>
      </w:r>
    </w:p>
    <w:p w14:paraId="19BFA90F" w14:textId="77777777" w:rsidR="00E60AA9" w:rsidRPr="00E60AA9" w:rsidRDefault="003A6FE9" w:rsidP="00E60AA9">
      <w:pPr>
        <w:pStyle w:val="ListParagraph"/>
        <w:numPr>
          <w:ilvl w:val="0"/>
          <w:numId w:val="15"/>
        </w:numPr>
        <w:jc w:val="both"/>
        <w:rPr>
          <w:rFonts w:ascii="Calibri" w:hAnsi="Calibri" w:cs="Calibri"/>
          <w:sz w:val="24"/>
          <w:szCs w:val="24"/>
        </w:rPr>
      </w:pPr>
      <w:r w:rsidRPr="003A6FE9">
        <w:rPr>
          <w:rFonts w:ascii="Calibri" w:hAnsi="Calibri" w:cs="Calibri"/>
          <w:sz w:val="24"/>
          <w:szCs w:val="24"/>
        </w:rPr>
        <w:t>Consultant shall assist BSPGCL in preparation of the final Contract to be signed with the successful Bidder.</w:t>
      </w:r>
    </w:p>
    <w:p w14:paraId="68C5688F" w14:textId="77777777" w:rsidR="00BC3B96" w:rsidRDefault="00BC3B96" w:rsidP="00BC3B96">
      <w:pPr>
        <w:jc w:val="both"/>
        <w:rPr>
          <w:rFonts w:ascii="Calibri" w:hAnsi="Calibri" w:cs="Calibri"/>
          <w:sz w:val="24"/>
          <w:szCs w:val="24"/>
        </w:rPr>
      </w:pPr>
    </w:p>
    <w:p w14:paraId="7849140E" w14:textId="77777777" w:rsidR="00BC3B96" w:rsidRDefault="00BC3B96" w:rsidP="00BC3B96">
      <w:pPr>
        <w:jc w:val="both"/>
        <w:rPr>
          <w:rFonts w:ascii="Calibri" w:hAnsi="Calibri" w:cs="Calibri"/>
          <w:sz w:val="24"/>
          <w:szCs w:val="24"/>
        </w:rPr>
      </w:pPr>
    </w:p>
    <w:p w14:paraId="269362AF" w14:textId="77777777" w:rsidR="00BC3B96" w:rsidRDefault="00BC3B96" w:rsidP="00BC3B96">
      <w:pPr>
        <w:jc w:val="both"/>
        <w:rPr>
          <w:rFonts w:ascii="Calibri" w:hAnsi="Calibri" w:cs="Calibri"/>
          <w:sz w:val="24"/>
          <w:szCs w:val="24"/>
        </w:rPr>
      </w:pPr>
    </w:p>
    <w:p w14:paraId="7F3DA851" w14:textId="77777777" w:rsidR="00BC3B96" w:rsidRDefault="00BC3B96" w:rsidP="00BC3B96">
      <w:pPr>
        <w:jc w:val="both"/>
        <w:rPr>
          <w:rFonts w:ascii="Calibri" w:hAnsi="Calibri" w:cs="Calibri"/>
          <w:sz w:val="24"/>
          <w:szCs w:val="24"/>
        </w:rPr>
      </w:pPr>
    </w:p>
    <w:p w14:paraId="7B6F15F8" w14:textId="77777777" w:rsidR="00BC3B96" w:rsidRDefault="00BC3B96" w:rsidP="00BC3B96">
      <w:pPr>
        <w:jc w:val="both"/>
        <w:rPr>
          <w:rFonts w:ascii="Calibri" w:hAnsi="Calibri" w:cs="Calibri"/>
          <w:sz w:val="24"/>
          <w:szCs w:val="24"/>
        </w:rPr>
      </w:pPr>
    </w:p>
    <w:p w14:paraId="6FAAD6AF" w14:textId="77777777" w:rsidR="00BC3B96" w:rsidRDefault="00BC3B96" w:rsidP="00BC3B96">
      <w:pPr>
        <w:jc w:val="both"/>
        <w:rPr>
          <w:rFonts w:ascii="Calibri" w:hAnsi="Calibri" w:cs="Calibri"/>
          <w:sz w:val="24"/>
          <w:szCs w:val="24"/>
        </w:rPr>
      </w:pPr>
    </w:p>
    <w:p w14:paraId="07FAE0B4" w14:textId="77777777" w:rsidR="00BC3B96" w:rsidRDefault="00BC3B96" w:rsidP="00BC3B96">
      <w:pPr>
        <w:jc w:val="both"/>
        <w:rPr>
          <w:rFonts w:ascii="Calibri" w:hAnsi="Calibri" w:cs="Calibri"/>
          <w:sz w:val="24"/>
          <w:szCs w:val="24"/>
        </w:rPr>
      </w:pPr>
    </w:p>
    <w:p w14:paraId="3E8B06DF" w14:textId="77777777" w:rsidR="00BC3B96" w:rsidRDefault="00BC3B96" w:rsidP="00BC3B96">
      <w:pPr>
        <w:jc w:val="both"/>
        <w:rPr>
          <w:rFonts w:ascii="Calibri" w:hAnsi="Calibri" w:cs="Calibri"/>
          <w:sz w:val="24"/>
          <w:szCs w:val="24"/>
        </w:rPr>
      </w:pPr>
    </w:p>
    <w:p w14:paraId="76937CAA" w14:textId="77777777" w:rsidR="00BC3B96" w:rsidRDefault="00BC3B96" w:rsidP="00BC3B96">
      <w:pPr>
        <w:jc w:val="both"/>
        <w:rPr>
          <w:rFonts w:ascii="Calibri" w:hAnsi="Calibri" w:cs="Calibri"/>
          <w:sz w:val="24"/>
          <w:szCs w:val="24"/>
        </w:rPr>
      </w:pPr>
    </w:p>
    <w:p w14:paraId="132275EE" w14:textId="77777777" w:rsidR="00BC3B96" w:rsidRDefault="00BC3B96" w:rsidP="00BC3B96">
      <w:pPr>
        <w:jc w:val="both"/>
        <w:rPr>
          <w:rFonts w:ascii="Calibri" w:hAnsi="Calibri" w:cs="Calibri"/>
          <w:sz w:val="24"/>
          <w:szCs w:val="24"/>
        </w:rPr>
      </w:pPr>
    </w:p>
    <w:p w14:paraId="2C12DBCB" w14:textId="77777777" w:rsidR="00BC3B96" w:rsidRDefault="00BC3B96" w:rsidP="00BC3B96">
      <w:pPr>
        <w:jc w:val="both"/>
        <w:rPr>
          <w:rFonts w:ascii="Calibri" w:hAnsi="Calibri" w:cs="Calibri"/>
          <w:sz w:val="24"/>
          <w:szCs w:val="24"/>
        </w:rPr>
      </w:pPr>
    </w:p>
    <w:p w14:paraId="6A86B44A" w14:textId="77777777" w:rsidR="00BC3B96" w:rsidRDefault="00BC3B96" w:rsidP="00BC3B96">
      <w:pPr>
        <w:jc w:val="both"/>
        <w:rPr>
          <w:rFonts w:ascii="Calibri" w:hAnsi="Calibri" w:cs="Calibri"/>
          <w:sz w:val="24"/>
          <w:szCs w:val="24"/>
        </w:rPr>
      </w:pPr>
    </w:p>
    <w:p w14:paraId="4CBF67E7" w14:textId="77777777" w:rsidR="00BC3B96" w:rsidRDefault="00BC3B96" w:rsidP="00BC3B96">
      <w:pPr>
        <w:jc w:val="both"/>
        <w:rPr>
          <w:rFonts w:ascii="Calibri" w:hAnsi="Calibri" w:cs="Calibri"/>
          <w:sz w:val="24"/>
          <w:szCs w:val="24"/>
        </w:rPr>
      </w:pPr>
    </w:p>
    <w:p w14:paraId="6601EDC5" w14:textId="77777777" w:rsidR="00BC3B96" w:rsidRDefault="00BC3B96" w:rsidP="00BC3B96">
      <w:pPr>
        <w:jc w:val="both"/>
        <w:rPr>
          <w:rFonts w:ascii="Calibri" w:hAnsi="Calibri" w:cs="Calibri"/>
          <w:sz w:val="24"/>
          <w:szCs w:val="24"/>
        </w:rPr>
      </w:pPr>
    </w:p>
    <w:p w14:paraId="730B8B22" w14:textId="77777777" w:rsidR="00BC3B96" w:rsidRDefault="00BC3B96" w:rsidP="00BC3B96">
      <w:pPr>
        <w:jc w:val="both"/>
        <w:rPr>
          <w:rFonts w:ascii="Calibri" w:hAnsi="Calibri" w:cs="Calibri"/>
          <w:sz w:val="24"/>
          <w:szCs w:val="24"/>
        </w:rPr>
      </w:pPr>
    </w:p>
    <w:p w14:paraId="1CE59F20" w14:textId="77777777" w:rsidR="005355B2" w:rsidRDefault="005355B2" w:rsidP="00BC3B96">
      <w:pPr>
        <w:jc w:val="both"/>
        <w:rPr>
          <w:rFonts w:ascii="Calibri" w:hAnsi="Calibri" w:cs="Calibri"/>
          <w:sz w:val="24"/>
          <w:szCs w:val="24"/>
        </w:rPr>
      </w:pPr>
    </w:p>
    <w:p w14:paraId="30164732" w14:textId="77777777" w:rsidR="005355B2" w:rsidRDefault="005355B2" w:rsidP="00BC3B96">
      <w:pPr>
        <w:jc w:val="both"/>
        <w:rPr>
          <w:rFonts w:ascii="Calibri" w:hAnsi="Calibri" w:cs="Calibri"/>
          <w:sz w:val="24"/>
          <w:szCs w:val="24"/>
        </w:rPr>
      </w:pPr>
    </w:p>
    <w:p w14:paraId="61B62852" w14:textId="77777777" w:rsidR="005355B2" w:rsidRDefault="005355B2" w:rsidP="00BC3B96">
      <w:pPr>
        <w:jc w:val="both"/>
        <w:rPr>
          <w:rFonts w:ascii="Calibri" w:hAnsi="Calibri" w:cs="Calibri"/>
          <w:sz w:val="24"/>
          <w:szCs w:val="24"/>
        </w:rPr>
      </w:pPr>
    </w:p>
    <w:p w14:paraId="2435C5DB" w14:textId="77777777" w:rsidR="005355B2" w:rsidRDefault="005355B2" w:rsidP="00BC3B96">
      <w:pPr>
        <w:jc w:val="both"/>
        <w:rPr>
          <w:rFonts w:ascii="Calibri" w:hAnsi="Calibri" w:cs="Calibri"/>
          <w:sz w:val="24"/>
          <w:szCs w:val="24"/>
        </w:rPr>
      </w:pPr>
    </w:p>
    <w:p w14:paraId="3DF423E6" w14:textId="77777777" w:rsidR="005355B2" w:rsidRDefault="005355B2" w:rsidP="00BC3B96">
      <w:pPr>
        <w:jc w:val="both"/>
        <w:rPr>
          <w:rFonts w:ascii="Calibri" w:hAnsi="Calibri" w:cs="Calibri"/>
          <w:sz w:val="24"/>
          <w:szCs w:val="24"/>
        </w:rPr>
      </w:pPr>
    </w:p>
    <w:p w14:paraId="5A11F104" w14:textId="77777777" w:rsidR="00BC3B96" w:rsidRDefault="00BC3B96" w:rsidP="00BC3B96">
      <w:pPr>
        <w:jc w:val="both"/>
        <w:rPr>
          <w:rFonts w:ascii="Calibri" w:hAnsi="Calibri" w:cs="Calibri"/>
          <w:sz w:val="24"/>
          <w:szCs w:val="24"/>
        </w:rPr>
      </w:pPr>
    </w:p>
    <w:p w14:paraId="7D5804B6" w14:textId="77777777" w:rsidR="00BC3B96" w:rsidRDefault="00BC3B96" w:rsidP="00BC3B96">
      <w:pPr>
        <w:jc w:val="both"/>
        <w:rPr>
          <w:rFonts w:ascii="Calibri" w:hAnsi="Calibri" w:cs="Calibri"/>
          <w:sz w:val="24"/>
          <w:szCs w:val="24"/>
        </w:rPr>
      </w:pPr>
    </w:p>
    <w:p w14:paraId="34B9A74A" w14:textId="77777777" w:rsidR="00BC3B96" w:rsidRDefault="00BC3B96" w:rsidP="00BC3B96">
      <w:pPr>
        <w:jc w:val="both"/>
        <w:rPr>
          <w:rFonts w:ascii="Calibri" w:hAnsi="Calibri" w:cs="Calibri"/>
          <w:sz w:val="24"/>
          <w:szCs w:val="24"/>
        </w:rPr>
      </w:pPr>
    </w:p>
    <w:p w14:paraId="51538E62" w14:textId="77777777" w:rsidR="002F4984" w:rsidRDefault="002F4984" w:rsidP="007315FA">
      <w:pPr>
        <w:pStyle w:val="Heading1"/>
        <w:ind w:left="360"/>
      </w:pPr>
      <w:bookmarkStart w:id="6" w:name="_Toc101968670"/>
      <w:r>
        <w:lastRenderedPageBreak/>
        <w:t>Team Composition</w:t>
      </w:r>
      <w:bookmarkEnd w:id="6"/>
    </w:p>
    <w:p w14:paraId="0D8A30E7" w14:textId="77777777" w:rsidR="002F4984" w:rsidRDefault="00693B60" w:rsidP="00693B60">
      <w:pPr>
        <w:jc w:val="both"/>
        <w:rPr>
          <w:rFonts w:ascii="Calibri" w:hAnsi="Calibri" w:cs="Calibri"/>
          <w:sz w:val="24"/>
          <w:szCs w:val="24"/>
        </w:rPr>
      </w:pPr>
      <w:r w:rsidRPr="00693B60">
        <w:rPr>
          <w:rFonts w:ascii="Calibri" w:hAnsi="Calibri" w:cs="Calibri"/>
          <w:sz w:val="24"/>
          <w:szCs w:val="24"/>
        </w:rPr>
        <w:t>The bidder must possess its core team consisting of manpower details as given herein below:</w:t>
      </w:r>
    </w:p>
    <w:tbl>
      <w:tblPr>
        <w:tblStyle w:val="TableGrid"/>
        <w:tblW w:w="10159" w:type="dxa"/>
        <w:jc w:val="center"/>
        <w:tblLook w:val="06A0" w:firstRow="1" w:lastRow="0" w:firstColumn="1" w:lastColumn="0" w:noHBand="1" w:noVBand="1"/>
      </w:tblPr>
      <w:tblGrid>
        <w:gridCol w:w="819"/>
        <w:gridCol w:w="3741"/>
        <w:gridCol w:w="5599"/>
      </w:tblGrid>
      <w:tr w:rsidR="00693B60" w:rsidRPr="00217AA7" w14:paraId="4A35D1B0" w14:textId="77777777" w:rsidTr="00F8691F">
        <w:trPr>
          <w:trHeight w:val="374"/>
          <w:jc w:val="center"/>
        </w:trPr>
        <w:tc>
          <w:tcPr>
            <w:tcW w:w="819" w:type="dxa"/>
          </w:tcPr>
          <w:p w14:paraId="0982C598" w14:textId="77777777" w:rsidR="00693B60" w:rsidRPr="00F83B31" w:rsidRDefault="00693B60" w:rsidP="006E4965">
            <w:pPr>
              <w:pStyle w:val="Default"/>
              <w:jc w:val="center"/>
              <w:rPr>
                <w:rFonts w:ascii="Calibri" w:hAnsi="Calibri" w:cs="Calibri"/>
                <w:b/>
                <w:bCs/>
                <w:color w:val="auto"/>
                <w:sz w:val="20"/>
                <w:szCs w:val="20"/>
              </w:rPr>
            </w:pPr>
            <w:r w:rsidRPr="00F83B31">
              <w:rPr>
                <w:rFonts w:ascii="Calibri" w:hAnsi="Calibri" w:cs="Calibri"/>
                <w:b/>
                <w:bCs/>
                <w:color w:val="auto"/>
                <w:sz w:val="20"/>
                <w:szCs w:val="20"/>
              </w:rPr>
              <w:t>Sr. No.</w:t>
            </w:r>
          </w:p>
        </w:tc>
        <w:tc>
          <w:tcPr>
            <w:tcW w:w="3741" w:type="dxa"/>
          </w:tcPr>
          <w:p w14:paraId="78E30A1E" w14:textId="77777777" w:rsidR="00693B60" w:rsidRPr="00F83B31" w:rsidRDefault="00693B60" w:rsidP="006E4965">
            <w:pPr>
              <w:pStyle w:val="Default"/>
              <w:jc w:val="center"/>
              <w:rPr>
                <w:rFonts w:ascii="Calibri" w:hAnsi="Calibri" w:cs="Calibri"/>
                <w:b/>
                <w:bCs/>
                <w:color w:val="auto"/>
                <w:sz w:val="20"/>
                <w:szCs w:val="20"/>
              </w:rPr>
            </w:pPr>
            <w:r w:rsidRPr="00F83B31">
              <w:rPr>
                <w:rFonts w:ascii="Calibri" w:hAnsi="Calibri" w:cs="Calibri"/>
                <w:b/>
                <w:bCs/>
                <w:color w:val="auto"/>
                <w:sz w:val="20"/>
                <w:szCs w:val="20"/>
              </w:rPr>
              <w:t>Particulars</w:t>
            </w:r>
          </w:p>
          <w:p w14:paraId="3908200D" w14:textId="77777777" w:rsidR="00693B60" w:rsidRPr="00F83B31" w:rsidRDefault="00693B60" w:rsidP="006E4965">
            <w:pPr>
              <w:jc w:val="center"/>
              <w:rPr>
                <w:rFonts w:ascii="Calibri" w:hAnsi="Calibri" w:cs="Calibri"/>
                <w:b/>
                <w:bCs/>
                <w:iCs/>
                <w:sz w:val="20"/>
                <w:szCs w:val="20"/>
              </w:rPr>
            </w:pPr>
          </w:p>
        </w:tc>
        <w:tc>
          <w:tcPr>
            <w:tcW w:w="5599" w:type="dxa"/>
          </w:tcPr>
          <w:p w14:paraId="07C27602" w14:textId="77777777" w:rsidR="00693B60" w:rsidRPr="00F83B31" w:rsidRDefault="00693B60" w:rsidP="006E4965">
            <w:pPr>
              <w:pStyle w:val="Default"/>
              <w:jc w:val="center"/>
              <w:rPr>
                <w:rFonts w:ascii="Calibri" w:hAnsi="Calibri" w:cs="Calibri"/>
                <w:b/>
                <w:bCs/>
                <w:color w:val="auto"/>
                <w:sz w:val="20"/>
                <w:szCs w:val="20"/>
              </w:rPr>
            </w:pPr>
            <w:r w:rsidRPr="00F83B31">
              <w:rPr>
                <w:rFonts w:ascii="Calibri" w:hAnsi="Calibri" w:cs="Calibri"/>
                <w:b/>
                <w:bCs/>
                <w:color w:val="auto"/>
                <w:sz w:val="20"/>
                <w:szCs w:val="20"/>
              </w:rPr>
              <w:t>Details</w:t>
            </w:r>
          </w:p>
        </w:tc>
      </w:tr>
      <w:tr w:rsidR="00693B60" w:rsidRPr="00217AA7" w14:paraId="493450AC" w14:textId="77777777" w:rsidTr="00F8691F">
        <w:trPr>
          <w:trHeight w:val="1412"/>
          <w:jc w:val="center"/>
        </w:trPr>
        <w:tc>
          <w:tcPr>
            <w:tcW w:w="819" w:type="dxa"/>
          </w:tcPr>
          <w:p w14:paraId="0DBA382A" w14:textId="77777777" w:rsidR="00693B60" w:rsidRPr="00F83B31" w:rsidRDefault="00693B60" w:rsidP="006E4965">
            <w:pPr>
              <w:jc w:val="center"/>
              <w:rPr>
                <w:rFonts w:ascii="Calibri" w:hAnsi="Calibri" w:cs="Calibri"/>
                <w:b/>
                <w:bCs/>
                <w:iCs/>
                <w:sz w:val="20"/>
                <w:szCs w:val="20"/>
              </w:rPr>
            </w:pPr>
            <w:r w:rsidRPr="00F83B31">
              <w:rPr>
                <w:rFonts w:ascii="Calibri" w:hAnsi="Calibri" w:cs="Calibri"/>
                <w:b/>
                <w:bCs/>
                <w:iCs/>
                <w:sz w:val="20"/>
                <w:szCs w:val="20"/>
              </w:rPr>
              <w:t>1</w:t>
            </w:r>
          </w:p>
        </w:tc>
        <w:tc>
          <w:tcPr>
            <w:tcW w:w="3741" w:type="dxa"/>
          </w:tcPr>
          <w:p w14:paraId="3C0953F6" w14:textId="77777777" w:rsidR="00693B60" w:rsidRPr="00F83B31" w:rsidRDefault="00693B60" w:rsidP="006E4965">
            <w:pPr>
              <w:rPr>
                <w:rFonts w:ascii="Calibri" w:eastAsia="Times New Roman" w:hAnsi="Calibri"/>
                <w:b/>
                <w:bCs/>
                <w:color w:val="000000"/>
                <w:sz w:val="20"/>
                <w:szCs w:val="20"/>
              </w:rPr>
            </w:pPr>
            <w:r w:rsidRPr="00F83B31">
              <w:rPr>
                <w:rFonts w:ascii="Calibri" w:eastAsia="Times New Roman" w:hAnsi="Calibri"/>
                <w:b/>
                <w:bCs/>
                <w:color w:val="000000"/>
                <w:sz w:val="20"/>
                <w:szCs w:val="20"/>
              </w:rPr>
              <w:t>Engagement Partner: (1 Nos)</w:t>
            </w:r>
            <w:r w:rsidRPr="00F83B31">
              <w:rPr>
                <w:rFonts w:ascii="Calibri" w:eastAsia="Times New Roman" w:hAnsi="Calibri"/>
                <w:b/>
                <w:bCs/>
                <w:color w:val="000000"/>
                <w:sz w:val="20"/>
                <w:szCs w:val="20"/>
              </w:rPr>
              <w:br/>
            </w:r>
          </w:p>
        </w:tc>
        <w:tc>
          <w:tcPr>
            <w:tcW w:w="5599" w:type="dxa"/>
          </w:tcPr>
          <w:p w14:paraId="4CE6E0C1" w14:textId="77777777" w:rsidR="00693B60" w:rsidRPr="00191D35" w:rsidRDefault="00693B60" w:rsidP="007A6987">
            <w:pPr>
              <w:pStyle w:val="ListParagraph"/>
              <w:numPr>
                <w:ilvl w:val="0"/>
                <w:numId w:val="16"/>
              </w:numPr>
              <w:jc w:val="both"/>
              <w:rPr>
                <w:rFonts w:ascii="Calibri" w:eastAsia="Times New Roman" w:hAnsi="Calibri"/>
                <w:color w:val="000000"/>
                <w:sz w:val="20"/>
                <w:szCs w:val="20"/>
              </w:rPr>
            </w:pPr>
            <w:r w:rsidRPr="00693B60">
              <w:rPr>
                <w:rFonts w:ascii="Calibri" w:eastAsia="Times New Roman" w:hAnsi="Calibri"/>
                <w:b/>
                <w:bCs/>
                <w:color w:val="000000"/>
                <w:sz w:val="20"/>
                <w:szCs w:val="20"/>
              </w:rPr>
              <w:t xml:space="preserve">Qualification: </w:t>
            </w:r>
            <w:r w:rsidR="004F6A8C" w:rsidRPr="00D8012D">
              <w:rPr>
                <w:rFonts w:ascii="Calibri" w:eastAsia="Times New Roman" w:hAnsi="Calibri"/>
                <w:color w:val="000000"/>
                <w:sz w:val="20"/>
                <w:szCs w:val="20"/>
              </w:rPr>
              <w:t>Graduate in Engineering with</w:t>
            </w:r>
            <w:r w:rsidR="003105C6">
              <w:rPr>
                <w:rFonts w:ascii="Calibri" w:eastAsia="Times New Roman" w:hAnsi="Calibri"/>
                <w:color w:val="000000"/>
                <w:sz w:val="20"/>
                <w:szCs w:val="20"/>
              </w:rPr>
              <w:t xml:space="preserve"> </w:t>
            </w:r>
            <w:r w:rsidR="00191D35" w:rsidRPr="00191D35">
              <w:rPr>
                <w:rFonts w:ascii="Calibri" w:eastAsia="Times New Roman" w:hAnsi="Calibri"/>
                <w:color w:val="000000"/>
                <w:sz w:val="20"/>
                <w:szCs w:val="20"/>
              </w:rPr>
              <w:t>PGDM/MBA</w:t>
            </w:r>
          </w:p>
          <w:p w14:paraId="50492487" w14:textId="77777777" w:rsidR="00191D35" w:rsidRDefault="00693B60" w:rsidP="007A6987">
            <w:pPr>
              <w:pStyle w:val="ListParagraph"/>
              <w:numPr>
                <w:ilvl w:val="0"/>
                <w:numId w:val="16"/>
              </w:numPr>
              <w:jc w:val="both"/>
              <w:rPr>
                <w:rFonts w:ascii="Calibri" w:eastAsia="Times New Roman" w:hAnsi="Calibri"/>
                <w:b/>
                <w:bCs/>
                <w:color w:val="000000"/>
                <w:sz w:val="20"/>
                <w:szCs w:val="20"/>
              </w:rPr>
            </w:pPr>
            <w:r>
              <w:rPr>
                <w:rFonts w:ascii="Calibri" w:eastAsia="Times New Roman" w:hAnsi="Calibri"/>
                <w:b/>
                <w:bCs/>
                <w:color w:val="000000"/>
                <w:sz w:val="20"/>
                <w:szCs w:val="20"/>
              </w:rPr>
              <w:t xml:space="preserve">Experience: </w:t>
            </w:r>
          </w:p>
          <w:p w14:paraId="210B35C6" w14:textId="77777777" w:rsidR="00693B60" w:rsidRPr="00191D35" w:rsidRDefault="00191D35" w:rsidP="002C2448">
            <w:pPr>
              <w:pStyle w:val="ListParagraph"/>
              <w:numPr>
                <w:ilvl w:val="1"/>
                <w:numId w:val="16"/>
              </w:numPr>
              <w:ind w:hanging="638"/>
              <w:jc w:val="both"/>
              <w:rPr>
                <w:rFonts w:ascii="Calibri" w:eastAsia="Times New Roman" w:hAnsi="Calibri"/>
                <w:b/>
                <w:bCs/>
                <w:color w:val="000000"/>
                <w:sz w:val="20"/>
                <w:szCs w:val="20"/>
              </w:rPr>
            </w:pPr>
            <w:r w:rsidRPr="00191D35">
              <w:rPr>
                <w:rFonts w:ascii="Calibri" w:eastAsia="Times New Roman" w:hAnsi="Calibri"/>
                <w:color w:val="000000"/>
                <w:sz w:val="20"/>
                <w:szCs w:val="20"/>
              </w:rPr>
              <w:t>20+ Years of Experience</w:t>
            </w:r>
            <w:r w:rsidR="003105C6">
              <w:rPr>
                <w:rFonts w:ascii="Calibri" w:eastAsia="Times New Roman" w:hAnsi="Calibri"/>
                <w:color w:val="000000"/>
                <w:sz w:val="20"/>
                <w:szCs w:val="20"/>
              </w:rPr>
              <w:t xml:space="preserve"> </w:t>
            </w:r>
            <w:r w:rsidRPr="00191D35">
              <w:rPr>
                <w:rFonts w:ascii="Calibri" w:eastAsia="Times New Roman" w:hAnsi="Calibri"/>
                <w:color w:val="000000"/>
                <w:sz w:val="20"/>
                <w:szCs w:val="20"/>
              </w:rPr>
              <w:t>in Power Sector</w:t>
            </w:r>
          </w:p>
          <w:p w14:paraId="461AA188" w14:textId="77777777" w:rsidR="00191D35" w:rsidRDefault="00191D35" w:rsidP="002C2448">
            <w:pPr>
              <w:pStyle w:val="ListParagraph"/>
              <w:numPr>
                <w:ilvl w:val="1"/>
                <w:numId w:val="16"/>
              </w:numPr>
              <w:ind w:hanging="638"/>
              <w:jc w:val="both"/>
              <w:rPr>
                <w:rFonts w:ascii="Calibri" w:eastAsia="Times New Roman" w:hAnsi="Calibri"/>
                <w:color w:val="000000"/>
                <w:sz w:val="20"/>
                <w:szCs w:val="20"/>
              </w:rPr>
            </w:pPr>
            <w:r w:rsidRPr="00191D35">
              <w:rPr>
                <w:rFonts w:ascii="Calibri" w:eastAsia="Times New Roman" w:hAnsi="Calibri"/>
                <w:color w:val="000000"/>
                <w:sz w:val="20"/>
                <w:szCs w:val="20"/>
              </w:rPr>
              <w:t>15+</w:t>
            </w:r>
            <w:r w:rsidR="002C2448">
              <w:rPr>
                <w:rFonts w:ascii="Calibri" w:eastAsia="Times New Roman" w:hAnsi="Calibri"/>
                <w:color w:val="000000"/>
                <w:sz w:val="20"/>
                <w:szCs w:val="20"/>
              </w:rPr>
              <w:t xml:space="preserve"> </w:t>
            </w:r>
            <w:r w:rsidRPr="00191D35">
              <w:rPr>
                <w:rFonts w:ascii="Calibri" w:eastAsia="Times New Roman" w:hAnsi="Calibri"/>
                <w:color w:val="000000"/>
                <w:sz w:val="20"/>
                <w:szCs w:val="20"/>
              </w:rPr>
              <w:t>Years of Experience in</w:t>
            </w:r>
            <w:r>
              <w:rPr>
                <w:rFonts w:ascii="Calibri" w:eastAsia="Times New Roman" w:hAnsi="Calibri"/>
                <w:color w:val="000000"/>
                <w:sz w:val="20"/>
                <w:szCs w:val="20"/>
              </w:rPr>
              <w:t xml:space="preserve"> Renewable Sector</w:t>
            </w:r>
          </w:p>
          <w:p w14:paraId="06B3A584" w14:textId="77777777" w:rsidR="00191D35" w:rsidRDefault="00191D35" w:rsidP="002C2448">
            <w:pPr>
              <w:pStyle w:val="ListParagraph"/>
              <w:numPr>
                <w:ilvl w:val="1"/>
                <w:numId w:val="16"/>
              </w:numPr>
              <w:ind w:hanging="638"/>
              <w:jc w:val="both"/>
              <w:rPr>
                <w:rFonts w:ascii="Calibri" w:eastAsia="Times New Roman" w:hAnsi="Calibri"/>
                <w:color w:val="000000"/>
                <w:sz w:val="20"/>
                <w:szCs w:val="20"/>
              </w:rPr>
            </w:pPr>
            <w:r>
              <w:rPr>
                <w:rFonts w:ascii="Calibri" w:eastAsia="Times New Roman" w:hAnsi="Calibri"/>
                <w:color w:val="000000"/>
                <w:sz w:val="20"/>
                <w:szCs w:val="20"/>
              </w:rPr>
              <w:t>S</w:t>
            </w:r>
            <w:r w:rsidRPr="00191D35">
              <w:rPr>
                <w:rFonts w:ascii="Calibri" w:eastAsia="Times New Roman" w:hAnsi="Calibri"/>
                <w:color w:val="000000"/>
                <w:sz w:val="20"/>
                <w:szCs w:val="20"/>
              </w:rPr>
              <w:t xml:space="preserve">hould necessarily have been involved in the selection of at least </w:t>
            </w:r>
            <w:r w:rsidR="00437E2E">
              <w:rPr>
                <w:rFonts w:ascii="Calibri" w:eastAsia="Times New Roman" w:hAnsi="Calibri"/>
                <w:color w:val="000000"/>
                <w:sz w:val="20"/>
                <w:szCs w:val="20"/>
              </w:rPr>
              <w:t>2</w:t>
            </w:r>
            <w:r w:rsidR="00571867">
              <w:rPr>
                <w:rFonts w:ascii="Calibri" w:eastAsia="Times New Roman" w:hAnsi="Calibri"/>
                <w:color w:val="000000"/>
                <w:sz w:val="20"/>
                <w:szCs w:val="20"/>
              </w:rPr>
              <w:t>developers</w:t>
            </w:r>
            <w:r>
              <w:rPr>
                <w:rFonts w:ascii="Calibri" w:eastAsia="Times New Roman" w:hAnsi="Calibri"/>
                <w:color w:val="000000"/>
                <w:sz w:val="20"/>
                <w:szCs w:val="20"/>
              </w:rPr>
              <w:t xml:space="preserve"> for </w:t>
            </w:r>
            <w:r w:rsidR="004F67B7">
              <w:rPr>
                <w:rFonts w:ascii="Calibri" w:eastAsia="Times New Roman" w:hAnsi="Calibri"/>
                <w:color w:val="000000"/>
                <w:sz w:val="20"/>
                <w:szCs w:val="20"/>
              </w:rPr>
              <w:t>solar</w:t>
            </w:r>
            <w:r>
              <w:rPr>
                <w:rFonts w:ascii="Calibri" w:eastAsia="Times New Roman" w:hAnsi="Calibri"/>
                <w:color w:val="000000"/>
                <w:sz w:val="20"/>
                <w:szCs w:val="20"/>
              </w:rPr>
              <w:t xml:space="preserve"> projects</w:t>
            </w:r>
            <w:r w:rsidR="004F67B7">
              <w:rPr>
                <w:rFonts w:ascii="Calibri" w:eastAsia="Times New Roman" w:hAnsi="Calibri"/>
                <w:color w:val="000000"/>
                <w:sz w:val="20"/>
                <w:szCs w:val="20"/>
              </w:rPr>
              <w:t xml:space="preserve"> in India</w:t>
            </w:r>
          </w:p>
          <w:p w14:paraId="34E17AE4" w14:textId="77777777" w:rsidR="00191D35" w:rsidRPr="00191D35" w:rsidRDefault="00191D35" w:rsidP="002C2448">
            <w:pPr>
              <w:pStyle w:val="ListParagraph"/>
              <w:numPr>
                <w:ilvl w:val="1"/>
                <w:numId w:val="16"/>
              </w:numPr>
              <w:ind w:hanging="638"/>
              <w:jc w:val="both"/>
              <w:rPr>
                <w:rFonts w:ascii="Calibri" w:eastAsia="Times New Roman" w:hAnsi="Calibri"/>
                <w:color w:val="000000"/>
                <w:sz w:val="20"/>
                <w:szCs w:val="20"/>
              </w:rPr>
            </w:pPr>
            <w:r>
              <w:rPr>
                <w:rFonts w:ascii="Calibri" w:eastAsia="Times New Roman" w:hAnsi="Calibri"/>
                <w:color w:val="000000"/>
                <w:sz w:val="20"/>
                <w:szCs w:val="20"/>
              </w:rPr>
              <w:t>S</w:t>
            </w:r>
            <w:r w:rsidRPr="00191D35">
              <w:rPr>
                <w:rFonts w:ascii="Calibri" w:eastAsia="Times New Roman" w:hAnsi="Calibri"/>
                <w:color w:val="000000"/>
                <w:sz w:val="20"/>
                <w:szCs w:val="20"/>
              </w:rPr>
              <w:t>hould have been involved in</w:t>
            </w:r>
            <w:r>
              <w:rPr>
                <w:rFonts w:ascii="Calibri" w:eastAsia="Times New Roman" w:hAnsi="Calibri"/>
                <w:color w:val="000000"/>
                <w:sz w:val="20"/>
                <w:szCs w:val="20"/>
              </w:rPr>
              <w:t xml:space="preserve"> preparation of Feasibility Report and DPR for at least </w:t>
            </w:r>
            <w:r w:rsidR="00437E2E">
              <w:rPr>
                <w:rFonts w:ascii="Calibri" w:eastAsia="Times New Roman" w:hAnsi="Calibri"/>
                <w:color w:val="000000"/>
                <w:sz w:val="20"/>
                <w:szCs w:val="20"/>
              </w:rPr>
              <w:t>2</w:t>
            </w:r>
            <w:r w:rsidR="004F67B7">
              <w:rPr>
                <w:rFonts w:ascii="Calibri" w:eastAsia="Times New Roman" w:hAnsi="Calibri"/>
                <w:color w:val="000000"/>
                <w:sz w:val="20"/>
                <w:szCs w:val="20"/>
              </w:rPr>
              <w:t>solar</w:t>
            </w:r>
            <w:r>
              <w:rPr>
                <w:rFonts w:ascii="Calibri" w:eastAsia="Times New Roman" w:hAnsi="Calibri"/>
                <w:color w:val="000000"/>
                <w:sz w:val="20"/>
                <w:szCs w:val="20"/>
              </w:rPr>
              <w:t xml:space="preserve"> projects</w:t>
            </w:r>
            <w:r w:rsidR="004F67B7">
              <w:rPr>
                <w:rFonts w:ascii="Calibri" w:eastAsia="Times New Roman" w:hAnsi="Calibri"/>
                <w:color w:val="000000"/>
                <w:sz w:val="20"/>
                <w:szCs w:val="20"/>
              </w:rPr>
              <w:t xml:space="preserve"> in India</w:t>
            </w:r>
          </w:p>
        </w:tc>
      </w:tr>
      <w:tr w:rsidR="00693B60" w:rsidRPr="00217AA7" w14:paraId="5B864B33" w14:textId="77777777" w:rsidTr="00F8691F">
        <w:trPr>
          <w:trHeight w:val="1880"/>
          <w:jc w:val="center"/>
        </w:trPr>
        <w:tc>
          <w:tcPr>
            <w:tcW w:w="819" w:type="dxa"/>
          </w:tcPr>
          <w:p w14:paraId="7707BA23" w14:textId="77777777" w:rsidR="00693B60" w:rsidRPr="00F83B31" w:rsidRDefault="00693B60" w:rsidP="006E4965">
            <w:pPr>
              <w:jc w:val="center"/>
              <w:rPr>
                <w:rFonts w:ascii="Calibri" w:hAnsi="Calibri" w:cs="Calibri"/>
                <w:b/>
                <w:bCs/>
                <w:iCs/>
                <w:sz w:val="20"/>
                <w:szCs w:val="20"/>
              </w:rPr>
            </w:pPr>
            <w:r w:rsidRPr="00F83B31">
              <w:rPr>
                <w:rFonts w:ascii="Calibri" w:hAnsi="Calibri" w:cs="Calibri"/>
                <w:b/>
                <w:bCs/>
                <w:iCs/>
                <w:sz w:val="20"/>
                <w:szCs w:val="20"/>
              </w:rPr>
              <w:t>2</w:t>
            </w:r>
          </w:p>
        </w:tc>
        <w:tc>
          <w:tcPr>
            <w:tcW w:w="3741" w:type="dxa"/>
          </w:tcPr>
          <w:p w14:paraId="7E7CC0E1" w14:textId="77777777" w:rsidR="00693B60" w:rsidRPr="00F83B31" w:rsidRDefault="00191D35" w:rsidP="006E4965">
            <w:pPr>
              <w:rPr>
                <w:rFonts w:ascii="Calibri" w:eastAsia="Times New Roman" w:hAnsi="Calibri"/>
                <w:b/>
                <w:bCs/>
                <w:color w:val="000000"/>
                <w:sz w:val="20"/>
                <w:szCs w:val="20"/>
              </w:rPr>
            </w:pPr>
            <w:r w:rsidRPr="00F83B31">
              <w:rPr>
                <w:rFonts w:ascii="Calibri" w:eastAsia="Times New Roman" w:hAnsi="Calibri"/>
                <w:b/>
                <w:bCs/>
                <w:color w:val="000000"/>
                <w:sz w:val="20"/>
                <w:szCs w:val="20"/>
              </w:rPr>
              <w:t>Team Leader</w:t>
            </w:r>
            <w:r w:rsidR="00F8691F">
              <w:rPr>
                <w:rFonts w:ascii="Calibri" w:eastAsia="Times New Roman" w:hAnsi="Calibri"/>
                <w:b/>
                <w:bCs/>
                <w:color w:val="000000"/>
                <w:sz w:val="20"/>
                <w:szCs w:val="20"/>
              </w:rPr>
              <w:t>&amp; Technical Lead</w:t>
            </w:r>
            <w:r w:rsidRPr="00F83B31">
              <w:rPr>
                <w:rFonts w:ascii="Calibri" w:eastAsia="Times New Roman" w:hAnsi="Calibri"/>
                <w:b/>
                <w:bCs/>
                <w:color w:val="000000"/>
                <w:sz w:val="20"/>
                <w:szCs w:val="20"/>
              </w:rPr>
              <w:t>: (1 Nos)</w:t>
            </w:r>
          </w:p>
        </w:tc>
        <w:tc>
          <w:tcPr>
            <w:tcW w:w="5599" w:type="dxa"/>
          </w:tcPr>
          <w:p w14:paraId="130074CC" w14:textId="77777777" w:rsidR="00191D35" w:rsidRPr="00191D35" w:rsidRDefault="00191D35" w:rsidP="007A6987">
            <w:pPr>
              <w:pStyle w:val="ListParagraph"/>
              <w:numPr>
                <w:ilvl w:val="0"/>
                <w:numId w:val="17"/>
              </w:numPr>
              <w:jc w:val="both"/>
              <w:rPr>
                <w:rFonts w:ascii="Calibri" w:eastAsia="Times New Roman" w:hAnsi="Calibri"/>
                <w:color w:val="000000"/>
                <w:sz w:val="20"/>
                <w:szCs w:val="20"/>
              </w:rPr>
            </w:pPr>
            <w:r w:rsidRPr="00693B60">
              <w:rPr>
                <w:rFonts w:ascii="Calibri" w:eastAsia="Times New Roman" w:hAnsi="Calibri"/>
                <w:b/>
                <w:bCs/>
                <w:color w:val="000000"/>
                <w:sz w:val="20"/>
                <w:szCs w:val="20"/>
              </w:rPr>
              <w:t xml:space="preserve">Qualification: </w:t>
            </w:r>
            <w:r w:rsidR="004F6A8C" w:rsidRPr="00D8012D">
              <w:rPr>
                <w:rFonts w:ascii="Calibri" w:eastAsia="Times New Roman" w:hAnsi="Calibri"/>
                <w:color w:val="000000"/>
                <w:sz w:val="20"/>
                <w:szCs w:val="20"/>
              </w:rPr>
              <w:t>Graduate in Engineering with</w:t>
            </w:r>
            <w:r w:rsidR="003105C6">
              <w:rPr>
                <w:rFonts w:ascii="Calibri" w:eastAsia="Times New Roman" w:hAnsi="Calibri"/>
                <w:color w:val="000000"/>
                <w:sz w:val="20"/>
                <w:szCs w:val="20"/>
              </w:rPr>
              <w:t xml:space="preserve"> </w:t>
            </w:r>
            <w:r w:rsidRPr="00191D35">
              <w:rPr>
                <w:rFonts w:ascii="Calibri" w:eastAsia="Times New Roman" w:hAnsi="Calibri"/>
                <w:color w:val="000000"/>
                <w:sz w:val="20"/>
                <w:szCs w:val="20"/>
              </w:rPr>
              <w:t>PGDM/MBA</w:t>
            </w:r>
          </w:p>
          <w:p w14:paraId="138D6FBB" w14:textId="77777777" w:rsidR="00191D35" w:rsidRDefault="00191D35" w:rsidP="007A6987">
            <w:pPr>
              <w:pStyle w:val="ListParagraph"/>
              <w:numPr>
                <w:ilvl w:val="0"/>
                <w:numId w:val="17"/>
              </w:numPr>
              <w:jc w:val="both"/>
              <w:rPr>
                <w:rFonts w:ascii="Calibri" w:eastAsia="Times New Roman" w:hAnsi="Calibri"/>
                <w:b/>
                <w:bCs/>
                <w:color w:val="000000"/>
                <w:sz w:val="20"/>
                <w:szCs w:val="20"/>
              </w:rPr>
            </w:pPr>
            <w:r>
              <w:rPr>
                <w:rFonts w:ascii="Calibri" w:eastAsia="Times New Roman" w:hAnsi="Calibri"/>
                <w:b/>
                <w:bCs/>
                <w:color w:val="000000"/>
                <w:sz w:val="20"/>
                <w:szCs w:val="20"/>
              </w:rPr>
              <w:t xml:space="preserve">Experience: </w:t>
            </w:r>
          </w:p>
          <w:p w14:paraId="3404268F" w14:textId="77777777" w:rsidR="00191D35" w:rsidRPr="00191D35" w:rsidRDefault="00191D35" w:rsidP="007A6987">
            <w:pPr>
              <w:pStyle w:val="ListParagraph"/>
              <w:numPr>
                <w:ilvl w:val="1"/>
                <w:numId w:val="17"/>
              </w:numPr>
              <w:jc w:val="both"/>
              <w:rPr>
                <w:rFonts w:ascii="Calibri" w:eastAsia="Times New Roman" w:hAnsi="Calibri"/>
                <w:b/>
                <w:bCs/>
                <w:color w:val="000000"/>
                <w:sz w:val="20"/>
                <w:szCs w:val="20"/>
              </w:rPr>
            </w:pPr>
            <w:r>
              <w:rPr>
                <w:rFonts w:ascii="Calibri" w:eastAsia="Times New Roman" w:hAnsi="Calibri"/>
                <w:color w:val="000000"/>
                <w:sz w:val="20"/>
                <w:szCs w:val="20"/>
              </w:rPr>
              <w:t>10</w:t>
            </w:r>
            <w:r w:rsidRPr="00191D35">
              <w:rPr>
                <w:rFonts w:ascii="Calibri" w:eastAsia="Times New Roman" w:hAnsi="Calibri"/>
                <w:color w:val="000000"/>
                <w:sz w:val="20"/>
                <w:szCs w:val="20"/>
              </w:rPr>
              <w:t>+ Years of Experience</w:t>
            </w:r>
            <w:r w:rsidR="003105C6">
              <w:rPr>
                <w:rFonts w:ascii="Calibri" w:eastAsia="Times New Roman" w:hAnsi="Calibri"/>
                <w:color w:val="000000"/>
                <w:sz w:val="20"/>
                <w:szCs w:val="20"/>
              </w:rPr>
              <w:t xml:space="preserve"> </w:t>
            </w:r>
            <w:r w:rsidRPr="00191D35">
              <w:rPr>
                <w:rFonts w:ascii="Calibri" w:eastAsia="Times New Roman" w:hAnsi="Calibri"/>
                <w:color w:val="000000"/>
                <w:sz w:val="20"/>
                <w:szCs w:val="20"/>
              </w:rPr>
              <w:t>in Power Sector</w:t>
            </w:r>
          </w:p>
          <w:p w14:paraId="1E481CAF" w14:textId="77777777" w:rsidR="00191D35" w:rsidRDefault="00191D35" w:rsidP="007A6987">
            <w:pPr>
              <w:pStyle w:val="ListParagraph"/>
              <w:numPr>
                <w:ilvl w:val="1"/>
                <w:numId w:val="17"/>
              </w:numPr>
              <w:jc w:val="both"/>
              <w:rPr>
                <w:rFonts w:ascii="Calibri" w:eastAsia="Times New Roman" w:hAnsi="Calibri"/>
                <w:color w:val="000000"/>
                <w:sz w:val="20"/>
                <w:szCs w:val="20"/>
              </w:rPr>
            </w:pPr>
            <w:r>
              <w:rPr>
                <w:rFonts w:ascii="Calibri" w:eastAsia="Times New Roman" w:hAnsi="Calibri"/>
                <w:color w:val="000000"/>
                <w:sz w:val="20"/>
                <w:szCs w:val="20"/>
              </w:rPr>
              <w:t>8</w:t>
            </w:r>
            <w:r w:rsidRPr="00191D35">
              <w:rPr>
                <w:rFonts w:ascii="Calibri" w:eastAsia="Times New Roman" w:hAnsi="Calibri"/>
                <w:color w:val="000000"/>
                <w:sz w:val="20"/>
                <w:szCs w:val="20"/>
              </w:rPr>
              <w:t>+Years of Experience in</w:t>
            </w:r>
            <w:r>
              <w:rPr>
                <w:rFonts w:ascii="Calibri" w:eastAsia="Times New Roman" w:hAnsi="Calibri"/>
                <w:color w:val="000000"/>
                <w:sz w:val="20"/>
                <w:szCs w:val="20"/>
              </w:rPr>
              <w:t xml:space="preserve"> Renewable Sector</w:t>
            </w:r>
          </w:p>
          <w:p w14:paraId="4F812C28" w14:textId="77777777" w:rsidR="00191D35" w:rsidRDefault="00191D35" w:rsidP="007A6987">
            <w:pPr>
              <w:pStyle w:val="ListParagraph"/>
              <w:numPr>
                <w:ilvl w:val="1"/>
                <w:numId w:val="17"/>
              </w:numPr>
              <w:jc w:val="both"/>
              <w:rPr>
                <w:rFonts w:ascii="Calibri" w:eastAsia="Times New Roman" w:hAnsi="Calibri"/>
                <w:color w:val="000000"/>
                <w:sz w:val="20"/>
                <w:szCs w:val="20"/>
              </w:rPr>
            </w:pPr>
            <w:r>
              <w:rPr>
                <w:rFonts w:ascii="Calibri" w:eastAsia="Times New Roman" w:hAnsi="Calibri"/>
                <w:color w:val="000000"/>
                <w:sz w:val="20"/>
                <w:szCs w:val="20"/>
              </w:rPr>
              <w:t>S</w:t>
            </w:r>
            <w:r w:rsidRPr="00191D35">
              <w:rPr>
                <w:rFonts w:ascii="Calibri" w:eastAsia="Times New Roman" w:hAnsi="Calibri"/>
                <w:color w:val="000000"/>
                <w:sz w:val="20"/>
                <w:szCs w:val="20"/>
              </w:rPr>
              <w:t xml:space="preserve">hould necessarily have been involved in the selection of at least </w:t>
            </w:r>
            <w:r>
              <w:rPr>
                <w:rFonts w:ascii="Calibri" w:eastAsia="Times New Roman" w:hAnsi="Calibri"/>
                <w:color w:val="000000"/>
                <w:sz w:val="20"/>
                <w:szCs w:val="20"/>
              </w:rPr>
              <w:t xml:space="preserve">1 developer for </w:t>
            </w:r>
            <w:r w:rsidR="004F67B7">
              <w:rPr>
                <w:rFonts w:ascii="Calibri" w:eastAsia="Times New Roman" w:hAnsi="Calibri"/>
                <w:color w:val="000000"/>
                <w:sz w:val="20"/>
                <w:szCs w:val="20"/>
              </w:rPr>
              <w:t>solar</w:t>
            </w:r>
            <w:r>
              <w:rPr>
                <w:rFonts w:ascii="Calibri" w:eastAsia="Times New Roman" w:hAnsi="Calibri"/>
                <w:color w:val="000000"/>
                <w:sz w:val="20"/>
                <w:szCs w:val="20"/>
              </w:rPr>
              <w:t xml:space="preserve"> project</w:t>
            </w:r>
            <w:r w:rsidR="004F67B7">
              <w:rPr>
                <w:rFonts w:ascii="Calibri" w:eastAsia="Times New Roman" w:hAnsi="Calibri"/>
                <w:color w:val="000000"/>
                <w:sz w:val="20"/>
                <w:szCs w:val="20"/>
              </w:rPr>
              <w:t xml:space="preserve"> in India</w:t>
            </w:r>
          </w:p>
          <w:p w14:paraId="2987D86B" w14:textId="77777777" w:rsidR="00693B60" w:rsidRPr="00191D35" w:rsidRDefault="00191D35" w:rsidP="007A6987">
            <w:pPr>
              <w:pStyle w:val="ListParagraph"/>
              <w:numPr>
                <w:ilvl w:val="1"/>
                <w:numId w:val="17"/>
              </w:numPr>
              <w:jc w:val="both"/>
              <w:rPr>
                <w:rFonts w:ascii="Calibri" w:eastAsia="Times New Roman" w:hAnsi="Calibri"/>
                <w:color w:val="000000"/>
                <w:sz w:val="20"/>
                <w:szCs w:val="20"/>
              </w:rPr>
            </w:pPr>
            <w:r w:rsidRPr="00191D35">
              <w:rPr>
                <w:rFonts w:ascii="Calibri" w:eastAsia="Times New Roman" w:hAnsi="Calibri"/>
                <w:color w:val="000000"/>
                <w:sz w:val="20"/>
                <w:szCs w:val="20"/>
              </w:rPr>
              <w:t xml:space="preserve">Should have been involved in preparation of Feasibility Report and DPR for at least </w:t>
            </w:r>
            <w:r>
              <w:rPr>
                <w:rFonts w:ascii="Calibri" w:eastAsia="Times New Roman" w:hAnsi="Calibri"/>
                <w:color w:val="000000"/>
                <w:sz w:val="20"/>
                <w:szCs w:val="20"/>
              </w:rPr>
              <w:t>1</w:t>
            </w:r>
            <w:r w:rsidR="004F67B7">
              <w:rPr>
                <w:rFonts w:ascii="Calibri" w:eastAsia="Times New Roman" w:hAnsi="Calibri"/>
                <w:color w:val="000000"/>
                <w:sz w:val="20"/>
                <w:szCs w:val="20"/>
              </w:rPr>
              <w:t>solar</w:t>
            </w:r>
            <w:r w:rsidRPr="00191D35">
              <w:rPr>
                <w:rFonts w:ascii="Calibri" w:eastAsia="Times New Roman" w:hAnsi="Calibri"/>
                <w:color w:val="000000"/>
                <w:sz w:val="20"/>
                <w:szCs w:val="20"/>
              </w:rPr>
              <w:t xml:space="preserve"> project</w:t>
            </w:r>
            <w:r w:rsidR="004F67B7">
              <w:rPr>
                <w:rFonts w:ascii="Calibri" w:eastAsia="Times New Roman" w:hAnsi="Calibri"/>
                <w:color w:val="000000"/>
                <w:sz w:val="20"/>
                <w:szCs w:val="20"/>
              </w:rPr>
              <w:t xml:space="preserve"> in India</w:t>
            </w:r>
          </w:p>
        </w:tc>
      </w:tr>
      <w:tr w:rsidR="00693B60" w:rsidRPr="00217AA7" w14:paraId="62929C0A" w14:textId="77777777" w:rsidTr="00F8691F">
        <w:trPr>
          <w:trHeight w:val="953"/>
          <w:jc w:val="center"/>
        </w:trPr>
        <w:tc>
          <w:tcPr>
            <w:tcW w:w="819" w:type="dxa"/>
          </w:tcPr>
          <w:p w14:paraId="49FFC48F" w14:textId="77777777" w:rsidR="00693B60" w:rsidRPr="00F83B31" w:rsidRDefault="00693B60" w:rsidP="006E4965">
            <w:pPr>
              <w:jc w:val="center"/>
              <w:rPr>
                <w:rFonts w:ascii="Calibri" w:hAnsi="Calibri" w:cs="Calibri"/>
                <w:b/>
                <w:bCs/>
                <w:iCs/>
                <w:sz w:val="20"/>
                <w:szCs w:val="20"/>
              </w:rPr>
            </w:pPr>
            <w:r w:rsidRPr="00F83B31">
              <w:rPr>
                <w:rFonts w:ascii="Calibri" w:hAnsi="Calibri" w:cs="Calibri"/>
                <w:b/>
                <w:bCs/>
                <w:iCs/>
                <w:sz w:val="20"/>
                <w:szCs w:val="20"/>
              </w:rPr>
              <w:t>3</w:t>
            </w:r>
          </w:p>
        </w:tc>
        <w:tc>
          <w:tcPr>
            <w:tcW w:w="3741" w:type="dxa"/>
          </w:tcPr>
          <w:p w14:paraId="74248467" w14:textId="77777777" w:rsidR="00693B60" w:rsidRPr="00F83B31" w:rsidRDefault="00F8691F" w:rsidP="006E4965">
            <w:pPr>
              <w:jc w:val="both"/>
              <w:rPr>
                <w:rFonts w:ascii="Calibri" w:eastAsia="Times New Roman" w:hAnsi="Calibri"/>
                <w:b/>
                <w:bCs/>
                <w:color w:val="000000"/>
                <w:sz w:val="20"/>
                <w:szCs w:val="20"/>
              </w:rPr>
            </w:pPr>
            <w:r>
              <w:rPr>
                <w:rFonts w:ascii="Calibri" w:eastAsia="Times New Roman" w:hAnsi="Calibri"/>
                <w:b/>
                <w:bCs/>
                <w:color w:val="000000"/>
                <w:sz w:val="20"/>
                <w:szCs w:val="20"/>
              </w:rPr>
              <w:t>Technical</w:t>
            </w:r>
            <w:r w:rsidR="00191D35" w:rsidRPr="00F83B31">
              <w:rPr>
                <w:rFonts w:ascii="Calibri" w:eastAsia="Times New Roman" w:hAnsi="Calibri"/>
                <w:b/>
                <w:bCs/>
                <w:color w:val="000000"/>
                <w:sz w:val="20"/>
                <w:szCs w:val="20"/>
              </w:rPr>
              <w:t xml:space="preserve"> Expert: (1 Nos)</w:t>
            </w:r>
          </w:p>
        </w:tc>
        <w:tc>
          <w:tcPr>
            <w:tcW w:w="5599" w:type="dxa"/>
          </w:tcPr>
          <w:p w14:paraId="37F8572F" w14:textId="77777777" w:rsidR="00191D35" w:rsidRPr="00191D35" w:rsidRDefault="00191D35" w:rsidP="00437E2E">
            <w:pPr>
              <w:pStyle w:val="ListParagraph"/>
              <w:numPr>
                <w:ilvl w:val="0"/>
                <w:numId w:val="18"/>
              </w:numPr>
              <w:jc w:val="both"/>
              <w:rPr>
                <w:rFonts w:ascii="Calibri" w:eastAsia="Times New Roman" w:hAnsi="Calibri"/>
                <w:color w:val="000000"/>
                <w:sz w:val="20"/>
                <w:szCs w:val="20"/>
              </w:rPr>
            </w:pPr>
            <w:r w:rsidRPr="00693B60">
              <w:rPr>
                <w:rFonts w:ascii="Calibri" w:eastAsia="Times New Roman" w:hAnsi="Calibri"/>
                <w:b/>
                <w:bCs/>
                <w:color w:val="000000"/>
                <w:sz w:val="20"/>
                <w:szCs w:val="20"/>
              </w:rPr>
              <w:t xml:space="preserve">Qualification: </w:t>
            </w:r>
            <w:r w:rsidR="004F6A8C" w:rsidRPr="00D8012D">
              <w:rPr>
                <w:rFonts w:ascii="Calibri" w:eastAsia="Times New Roman" w:hAnsi="Calibri"/>
                <w:color w:val="000000"/>
                <w:sz w:val="20"/>
                <w:szCs w:val="20"/>
              </w:rPr>
              <w:t>Graduate in Engineering with</w:t>
            </w:r>
            <w:r w:rsidR="003105C6">
              <w:rPr>
                <w:rFonts w:ascii="Calibri" w:eastAsia="Times New Roman" w:hAnsi="Calibri"/>
                <w:color w:val="000000"/>
                <w:sz w:val="20"/>
                <w:szCs w:val="20"/>
              </w:rPr>
              <w:t xml:space="preserve"> </w:t>
            </w:r>
            <w:r w:rsidR="00F8691F" w:rsidRPr="00191D35">
              <w:rPr>
                <w:rFonts w:ascii="Calibri" w:eastAsia="Times New Roman" w:hAnsi="Calibri"/>
                <w:color w:val="000000"/>
                <w:sz w:val="20"/>
                <w:szCs w:val="20"/>
              </w:rPr>
              <w:t>PGDM/MBA</w:t>
            </w:r>
          </w:p>
          <w:p w14:paraId="4D3571FA" w14:textId="77777777" w:rsidR="00191D35" w:rsidRDefault="00191D35" w:rsidP="00437E2E">
            <w:pPr>
              <w:pStyle w:val="ListParagraph"/>
              <w:numPr>
                <w:ilvl w:val="0"/>
                <w:numId w:val="18"/>
              </w:numPr>
              <w:jc w:val="both"/>
              <w:rPr>
                <w:rFonts w:ascii="Calibri" w:eastAsia="Times New Roman" w:hAnsi="Calibri"/>
                <w:b/>
                <w:bCs/>
                <w:color w:val="000000"/>
                <w:sz w:val="20"/>
                <w:szCs w:val="20"/>
              </w:rPr>
            </w:pPr>
            <w:r>
              <w:rPr>
                <w:rFonts w:ascii="Calibri" w:eastAsia="Times New Roman" w:hAnsi="Calibri"/>
                <w:b/>
                <w:bCs/>
                <w:color w:val="000000"/>
                <w:sz w:val="20"/>
                <w:szCs w:val="20"/>
              </w:rPr>
              <w:t xml:space="preserve">Experience: </w:t>
            </w:r>
          </w:p>
          <w:p w14:paraId="16625DBD" w14:textId="77777777" w:rsidR="00191D35" w:rsidRPr="00191D35" w:rsidRDefault="00F8691F" w:rsidP="00437E2E">
            <w:pPr>
              <w:pStyle w:val="ListParagraph"/>
              <w:numPr>
                <w:ilvl w:val="1"/>
                <w:numId w:val="18"/>
              </w:numPr>
              <w:jc w:val="both"/>
              <w:rPr>
                <w:rFonts w:ascii="Calibri" w:eastAsia="Times New Roman" w:hAnsi="Calibri"/>
                <w:b/>
                <w:bCs/>
                <w:color w:val="000000"/>
                <w:sz w:val="20"/>
                <w:szCs w:val="20"/>
              </w:rPr>
            </w:pPr>
            <w:r>
              <w:rPr>
                <w:rFonts w:ascii="Calibri" w:eastAsia="Times New Roman" w:hAnsi="Calibri"/>
                <w:color w:val="000000"/>
                <w:sz w:val="20"/>
                <w:szCs w:val="20"/>
              </w:rPr>
              <w:t>8</w:t>
            </w:r>
            <w:r w:rsidR="00191D35" w:rsidRPr="00191D35">
              <w:rPr>
                <w:rFonts w:ascii="Calibri" w:eastAsia="Times New Roman" w:hAnsi="Calibri"/>
                <w:color w:val="000000"/>
                <w:sz w:val="20"/>
                <w:szCs w:val="20"/>
              </w:rPr>
              <w:t>+ Years of Experience</w:t>
            </w:r>
            <w:r w:rsidR="003105C6">
              <w:rPr>
                <w:rFonts w:ascii="Calibri" w:eastAsia="Times New Roman" w:hAnsi="Calibri"/>
                <w:color w:val="000000"/>
                <w:sz w:val="20"/>
                <w:szCs w:val="20"/>
              </w:rPr>
              <w:t xml:space="preserve"> </w:t>
            </w:r>
            <w:r w:rsidR="00191D35" w:rsidRPr="00191D35">
              <w:rPr>
                <w:rFonts w:ascii="Calibri" w:eastAsia="Times New Roman" w:hAnsi="Calibri"/>
                <w:color w:val="000000"/>
                <w:sz w:val="20"/>
                <w:szCs w:val="20"/>
              </w:rPr>
              <w:t>in Power Sector</w:t>
            </w:r>
          </w:p>
          <w:p w14:paraId="56B2CDF0" w14:textId="77777777" w:rsidR="00693B60" w:rsidRDefault="00F8691F" w:rsidP="00437E2E">
            <w:pPr>
              <w:pStyle w:val="ListParagraph"/>
              <w:numPr>
                <w:ilvl w:val="1"/>
                <w:numId w:val="18"/>
              </w:numPr>
              <w:jc w:val="both"/>
              <w:rPr>
                <w:rFonts w:ascii="Calibri" w:eastAsia="Times New Roman" w:hAnsi="Calibri"/>
                <w:color w:val="000000"/>
                <w:sz w:val="20"/>
                <w:szCs w:val="20"/>
              </w:rPr>
            </w:pPr>
            <w:r>
              <w:rPr>
                <w:rFonts w:ascii="Calibri" w:eastAsia="Times New Roman" w:hAnsi="Calibri"/>
                <w:color w:val="000000"/>
                <w:sz w:val="20"/>
                <w:szCs w:val="20"/>
              </w:rPr>
              <w:t>6</w:t>
            </w:r>
            <w:r w:rsidR="00191D35" w:rsidRPr="00191D35">
              <w:rPr>
                <w:rFonts w:ascii="Calibri" w:eastAsia="Times New Roman" w:hAnsi="Calibri"/>
                <w:color w:val="000000"/>
                <w:sz w:val="20"/>
                <w:szCs w:val="20"/>
              </w:rPr>
              <w:t>+Years of Experience in</w:t>
            </w:r>
            <w:r w:rsidR="00191D35">
              <w:rPr>
                <w:rFonts w:ascii="Calibri" w:eastAsia="Times New Roman" w:hAnsi="Calibri"/>
                <w:color w:val="000000"/>
                <w:sz w:val="20"/>
                <w:szCs w:val="20"/>
              </w:rPr>
              <w:t xml:space="preserve"> Re</w:t>
            </w:r>
            <w:r>
              <w:rPr>
                <w:rFonts w:ascii="Calibri" w:eastAsia="Times New Roman" w:hAnsi="Calibri"/>
                <w:color w:val="000000"/>
                <w:sz w:val="20"/>
                <w:szCs w:val="20"/>
              </w:rPr>
              <w:t>newable Sector</w:t>
            </w:r>
          </w:p>
          <w:p w14:paraId="24934575" w14:textId="77777777" w:rsidR="00437E2E" w:rsidRDefault="004F67B7" w:rsidP="00437E2E">
            <w:pPr>
              <w:pStyle w:val="ListParagraph"/>
              <w:numPr>
                <w:ilvl w:val="1"/>
                <w:numId w:val="18"/>
              </w:numPr>
              <w:jc w:val="both"/>
              <w:rPr>
                <w:rFonts w:ascii="Calibri" w:eastAsia="Times New Roman" w:hAnsi="Calibri"/>
                <w:color w:val="000000"/>
                <w:sz w:val="20"/>
                <w:szCs w:val="20"/>
              </w:rPr>
            </w:pPr>
            <w:r w:rsidRPr="00191D35">
              <w:rPr>
                <w:rFonts w:ascii="Calibri" w:eastAsia="Times New Roman" w:hAnsi="Calibri"/>
                <w:color w:val="000000"/>
                <w:sz w:val="20"/>
                <w:szCs w:val="20"/>
              </w:rPr>
              <w:t xml:space="preserve">Should have been involved in preparation of Feasibility Report and DPR for at least </w:t>
            </w:r>
            <w:r>
              <w:rPr>
                <w:rFonts w:ascii="Calibri" w:eastAsia="Times New Roman" w:hAnsi="Calibri"/>
                <w:color w:val="000000"/>
                <w:sz w:val="20"/>
                <w:szCs w:val="20"/>
              </w:rPr>
              <w:t>1solar</w:t>
            </w:r>
            <w:r w:rsidRPr="00191D35">
              <w:rPr>
                <w:rFonts w:ascii="Calibri" w:eastAsia="Times New Roman" w:hAnsi="Calibri"/>
                <w:color w:val="000000"/>
                <w:sz w:val="20"/>
                <w:szCs w:val="20"/>
              </w:rPr>
              <w:t xml:space="preserve"> project</w:t>
            </w:r>
            <w:r>
              <w:rPr>
                <w:rFonts w:ascii="Calibri" w:eastAsia="Times New Roman" w:hAnsi="Calibri"/>
                <w:color w:val="000000"/>
                <w:sz w:val="20"/>
                <w:szCs w:val="20"/>
              </w:rPr>
              <w:t xml:space="preserve"> in India</w:t>
            </w:r>
          </w:p>
          <w:p w14:paraId="40DC681B" w14:textId="77777777" w:rsidR="004F67B7" w:rsidRPr="00191D35" w:rsidRDefault="004F67B7" w:rsidP="00437E2E">
            <w:pPr>
              <w:pStyle w:val="ListParagraph"/>
              <w:numPr>
                <w:ilvl w:val="1"/>
                <w:numId w:val="18"/>
              </w:numPr>
              <w:jc w:val="both"/>
              <w:rPr>
                <w:rFonts w:ascii="Calibri" w:eastAsia="Times New Roman" w:hAnsi="Calibri"/>
                <w:color w:val="000000"/>
                <w:sz w:val="20"/>
                <w:szCs w:val="20"/>
              </w:rPr>
            </w:pPr>
            <w:r w:rsidRPr="00191D35">
              <w:rPr>
                <w:rFonts w:ascii="Calibri" w:eastAsia="Times New Roman" w:hAnsi="Calibri"/>
                <w:color w:val="000000"/>
                <w:sz w:val="20"/>
                <w:szCs w:val="20"/>
              </w:rPr>
              <w:t xml:space="preserve">Should have been involved in </w:t>
            </w:r>
            <w:r>
              <w:rPr>
                <w:rFonts w:ascii="Calibri" w:eastAsia="Times New Roman" w:hAnsi="Calibri"/>
                <w:color w:val="000000"/>
                <w:sz w:val="20"/>
                <w:szCs w:val="20"/>
              </w:rPr>
              <w:t xml:space="preserve">technical analysis, project formulation and implementation </w:t>
            </w:r>
            <w:r w:rsidRPr="00191D35">
              <w:rPr>
                <w:rFonts w:ascii="Calibri" w:eastAsia="Times New Roman" w:hAnsi="Calibri"/>
                <w:color w:val="000000"/>
                <w:sz w:val="20"/>
                <w:szCs w:val="20"/>
              </w:rPr>
              <w:t xml:space="preserve">for at least </w:t>
            </w:r>
            <w:r>
              <w:rPr>
                <w:rFonts w:ascii="Calibri" w:eastAsia="Times New Roman" w:hAnsi="Calibri"/>
                <w:color w:val="000000"/>
                <w:sz w:val="20"/>
                <w:szCs w:val="20"/>
              </w:rPr>
              <w:t>1solar</w:t>
            </w:r>
            <w:r w:rsidRPr="00191D35">
              <w:rPr>
                <w:rFonts w:ascii="Calibri" w:eastAsia="Times New Roman" w:hAnsi="Calibri"/>
                <w:color w:val="000000"/>
                <w:sz w:val="20"/>
                <w:szCs w:val="20"/>
              </w:rPr>
              <w:t xml:space="preserve"> project</w:t>
            </w:r>
            <w:r>
              <w:rPr>
                <w:rFonts w:ascii="Calibri" w:eastAsia="Times New Roman" w:hAnsi="Calibri"/>
                <w:color w:val="000000"/>
                <w:sz w:val="20"/>
                <w:szCs w:val="20"/>
              </w:rPr>
              <w:t xml:space="preserve"> in India</w:t>
            </w:r>
          </w:p>
        </w:tc>
      </w:tr>
      <w:tr w:rsidR="00693B60" w:rsidRPr="00217AA7" w14:paraId="4A3D1768" w14:textId="77777777" w:rsidTr="00F8691F">
        <w:trPr>
          <w:trHeight w:val="946"/>
          <w:jc w:val="center"/>
        </w:trPr>
        <w:tc>
          <w:tcPr>
            <w:tcW w:w="819" w:type="dxa"/>
          </w:tcPr>
          <w:p w14:paraId="2D79095F" w14:textId="77777777" w:rsidR="00693B60" w:rsidRPr="00F83B31" w:rsidRDefault="00693B60" w:rsidP="006E4965">
            <w:pPr>
              <w:jc w:val="center"/>
              <w:rPr>
                <w:rFonts w:ascii="Calibri" w:hAnsi="Calibri" w:cs="Calibri"/>
                <w:b/>
                <w:bCs/>
                <w:iCs/>
                <w:sz w:val="20"/>
                <w:szCs w:val="20"/>
              </w:rPr>
            </w:pPr>
            <w:r w:rsidRPr="00F83B31">
              <w:rPr>
                <w:rFonts w:ascii="Calibri" w:hAnsi="Calibri" w:cs="Calibri"/>
                <w:b/>
                <w:bCs/>
                <w:iCs/>
                <w:sz w:val="20"/>
                <w:szCs w:val="20"/>
              </w:rPr>
              <w:t>4</w:t>
            </w:r>
          </w:p>
        </w:tc>
        <w:tc>
          <w:tcPr>
            <w:tcW w:w="3741" w:type="dxa"/>
          </w:tcPr>
          <w:p w14:paraId="17693DE8" w14:textId="77777777" w:rsidR="00693B60" w:rsidRPr="00F83B31" w:rsidRDefault="00191D35" w:rsidP="006E4965">
            <w:pPr>
              <w:pStyle w:val="Default"/>
              <w:rPr>
                <w:rFonts w:ascii="Calibri" w:hAnsi="Calibri"/>
                <w:b/>
                <w:bCs/>
                <w:sz w:val="20"/>
                <w:szCs w:val="20"/>
              </w:rPr>
            </w:pPr>
            <w:r w:rsidRPr="00F83B31">
              <w:rPr>
                <w:rFonts w:ascii="Calibri" w:hAnsi="Calibri"/>
                <w:b/>
                <w:bCs/>
                <w:sz w:val="20"/>
                <w:szCs w:val="20"/>
              </w:rPr>
              <w:t xml:space="preserve">Bid </w:t>
            </w:r>
            <w:r w:rsidR="006E4965" w:rsidRPr="00F83B31">
              <w:rPr>
                <w:rFonts w:ascii="Calibri" w:hAnsi="Calibri"/>
                <w:b/>
                <w:bCs/>
                <w:sz w:val="20"/>
                <w:szCs w:val="20"/>
              </w:rPr>
              <w:t>Process Expert: (1 Nos)</w:t>
            </w:r>
          </w:p>
        </w:tc>
        <w:tc>
          <w:tcPr>
            <w:tcW w:w="5599" w:type="dxa"/>
          </w:tcPr>
          <w:p w14:paraId="3B78B031" w14:textId="77777777" w:rsidR="006E4965" w:rsidRPr="00191D35" w:rsidRDefault="006E4965" w:rsidP="007A6987">
            <w:pPr>
              <w:pStyle w:val="ListParagraph"/>
              <w:numPr>
                <w:ilvl w:val="0"/>
                <w:numId w:val="19"/>
              </w:numPr>
              <w:jc w:val="both"/>
              <w:rPr>
                <w:rFonts w:ascii="Calibri" w:eastAsia="Times New Roman" w:hAnsi="Calibri"/>
                <w:color w:val="000000"/>
                <w:sz w:val="20"/>
                <w:szCs w:val="20"/>
              </w:rPr>
            </w:pPr>
            <w:r w:rsidRPr="00693B60">
              <w:rPr>
                <w:rFonts w:ascii="Calibri" w:eastAsia="Times New Roman" w:hAnsi="Calibri"/>
                <w:b/>
                <w:bCs/>
                <w:color w:val="000000"/>
                <w:sz w:val="20"/>
                <w:szCs w:val="20"/>
              </w:rPr>
              <w:t xml:space="preserve">Qualification: </w:t>
            </w:r>
            <w:r w:rsidR="004F6A8C" w:rsidRPr="00D8012D">
              <w:rPr>
                <w:rFonts w:ascii="Calibri" w:eastAsia="Times New Roman" w:hAnsi="Calibri"/>
                <w:color w:val="000000"/>
                <w:sz w:val="20"/>
                <w:szCs w:val="20"/>
              </w:rPr>
              <w:t>Graduate in Engineering with</w:t>
            </w:r>
            <w:r w:rsidR="003105C6">
              <w:rPr>
                <w:rFonts w:ascii="Calibri" w:eastAsia="Times New Roman" w:hAnsi="Calibri"/>
                <w:color w:val="000000"/>
                <w:sz w:val="20"/>
                <w:szCs w:val="20"/>
              </w:rPr>
              <w:t xml:space="preserve"> </w:t>
            </w:r>
            <w:r w:rsidRPr="00191D35">
              <w:rPr>
                <w:rFonts w:ascii="Calibri" w:eastAsia="Times New Roman" w:hAnsi="Calibri"/>
                <w:color w:val="000000"/>
                <w:sz w:val="20"/>
                <w:szCs w:val="20"/>
              </w:rPr>
              <w:t>PGDM/MBA</w:t>
            </w:r>
          </w:p>
          <w:p w14:paraId="200C2982" w14:textId="77777777" w:rsidR="006E4965" w:rsidRDefault="006E4965" w:rsidP="007A6987">
            <w:pPr>
              <w:pStyle w:val="ListParagraph"/>
              <w:numPr>
                <w:ilvl w:val="0"/>
                <w:numId w:val="19"/>
              </w:numPr>
              <w:jc w:val="both"/>
              <w:rPr>
                <w:rFonts w:ascii="Calibri" w:eastAsia="Times New Roman" w:hAnsi="Calibri"/>
                <w:b/>
                <w:bCs/>
                <w:color w:val="000000"/>
                <w:sz w:val="20"/>
                <w:szCs w:val="20"/>
              </w:rPr>
            </w:pPr>
            <w:r>
              <w:rPr>
                <w:rFonts w:ascii="Calibri" w:eastAsia="Times New Roman" w:hAnsi="Calibri"/>
                <w:b/>
                <w:bCs/>
                <w:color w:val="000000"/>
                <w:sz w:val="20"/>
                <w:szCs w:val="20"/>
              </w:rPr>
              <w:t xml:space="preserve">Experience: </w:t>
            </w:r>
          </w:p>
          <w:p w14:paraId="0DA134AD" w14:textId="77777777" w:rsidR="006E4965" w:rsidRPr="00191D35" w:rsidRDefault="006E4965" w:rsidP="007A6987">
            <w:pPr>
              <w:pStyle w:val="ListParagraph"/>
              <w:numPr>
                <w:ilvl w:val="1"/>
                <w:numId w:val="19"/>
              </w:numPr>
              <w:jc w:val="both"/>
              <w:rPr>
                <w:rFonts w:ascii="Calibri" w:eastAsia="Times New Roman" w:hAnsi="Calibri"/>
                <w:b/>
                <w:bCs/>
                <w:color w:val="000000"/>
                <w:sz w:val="20"/>
                <w:szCs w:val="20"/>
              </w:rPr>
            </w:pPr>
            <w:r>
              <w:rPr>
                <w:rFonts w:ascii="Calibri" w:eastAsia="Times New Roman" w:hAnsi="Calibri"/>
                <w:color w:val="000000"/>
                <w:sz w:val="20"/>
                <w:szCs w:val="20"/>
              </w:rPr>
              <w:t>8</w:t>
            </w:r>
            <w:r w:rsidRPr="00191D35">
              <w:rPr>
                <w:rFonts w:ascii="Calibri" w:eastAsia="Times New Roman" w:hAnsi="Calibri"/>
                <w:color w:val="000000"/>
                <w:sz w:val="20"/>
                <w:szCs w:val="20"/>
              </w:rPr>
              <w:t>+ Years of Experience</w:t>
            </w:r>
            <w:r w:rsidR="003105C6">
              <w:rPr>
                <w:rFonts w:ascii="Calibri" w:eastAsia="Times New Roman" w:hAnsi="Calibri"/>
                <w:color w:val="000000"/>
                <w:sz w:val="20"/>
                <w:szCs w:val="20"/>
              </w:rPr>
              <w:t xml:space="preserve"> </w:t>
            </w:r>
            <w:r w:rsidRPr="00191D35">
              <w:rPr>
                <w:rFonts w:ascii="Calibri" w:eastAsia="Times New Roman" w:hAnsi="Calibri"/>
                <w:color w:val="000000"/>
                <w:sz w:val="20"/>
                <w:szCs w:val="20"/>
              </w:rPr>
              <w:t>in Power Sector</w:t>
            </w:r>
          </w:p>
          <w:p w14:paraId="7C6E7928" w14:textId="77777777" w:rsidR="006E4965" w:rsidRDefault="006E4965" w:rsidP="007A6987">
            <w:pPr>
              <w:pStyle w:val="ListParagraph"/>
              <w:numPr>
                <w:ilvl w:val="1"/>
                <w:numId w:val="19"/>
              </w:numPr>
              <w:jc w:val="both"/>
              <w:rPr>
                <w:rFonts w:ascii="Calibri" w:eastAsia="Times New Roman" w:hAnsi="Calibri"/>
                <w:color w:val="000000"/>
                <w:sz w:val="20"/>
                <w:szCs w:val="20"/>
              </w:rPr>
            </w:pPr>
            <w:r>
              <w:rPr>
                <w:rFonts w:ascii="Calibri" w:eastAsia="Times New Roman" w:hAnsi="Calibri"/>
                <w:color w:val="000000"/>
                <w:sz w:val="20"/>
                <w:szCs w:val="20"/>
              </w:rPr>
              <w:t>6</w:t>
            </w:r>
            <w:r w:rsidRPr="00191D35">
              <w:rPr>
                <w:rFonts w:ascii="Calibri" w:eastAsia="Times New Roman" w:hAnsi="Calibri"/>
                <w:color w:val="000000"/>
                <w:sz w:val="20"/>
                <w:szCs w:val="20"/>
              </w:rPr>
              <w:t>+Years of Experience in</w:t>
            </w:r>
            <w:r>
              <w:rPr>
                <w:rFonts w:ascii="Calibri" w:eastAsia="Times New Roman" w:hAnsi="Calibri"/>
                <w:color w:val="000000"/>
                <w:sz w:val="20"/>
                <w:szCs w:val="20"/>
              </w:rPr>
              <w:t xml:space="preserve"> Bid Evaluation, Bid Process etc. </w:t>
            </w:r>
          </w:p>
          <w:p w14:paraId="352AE918" w14:textId="77777777" w:rsidR="00693B60" w:rsidRPr="006E4965" w:rsidRDefault="006E4965" w:rsidP="007A6987">
            <w:pPr>
              <w:pStyle w:val="ListParagraph"/>
              <w:numPr>
                <w:ilvl w:val="1"/>
                <w:numId w:val="19"/>
              </w:numPr>
              <w:jc w:val="both"/>
              <w:rPr>
                <w:rFonts w:ascii="Calibri" w:eastAsia="Times New Roman" w:hAnsi="Calibri"/>
                <w:color w:val="000000"/>
                <w:sz w:val="20"/>
                <w:szCs w:val="20"/>
              </w:rPr>
            </w:pPr>
            <w:r>
              <w:rPr>
                <w:rFonts w:ascii="Calibri" w:eastAsia="Times New Roman" w:hAnsi="Calibri"/>
                <w:color w:val="000000"/>
                <w:sz w:val="20"/>
                <w:szCs w:val="20"/>
              </w:rPr>
              <w:t>S</w:t>
            </w:r>
            <w:r w:rsidRPr="00191D35">
              <w:rPr>
                <w:rFonts w:ascii="Calibri" w:eastAsia="Times New Roman" w:hAnsi="Calibri"/>
                <w:color w:val="000000"/>
                <w:sz w:val="20"/>
                <w:szCs w:val="20"/>
              </w:rPr>
              <w:t xml:space="preserve">hould necessarily have been involved in the selection of at least </w:t>
            </w:r>
            <w:r>
              <w:rPr>
                <w:rFonts w:ascii="Calibri" w:eastAsia="Times New Roman" w:hAnsi="Calibri"/>
                <w:color w:val="000000"/>
                <w:sz w:val="20"/>
                <w:szCs w:val="20"/>
              </w:rPr>
              <w:t xml:space="preserve">1 developer for </w:t>
            </w:r>
            <w:r w:rsidR="004F67B7">
              <w:rPr>
                <w:rFonts w:ascii="Calibri" w:eastAsia="Times New Roman" w:hAnsi="Calibri"/>
                <w:color w:val="000000"/>
                <w:sz w:val="20"/>
                <w:szCs w:val="20"/>
              </w:rPr>
              <w:t>solar</w:t>
            </w:r>
            <w:r>
              <w:rPr>
                <w:rFonts w:ascii="Calibri" w:eastAsia="Times New Roman" w:hAnsi="Calibri"/>
                <w:color w:val="000000"/>
                <w:sz w:val="20"/>
                <w:szCs w:val="20"/>
              </w:rPr>
              <w:t xml:space="preserve"> project</w:t>
            </w:r>
            <w:r w:rsidR="004F67B7">
              <w:rPr>
                <w:rFonts w:ascii="Calibri" w:eastAsia="Times New Roman" w:hAnsi="Calibri"/>
                <w:color w:val="000000"/>
                <w:sz w:val="20"/>
                <w:szCs w:val="20"/>
              </w:rPr>
              <w:t xml:space="preserve"> in India</w:t>
            </w:r>
            <w:r w:rsidRPr="00191D35">
              <w:rPr>
                <w:rFonts w:ascii="Calibri" w:eastAsia="Times New Roman" w:hAnsi="Calibri"/>
                <w:color w:val="000000"/>
                <w:sz w:val="20"/>
                <w:szCs w:val="20"/>
              </w:rPr>
              <w:t xml:space="preserve">. </w:t>
            </w:r>
          </w:p>
        </w:tc>
      </w:tr>
      <w:tr w:rsidR="00693B60" w:rsidRPr="00217AA7" w14:paraId="6398E34A" w14:textId="77777777" w:rsidTr="00F8691F">
        <w:trPr>
          <w:trHeight w:val="584"/>
          <w:jc w:val="center"/>
        </w:trPr>
        <w:tc>
          <w:tcPr>
            <w:tcW w:w="819" w:type="dxa"/>
          </w:tcPr>
          <w:p w14:paraId="24B7DAE2" w14:textId="77777777" w:rsidR="00693B60" w:rsidRPr="00F83B31" w:rsidRDefault="00693B60" w:rsidP="006E4965">
            <w:pPr>
              <w:jc w:val="center"/>
              <w:rPr>
                <w:rFonts w:ascii="Calibri" w:hAnsi="Calibri" w:cs="Calibri"/>
                <w:b/>
                <w:bCs/>
                <w:iCs/>
                <w:sz w:val="20"/>
                <w:szCs w:val="20"/>
              </w:rPr>
            </w:pPr>
            <w:r w:rsidRPr="00F83B31">
              <w:rPr>
                <w:rFonts w:ascii="Calibri" w:hAnsi="Calibri" w:cs="Calibri"/>
                <w:b/>
                <w:bCs/>
                <w:iCs/>
                <w:sz w:val="20"/>
                <w:szCs w:val="20"/>
              </w:rPr>
              <w:t>5</w:t>
            </w:r>
          </w:p>
        </w:tc>
        <w:tc>
          <w:tcPr>
            <w:tcW w:w="3741" w:type="dxa"/>
          </w:tcPr>
          <w:p w14:paraId="3C54CB5F" w14:textId="77777777" w:rsidR="00693B60" w:rsidRPr="00F83B31" w:rsidRDefault="006E4965" w:rsidP="006E4965">
            <w:pPr>
              <w:pStyle w:val="Default"/>
              <w:rPr>
                <w:rFonts w:ascii="Calibri" w:hAnsi="Calibri"/>
                <w:b/>
                <w:bCs/>
                <w:sz w:val="20"/>
                <w:szCs w:val="20"/>
              </w:rPr>
            </w:pPr>
            <w:r w:rsidRPr="00F83B31">
              <w:rPr>
                <w:rFonts w:ascii="Calibri" w:hAnsi="Calibri"/>
                <w:b/>
                <w:bCs/>
                <w:sz w:val="20"/>
                <w:szCs w:val="20"/>
              </w:rPr>
              <w:t>Finance Expert: (1 Nos)</w:t>
            </w:r>
          </w:p>
        </w:tc>
        <w:tc>
          <w:tcPr>
            <w:tcW w:w="5599" w:type="dxa"/>
          </w:tcPr>
          <w:p w14:paraId="1C0AC8FD" w14:textId="77777777" w:rsidR="006E4965" w:rsidRPr="00191D35" w:rsidRDefault="006E4965" w:rsidP="007A6987">
            <w:pPr>
              <w:pStyle w:val="ListParagraph"/>
              <w:numPr>
                <w:ilvl w:val="0"/>
                <w:numId w:val="20"/>
              </w:numPr>
              <w:jc w:val="both"/>
              <w:rPr>
                <w:rFonts w:ascii="Calibri" w:eastAsia="Times New Roman" w:hAnsi="Calibri"/>
                <w:color w:val="000000"/>
                <w:sz w:val="20"/>
                <w:szCs w:val="20"/>
              </w:rPr>
            </w:pPr>
            <w:r w:rsidRPr="00693B60">
              <w:rPr>
                <w:rFonts w:ascii="Calibri" w:eastAsia="Times New Roman" w:hAnsi="Calibri"/>
                <w:b/>
                <w:bCs/>
                <w:color w:val="000000"/>
                <w:sz w:val="20"/>
                <w:szCs w:val="20"/>
              </w:rPr>
              <w:t xml:space="preserve">Qualification: </w:t>
            </w:r>
            <w:r w:rsidRPr="00191D35">
              <w:rPr>
                <w:rFonts w:ascii="Calibri" w:eastAsia="Times New Roman" w:hAnsi="Calibri"/>
                <w:color w:val="000000"/>
                <w:sz w:val="20"/>
                <w:szCs w:val="20"/>
              </w:rPr>
              <w:t>PGDM/MBA</w:t>
            </w:r>
            <w:r w:rsidR="009405A9">
              <w:rPr>
                <w:rFonts w:ascii="Calibri" w:eastAsia="Times New Roman" w:hAnsi="Calibri"/>
                <w:color w:val="000000"/>
                <w:sz w:val="20"/>
                <w:szCs w:val="20"/>
              </w:rPr>
              <w:t xml:space="preserve"> or </w:t>
            </w:r>
            <w:r>
              <w:rPr>
                <w:rFonts w:ascii="Calibri" w:eastAsia="Times New Roman" w:hAnsi="Calibri"/>
                <w:color w:val="000000"/>
                <w:sz w:val="20"/>
                <w:szCs w:val="20"/>
              </w:rPr>
              <w:t>CA</w:t>
            </w:r>
          </w:p>
          <w:p w14:paraId="64CD64B4" w14:textId="77777777" w:rsidR="006E4965" w:rsidRDefault="006E4965" w:rsidP="007A6987">
            <w:pPr>
              <w:pStyle w:val="ListParagraph"/>
              <w:numPr>
                <w:ilvl w:val="0"/>
                <w:numId w:val="20"/>
              </w:numPr>
              <w:jc w:val="both"/>
              <w:rPr>
                <w:rFonts w:ascii="Calibri" w:eastAsia="Times New Roman" w:hAnsi="Calibri"/>
                <w:b/>
                <w:bCs/>
                <w:color w:val="000000"/>
                <w:sz w:val="20"/>
                <w:szCs w:val="20"/>
              </w:rPr>
            </w:pPr>
            <w:r>
              <w:rPr>
                <w:rFonts w:ascii="Calibri" w:eastAsia="Times New Roman" w:hAnsi="Calibri"/>
                <w:b/>
                <w:bCs/>
                <w:color w:val="000000"/>
                <w:sz w:val="20"/>
                <w:szCs w:val="20"/>
              </w:rPr>
              <w:t xml:space="preserve">Experience: </w:t>
            </w:r>
          </w:p>
          <w:p w14:paraId="369D4294" w14:textId="77777777" w:rsidR="006E4965" w:rsidRPr="00191D35" w:rsidRDefault="006E4965" w:rsidP="007A6987">
            <w:pPr>
              <w:pStyle w:val="ListParagraph"/>
              <w:numPr>
                <w:ilvl w:val="1"/>
                <w:numId w:val="20"/>
              </w:numPr>
              <w:jc w:val="both"/>
              <w:rPr>
                <w:rFonts w:ascii="Calibri" w:eastAsia="Times New Roman" w:hAnsi="Calibri"/>
                <w:b/>
                <w:bCs/>
                <w:color w:val="000000"/>
                <w:sz w:val="20"/>
                <w:szCs w:val="20"/>
              </w:rPr>
            </w:pPr>
            <w:r>
              <w:rPr>
                <w:rFonts w:ascii="Calibri" w:eastAsia="Times New Roman" w:hAnsi="Calibri"/>
                <w:color w:val="000000"/>
                <w:sz w:val="20"/>
                <w:szCs w:val="20"/>
              </w:rPr>
              <w:t>8</w:t>
            </w:r>
            <w:r w:rsidRPr="00191D35">
              <w:rPr>
                <w:rFonts w:ascii="Calibri" w:eastAsia="Times New Roman" w:hAnsi="Calibri"/>
                <w:color w:val="000000"/>
                <w:sz w:val="20"/>
                <w:szCs w:val="20"/>
              </w:rPr>
              <w:t>+ Years of Experience</w:t>
            </w:r>
            <w:r w:rsidR="003105C6">
              <w:rPr>
                <w:rFonts w:ascii="Calibri" w:eastAsia="Times New Roman" w:hAnsi="Calibri"/>
                <w:color w:val="000000"/>
                <w:sz w:val="20"/>
                <w:szCs w:val="20"/>
              </w:rPr>
              <w:t xml:space="preserve"> </w:t>
            </w:r>
            <w:r w:rsidRPr="00191D35">
              <w:rPr>
                <w:rFonts w:ascii="Calibri" w:eastAsia="Times New Roman" w:hAnsi="Calibri"/>
                <w:color w:val="000000"/>
                <w:sz w:val="20"/>
                <w:szCs w:val="20"/>
              </w:rPr>
              <w:t>in Power Sector</w:t>
            </w:r>
          </w:p>
          <w:p w14:paraId="4A1004E7" w14:textId="77777777" w:rsidR="00693B60" w:rsidRPr="009405A9" w:rsidRDefault="006E4965" w:rsidP="007A6987">
            <w:pPr>
              <w:pStyle w:val="ListParagraph"/>
              <w:numPr>
                <w:ilvl w:val="1"/>
                <w:numId w:val="20"/>
              </w:numPr>
              <w:jc w:val="both"/>
              <w:rPr>
                <w:rFonts w:ascii="Calibri" w:eastAsia="Times New Roman" w:hAnsi="Calibri"/>
                <w:color w:val="000000"/>
                <w:sz w:val="20"/>
                <w:szCs w:val="20"/>
              </w:rPr>
            </w:pPr>
            <w:r>
              <w:rPr>
                <w:rFonts w:ascii="Calibri" w:eastAsia="Times New Roman" w:hAnsi="Calibri"/>
                <w:color w:val="000000"/>
                <w:sz w:val="20"/>
                <w:szCs w:val="20"/>
              </w:rPr>
              <w:t>6</w:t>
            </w:r>
            <w:r w:rsidRPr="00191D35">
              <w:rPr>
                <w:rFonts w:ascii="Calibri" w:eastAsia="Times New Roman" w:hAnsi="Calibri"/>
                <w:color w:val="000000"/>
                <w:sz w:val="20"/>
                <w:szCs w:val="20"/>
              </w:rPr>
              <w:t xml:space="preserve">+Years of Experience </w:t>
            </w:r>
            <w:r w:rsidR="009405A9" w:rsidRPr="009405A9">
              <w:rPr>
                <w:rFonts w:ascii="Calibri" w:eastAsia="Times New Roman" w:hAnsi="Calibri"/>
                <w:color w:val="000000"/>
                <w:sz w:val="20"/>
                <w:szCs w:val="20"/>
              </w:rPr>
              <w:t>in advising companies in financial analysis/ modeling and bid evaluation</w:t>
            </w:r>
          </w:p>
        </w:tc>
      </w:tr>
    </w:tbl>
    <w:p w14:paraId="7B5471C2" w14:textId="77777777" w:rsidR="00693B60" w:rsidRDefault="00693B60" w:rsidP="00693B60">
      <w:pPr>
        <w:jc w:val="both"/>
        <w:rPr>
          <w:rFonts w:ascii="Calibri" w:hAnsi="Calibri" w:cs="Calibri"/>
          <w:sz w:val="24"/>
          <w:szCs w:val="24"/>
        </w:rPr>
      </w:pPr>
    </w:p>
    <w:p w14:paraId="719D248C" w14:textId="77777777" w:rsidR="00B926F4" w:rsidRPr="00693B60" w:rsidRDefault="009405A9" w:rsidP="00693B60">
      <w:pPr>
        <w:jc w:val="both"/>
        <w:rPr>
          <w:rFonts w:ascii="Calibri" w:hAnsi="Calibri" w:cs="Calibri"/>
          <w:sz w:val="24"/>
          <w:szCs w:val="24"/>
        </w:rPr>
      </w:pPr>
      <w:r w:rsidRPr="009405A9">
        <w:rPr>
          <w:rFonts w:ascii="Calibri" w:hAnsi="Calibri" w:cs="Calibri"/>
          <w:b/>
          <w:bCs/>
          <w:sz w:val="24"/>
          <w:szCs w:val="24"/>
        </w:rPr>
        <w:t>Note:</w:t>
      </w:r>
      <w:r w:rsidR="003105C6">
        <w:rPr>
          <w:rFonts w:ascii="Calibri" w:hAnsi="Calibri" w:cs="Calibri"/>
          <w:b/>
          <w:bCs/>
          <w:sz w:val="24"/>
          <w:szCs w:val="24"/>
        </w:rPr>
        <w:t xml:space="preserve"> </w:t>
      </w:r>
      <w:r w:rsidRPr="009405A9">
        <w:rPr>
          <w:rFonts w:ascii="Calibri" w:hAnsi="Calibri" w:cs="Calibri"/>
          <w:sz w:val="24"/>
          <w:szCs w:val="24"/>
        </w:rPr>
        <w:t>Deputation of all the members of the team as given above at BSPGCL</w:t>
      </w:r>
      <w:r w:rsidR="00275C90">
        <w:rPr>
          <w:rFonts w:ascii="Calibri" w:hAnsi="Calibri" w:cs="Calibri"/>
          <w:sz w:val="24"/>
          <w:szCs w:val="24"/>
        </w:rPr>
        <w:t>/</w:t>
      </w:r>
      <w:r w:rsidR="005F082E">
        <w:rPr>
          <w:rFonts w:ascii="Calibri" w:hAnsi="Calibri" w:cs="Calibri"/>
          <w:sz w:val="24"/>
          <w:szCs w:val="24"/>
        </w:rPr>
        <w:t>Site</w:t>
      </w:r>
      <w:r w:rsidRPr="009405A9">
        <w:rPr>
          <w:rFonts w:ascii="Calibri" w:hAnsi="Calibri" w:cs="Calibri"/>
          <w:sz w:val="24"/>
          <w:szCs w:val="24"/>
        </w:rPr>
        <w:t xml:space="preserve"> is not necessarily required.</w:t>
      </w:r>
      <w:r w:rsidR="004C3B3A">
        <w:rPr>
          <w:rFonts w:ascii="Calibri" w:hAnsi="Calibri" w:cs="Calibri"/>
          <w:sz w:val="24"/>
          <w:szCs w:val="24"/>
        </w:rPr>
        <w:t xml:space="preserve"> At least one member out of the </w:t>
      </w:r>
      <w:r w:rsidR="00A22CE4">
        <w:rPr>
          <w:rFonts w:ascii="Calibri" w:hAnsi="Calibri" w:cs="Calibri"/>
          <w:sz w:val="24"/>
          <w:szCs w:val="24"/>
        </w:rPr>
        <w:t>E</w:t>
      </w:r>
      <w:r w:rsidR="004C3B3A">
        <w:rPr>
          <w:rFonts w:ascii="Calibri" w:hAnsi="Calibri" w:cs="Calibri"/>
          <w:sz w:val="24"/>
          <w:szCs w:val="24"/>
        </w:rPr>
        <w:t xml:space="preserve">ngagement </w:t>
      </w:r>
      <w:r w:rsidR="00A22CE4">
        <w:rPr>
          <w:rFonts w:ascii="Calibri" w:hAnsi="Calibri" w:cs="Calibri"/>
          <w:sz w:val="24"/>
          <w:szCs w:val="24"/>
        </w:rPr>
        <w:t>P</w:t>
      </w:r>
      <w:r w:rsidR="004C3B3A">
        <w:rPr>
          <w:rFonts w:ascii="Calibri" w:hAnsi="Calibri" w:cs="Calibri"/>
          <w:sz w:val="24"/>
          <w:szCs w:val="24"/>
        </w:rPr>
        <w:t xml:space="preserve">artner, </w:t>
      </w:r>
      <w:r w:rsidR="00A22CE4">
        <w:rPr>
          <w:rFonts w:ascii="Calibri" w:hAnsi="Calibri" w:cs="Calibri"/>
          <w:sz w:val="24"/>
          <w:szCs w:val="24"/>
        </w:rPr>
        <w:t>T</w:t>
      </w:r>
      <w:r w:rsidR="004C3B3A">
        <w:rPr>
          <w:rFonts w:ascii="Calibri" w:hAnsi="Calibri" w:cs="Calibri"/>
          <w:sz w:val="24"/>
          <w:szCs w:val="24"/>
        </w:rPr>
        <w:t xml:space="preserve">eam </w:t>
      </w:r>
      <w:r w:rsidR="00A22CE4">
        <w:rPr>
          <w:rFonts w:ascii="Calibri" w:hAnsi="Calibri" w:cs="Calibri"/>
          <w:sz w:val="24"/>
          <w:szCs w:val="24"/>
        </w:rPr>
        <w:t>L</w:t>
      </w:r>
      <w:r w:rsidR="004C3B3A">
        <w:rPr>
          <w:rFonts w:ascii="Calibri" w:hAnsi="Calibri" w:cs="Calibri"/>
          <w:sz w:val="24"/>
          <w:szCs w:val="24"/>
        </w:rPr>
        <w:t xml:space="preserve">eader and </w:t>
      </w:r>
      <w:r w:rsidR="00A22CE4">
        <w:rPr>
          <w:rFonts w:ascii="Calibri" w:hAnsi="Calibri" w:cs="Calibri"/>
          <w:sz w:val="24"/>
          <w:szCs w:val="24"/>
        </w:rPr>
        <w:t>T</w:t>
      </w:r>
      <w:r w:rsidR="004C3B3A">
        <w:rPr>
          <w:rFonts w:ascii="Calibri" w:hAnsi="Calibri" w:cs="Calibri"/>
          <w:sz w:val="24"/>
          <w:szCs w:val="24"/>
        </w:rPr>
        <w:t xml:space="preserve">echnical </w:t>
      </w:r>
      <w:r w:rsidR="00A22CE4">
        <w:rPr>
          <w:rFonts w:ascii="Calibri" w:hAnsi="Calibri" w:cs="Calibri"/>
          <w:sz w:val="24"/>
          <w:szCs w:val="24"/>
        </w:rPr>
        <w:t>E</w:t>
      </w:r>
      <w:r w:rsidR="004C3B3A">
        <w:rPr>
          <w:rFonts w:ascii="Calibri" w:hAnsi="Calibri" w:cs="Calibri"/>
          <w:sz w:val="24"/>
          <w:szCs w:val="24"/>
        </w:rPr>
        <w:t>xpert shall be available at BSPGCL HQ</w:t>
      </w:r>
      <w:r w:rsidR="00A22CE4">
        <w:rPr>
          <w:rFonts w:ascii="Calibri" w:hAnsi="Calibri" w:cs="Calibri"/>
          <w:sz w:val="24"/>
          <w:szCs w:val="24"/>
        </w:rPr>
        <w:t>,</w:t>
      </w:r>
      <w:r w:rsidR="004C3B3A">
        <w:rPr>
          <w:rFonts w:ascii="Calibri" w:hAnsi="Calibri" w:cs="Calibri"/>
          <w:sz w:val="24"/>
          <w:szCs w:val="24"/>
        </w:rPr>
        <w:t xml:space="preserve"> Patna on all working days. </w:t>
      </w:r>
      <w:r w:rsidRPr="009405A9">
        <w:rPr>
          <w:rFonts w:ascii="Calibri" w:hAnsi="Calibri" w:cs="Calibri"/>
          <w:sz w:val="24"/>
          <w:szCs w:val="24"/>
        </w:rPr>
        <w:t xml:space="preserve"> The </w:t>
      </w:r>
      <w:r w:rsidR="004C3B3A">
        <w:rPr>
          <w:rFonts w:ascii="Calibri" w:hAnsi="Calibri" w:cs="Calibri"/>
          <w:sz w:val="24"/>
          <w:szCs w:val="24"/>
        </w:rPr>
        <w:t xml:space="preserve">other </w:t>
      </w:r>
      <w:r w:rsidRPr="009405A9">
        <w:rPr>
          <w:rFonts w:ascii="Calibri" w:hAnsi="Calibri" w:cs="Calibri"/>
          <w:sz w:val="24"/>
          <w:szCs w:val="24"/>
        </w:rPr>
        <w:t xml:space="preserve">team members </w:t>
      </w:r>
      <w:r w:rsidR="004C3B3A">
        <w:rPr>
          <w:rFonts w:ascii="Calibri" w:hAnsi="Calibri" w:cs="Calibri"/>
          <w:sz w:val="24"/>
          <w:szCs w:val="24"/>
        </w:rPr>
        <w:t>may</w:t>
      </w:r>
      <w:r w:rsidRPr="009405A9">
        <w:rPr>
          <w:rFonts w:ascii="Calibri" w:hAnsi="Calibri" w:cs="Calibri"/>
          <w:sz w:val="24"/>
          <w:szCs w:val="24"/>
        </w:rPr>
        <w:t>be called at Patna</w:t>
      </w:r>
      <w:r w:rsidR="00275C90">
        <w:rPr>
          <w:rFonts w:ascii="Calibri" w:hAnsi="Calibri" w:cs="Calibri"/>
          <w:sz w:val="24"/>
          <w:szCs w:val="24"/>
        </w:rPr>
        <w:t>/Site</w:t>
      </w:r>
      <w:r w:rsidRPr="009405A9">
        <w:rPr>
          <w:rFonts w:ascii="Calibri" w:hAnsi="Calibri" w:cs="Calibri"/>
          <w:sz w:val="24"/>
          <w:szCs w:val="24"/>
        </w:rPr>
        <w:t xml:space="preserve"> as per </w:t>
      </w:r>
      <w:r w:rsidR="00275C90">
        <w:rPr>
          <w:rFonts w:ascii="Calibri" w:hAnsi="Calibri" w:cs="Calibri"/>
          <w:sz w:val="24"/>
          <w:szCs w:val="24"/>
        </w:rPr>
        <w:t xml:space="preserve">the </w:t>
      </w:r>
      <w:r w:rsidRPr="009405A9">
        <w:rPr>
          <w:rFonts w:ascii="Calibri" w:hAnsi="Calibri" w:cs="Calibri"/>
          <w:sz w:val="24"/>
          <w:szCs w:val="24"/>
        </w:rPr>
        <w:t>need/ requirement</w:t>
      </w:r>
      <w:r w:rsidR="004C3B3A">
        <w:rPr>
          <w:rFonts w:ascii="Calibri" w:hAnsi="Calibri" w:cs="Calibri"/>
          <w:sz w:val="24"/>
          <w:szCs w:val="24"/>
        </w:rPr>
        <w:t xml:space="preserve"> at short notice.</w:t>
      </w:r>
    </w:p>
    <w:p w14:paraId="348FFF7A" w14:textId="77777777" w:rsidR="00B824FE" w:rsidRDefault="003C6FD5" w:rsidP="007315FA">
      <w:pPr>
        <w:pStyle w:val="Heading1"/>
        <w:ind w:left="360"/>
      </w:pPr>
      <w:bookmarkStart w:id="7" w:name="_Toc101968671"/>
      <w:r>
        <w:lastRenderedPageBreak/>
        <w:t xml:space="preserve">Pre-Bid </w:t>
      </w:r>
      <w:r w:rsidR="007315FA">
        <w:t>E</w:t>
      </w:r>
      <w:r w:rsidR="00F92B03">
        <w:t>ligibility</w:t>
      </w:r>
      <w:r w:rsidR="007315FA">
        <w:t xml:space="preserve"> Criteria</w:t>
      </w:r>
      <w:bookmarkEnd w:id="7"/>
    </w:p>
    <w:p w14:paraId="1348C576" w14:textId="77777777" w:rsidR="00B03656" w:rsidRDefault="00B03656" w:rsidP="00B03656">
      <w:pPr>
        <w:jc w:val="both"/>
      </w:pPr>
    </w:p>
    <w:p w14:paraId="69CC070C" w14:textId="77777777" w:rsidR="002157F1" w:rsidRDefault="009D5489" w:rsidP="00B03656">
      <w:pPr>
        <w:jc w:val="both"/>
        <w:rPr>
          <w:rFonts w:ascii="Calibri" w:hAnsi="Calibri"/>
          <w:sz w:val="24"/>
          <w:szCs w:val="24"/>
        </w:rPr>
      </w:pPr>
      <w:r w:rsidRPr="009D5489">
        <w:rPr>
          <w:rFonts w:ascii="Calibri" w:hAnsi="Calibri"/>
          <w:sz w:val="24"/>
          <w:szCs w:val="24"/>
        </w:rPr>
        <w:t xml:space="preserve">The Bidder shall be either a single Entity or a Bidding Group or a Bidding Consortium of up to two Entities and may follow </w:t>
      </w:r>
      <w:r w:rsidR="002157F1">
        <w:rPr>
          <w:rFonts w:ascii="Calibri" w:hAnsi="Calibri"/>
          <w:sz w:val="24"/>
          <w:szCs w:val="24"/>
        </w:rPr>
        <w:t>any one of the following routes:</w:t>
      </w:r>
    </w:p>
    <w:p w14:paraId="533746A1" w14:textId="77777777" w:rsidR="00BB137A" w:rsidRDefault="002157F1" w:rsidP="00BB137A">
      <w:pPr>
        <w:pStyle w:val="ListParagraph"/>
        <w:numPr>
          <w:ilvl w:val="2"/>
          <w:numId w:val="20"/>
        </w:numPr>
        <w:ind w:left="426" w:hanging="426"/>
        <w:jc w:val="both"/>
        <w:rPr>
          <w:rFonts w:ascii="Calibri" w:hAnsi="Calibri"/>
          <w:b/>
          <w:bCs/>
        </w:rPr>
      </w:pPr>
      <w:r w:rsidRPr="002157F1">
        <w:rPr>
          <w:rFonts w:ascii="Calibri" w:hAnsi="Calibri"/>
          <w:b/>
          <w:bCs/>
        </w:rPr>
        <w:t>ROUTE–1 (Sole Bidder/Bidding Company)</w:t>
      </w:r>
    </w:p>
    <w:p w14:paraId="0A9D5E37" w14:textId="77777777" w:rsidR="00BB137A" w:rsidRDefault="002157F1" w:rsidP="002157F1">
      <w:pPr>
        <w:jc w:val="both"/>
        <w:rPr>
          <w:rFonts w:ascii="Calibri" w:hAnsi="Calibri"/>
        </w:rPr>
      </w:pPr>
      <w:r w:rsidRPr="002157F1">
        <w:rPr>
          <w:rFonts w:ascii="Calibri" w:hAnsi="Calibri"/>
        </w:rPr>
        <w:t>Bidder fulfils all the requirements a</w:t>
      </w:r>
      <w:r w:rsidR="00BB137A">
        <w:rPr>
          <w:rFonts w:ascii="Calibri" w:hAnsi="Calibri"/>
        </w:rPr>
        <w:t>s mentioned hereunder in Qualification Requirement Table</w:t>
      </w:r>
      <w:r w:rsidRPr="002157F1">
        <w:rPr>
          <w:rFonts w:ascii="Calibri" w:hAnsi="Calibri"/>
        </w:rPr>
        <w:t xml:space="preserve"> </w:t>
      </w:r>
      <w:r w:rsidR="00822BA1">
        <w:rPr>
          <w:rFonts w:ascii="Calibri" w:hAnsi="Calibri"/>
        </w:rPr>
        <w:t xml:space="preserve">(QRT) </w:t>
      </w:r>
      <w:r w:rsidRPr="002157F1">
        <w:rPr>
          <w:rFonts w:ascii="Calibri" w:hAnsi="Calibri"/>
        </w:rPr>
        <w:t>on standalone basis.</w:t>
      </w:r>
    </w:p>
    <w:p w14:paraId="523421A5" w14:textId="77777777" w:rsidR="00D94A3D" w:rsidRPr="00D94A3D" w:rsidRDefault="00C02621" w:rsidP="00D94A3D">
      <w:pPr>
        <w:pStyle w:val="ListParagraph"/>
        <w:numPr>
          <w:ilvl w:val="2"/>
          <w:numId w:val="20"/>
        </w:numPr>
        <w:ind w:left="426" w:hanging="426"/>
        <w:jc w:val="both"/>
        <w:rPr>
          <w:rFonts w:ascii="Calibri" w:hAnsi="Calibri"/>
          <w:b/>
          <w:bCs/>
        </w:rPr>
      </w:pPr>
      <w:r>
        <w:rPr>
          <w:rFonts w:ascii="Calibri" w:hAnsi="Calibri"/>
          <w:b/>
          <w:bCs/>
        </w:rPr>
        <w:t>ROUTE –2</w:t>
      </w:r>
      <w:r w:rsidR="00D94A3D" w:rsidRPr="00D94A3D">
        <w:rPr>
          <w:rFonts w:ascii="Calibri" w:hAnsi="Calibri"/>
          <w:b/>
          <w:bCs/>
        </w:rPr>
        <w:t xml:space="preserve"> (Bidding Consortium)</w:t>
      </w:r>
    </w:p>
    <w:p w14:paraId="34FBA397" w14:textId="77777777" w:rsidR="002157F1" w:rsidRPr="002157F1" w:rsidRDefault="002157F1" w:rsidP="002157F1">
      <w:pPr>
        <w:jc w:val="both"/>
        <w:rPr>
          <w:rFonts w:ascii="Calibri" w:hAnsi="Calibri"/>
        </w:rPr>
      </w:pPr>
      <w:r w:rsidRPr="002157F1">
        <w:rPr>
          <w:rFonts w:ascii="Calibri" w:hAnsi="Calibri"/>
        </w:rPr>
        <w:t>i)</w:t>
      </w:r>
      <w:r w:rsidRPr="002157F1">
        <w:rPr>
          <w:rFonts w:ascii="Calibri" w:hAnsi="Calibri"/>
        </w:rPr>
        <w:tab/>
        <w:t>Bidder may be a Bidding Consortium of up to two Entities</w:t>
      </w:r>
      <w:r w:rsidR="007717D8">
        <w:rPr>
          <w:rFonts w:ascii="Calibri" w:hAnsi="Calibri"/>
        </w:rPr>
        <w:t xml:space="preserve"> </w:t>
      </w:r>
      <w:r w:rsidR="007717D8">
        <w:rPr>
          <w:rFonts w:ascii="Calibri" w:eastAsia="Times New Roman" w:hAnsi="Calibri"/>
        </w:rPr>
        <w:t xml:space="preserve">registered </w:t>
      </w:r>
      <w:r w:rsidR="007717D8" w:rsidRPr="00023AEE">
        <w:rPr>
          <w:rFonts w:ascii="Calibri" w:eastAsia="Times New Roman" w:hAnsi="Calibri"/>
        </w:rPr>
        <w:t>as LLP, Pvt. Ltd., Limited with the Registrar of Companies or Registrar of Firms, societies and chits for the year ending March 31, 202</w:t>
      </w:r>
      <w:r w:rsidR="00D13894">
        <w:rPr>
          <w:rFonts w:ascii="Calibri" w:eastAsia="Times New Roman" w:hAnsi="Calibri"/>
        </w:rPr>
        <w:t>2</w:t>
      </w:r>
      <w:r w:rsidRPr="002157F1">
        <w:rPr>
          <w:rFonts w:ascii="Calibri" w:hAnsi="Calibri"/>
        </w:rPr>
        <w:t xml:space="preserve">. </w:t>
      </w:r>
    </w:p>
    <w:p w14:paraId="34BF99DE" w14:textId="77777777" w:rsidR="00A562FC" w:rsidRPr="00A562FC" w:rsidRDefault="002157F1" w:rsidP="00D94A3D">
      <w:pPr>
        <w:jc w:val="both"/>
        <w:rPr>
          <w:rFonts w:ascii="Calibri" w:hAnsi="Calibri"/>
        </w:rPr>
      </w:pPr>
      <w:r w:rsidRPr="002157F1">
        <w:rPr>
          <w:rFonts w:ascii="Calibri" w:hAnsi="Calibri"/>
        </w:rPr>
        <w:t>ii)</w:t>
      </w:r>
      <w:r w:rsidRPr="002157F1">
        <w:rPr>
          <w:rFonts w:ascii="Calibri" w:hAnsi="Calibri"/>
        </w:rPr>
        <w:tab/>
        <w:t xml:space="preserve">The members of the Bidding Consortium may collectively meet the requirements of the </w:t>
      </w:r>
      <w:r w:rsidR="00D94A3D">
        <w:rPr>
          <w:rFonts w:ascii="Calibri" w:hAnsi="Calibri"/>
        </w:rPr>
        <w:t xml:space="preserve">Technical </w:t>
      </w:r>
      <w:r w:rsidRPr="002157F1">
        <w:rPr>
          <w:rFonts w:ascii="Calibri" w:hAnsi="Calibri"/>
        </w:rPr>
        <w:t xml:space="preserve">Criteria as mentioned </w:t>
      </w:r>
      <w:r w:rsidR="00D94A3D">
        <w:rPr>
          <w:rFonts w:ascii="Calibri" w:hAnsi="Calibri"/>
        </w:rPr>
        <w:t>at Sr. No. 3 of the QRT.</w:t>
      </w:r>
      <w:r w:rsidR="007717D8">
        <w:rPr>
          <w:rFonts w:ascii="Calibri" w:hAnsi="Calibri"/>
        </w:rPr>
        <w:t xml:space="preserve"> </w:t>
      </w:r>
      <w:r w:rsidR="00A562FC" w:rsidRPr="00A562FC">
        <w:rPr>
          <w:rFonts w:ascii="Calibri" w:hAnsi="Calibri"/>
        </w:rPr>
        <w:t>However, Bidder on standalone basis should meet Financial Criter</w:t>
      </w:r>
      <w:r w:rsidR="00D13894">
        <w:rPr>
          <w:rFonts w:ascii="Calibri" w:hAnsi="Calibri"/>
        </w:rPr>
        <w:t>ia at Sr. No. 2 of the QRT</w:t>
      </w:r>
      <w:r w:rsidR="00A562FC" w:rsidRPr="00A562FC">
        <w:rPr>
          <w:rFonts w:ascii="Calibri" w:hAnsi="Calibri"/>
        </w:rPr>
        <w:t>.</w:t>
      </w:r>
    </w:p>
    <w:p w14:paraId="357EB476" w14:textId="77777777" w:rsidR="002157F1" w:rsidRPr="00FB6A6B" w:rsidRDefault="002157F1" w:rsidP="00C12EDB">
      <w:pPr>
        <w:jc w:val="both"/>
        <w:rPr>
          <w:rFonts w:ascii="Calibri" w:hAnsi="Calibri"/>
          <w:strike/>
        </w:rPr>
      </w:pPr>
      <w:r w:rsidRPr="002157F1">
        <w:rPr>
          <w:rFonts w:ascii="Calibri" w:hAnsi="Calibri"/>
        </w:rPr>
        <w:t>iii)</w:t>
      </w:r>
      <w:r w:rsidRPr="002157F1">
        <w:rPr>
          <w:rFonts w:ascii="Calibri" w:hAnsi="Calibri"/>
        </w:rPr>
        <w:tab/>
      </w:r>
      <w:r w:rsidRPr="008569D5">
        <w:rPr>
          <w:rFonts w:ascii="Calibri" w:hAnsi="Calibri"/>
        </w:rPr>
        <w:t xml:space="preserve">Net worth of all the Consortium members, as on the last date of the last Financial Year out of the three consecutive Financial Years, proposed by Bidder for meeting </w:t>
      </w:r>
      <w:r w:rsidR="00713DD2">
        <w:rPr>
          <w:rFonts w:ascii="Calibri" w:hAnsi="Calibri"/>
        </w:rPr>
        <w:t>Technic</w:t>
      </w:r>
      <w:r w:rsidRPr="008569D5">
        <w:rPr>
          <w:rFonts w:ascii="Calibri" w:hAnsi="Calibri"/>
        </w:rPr>
        <w:t xml:space="preserve">al Criteria, should be </w:t>
      </w:r>
      <w:r w:rsidR="008569D5">
        <w:rPr>
          <w:rFonts w:ascii="Calibri" w:hAnsi="Calibri"/>
        </w:rPr>
        <w:t>positive</w:t>
      </w:r>
      <w:r w:rsidR="00713DD2">
        <w:rPr>
          <w:rFonts w:ascii="Calibri" w:hAnsi="Calibri"/>
        </w:rPr>
        <w:t>.</w:t>
      </w:r>
    </w:p>
    <w:p w14:paraId="58DDF266" w14:textId="62C0D651" w:rsidR="002157F1" w:rsidRDefault="00C12EDB" w:rsidP="002157F1">
      <w:pPr>
        <w:jc w:val="both"/>
        <w:rPr>
          <w:rFonts w:ascii="Calibri" w:hAnsi="Calibri"/>
        </w:rPr>
      </w:pPr>
      <w:r>
        <w:rPr>
          <w:rFonts w:ascii="Calibri" w:hAnsi="Calibri"/>
        </w:rPr>
        <w:t>iv</w:t>
      </w:r>
      <w:r w:rsidR="00A03423">
        <w:rPr>
          <w:rFonts w:ascii="Calibri" w:hAnsi="Calibri"/>
        </w:rPr>
        <w:t>)</w:t>
      </w:r>
      <w:r w:rsidR="00A03423">
        <w:rPr>
          <w:rFonts w:ascii="Calibri" w:hAnsi="Calibri"/>
        </w:rPr>
        <w:tab/>
      </w:r>
      <w:r w:rsidR="002157F1" w:rsidRPr="002157F1">
        <w:rPr>
          <w:rFonts w:ascii="Calibri" w:hAnsi="Calibri"/>
        </w:rPr>
        <w:t xml:space="preserve">Both of the Consortium Members will be required to furnish a legally enforceable Consortium Operating Agreement (COA) </w:t>
      </w:r>
      <w:r w:rsidR="00D13894" w:rsidRPr="007277FB">
        <w:rPr>
          <w:rFonts w:ascii="Calibri" w:hAnsi="Calibri"/>
        </w:rPr>
        <w:t>declaring one of the member</w:t>
      </w:r>
      <w:r w:rsidR="00831C2D">
        <w:rPr>
          <w:rFonts w:ascii="Calibri" w:hAnsi="Calibri"/>
        </w:rPr>
        <w:t>s</w:t>
      </w:r>
      <w:r w:rsidR="00D13894" w:rsidRPr="007277FB">
        <w:rPr>
          <w:rFonts w:ascii="Calibri" w:hAnsi="Calibri"/>
        </w:rPr>
        <w:t xml:space="preserve"> as “Lead Member”</w:t>
      </w:r>
      <w:r w:rsidR="00D13894">
        <w:rPr>
          <w:rFonts w:ascii="Calibri" w:hAnsi="Calibri"/>
        </w:rPr>
        <w:t xml:space="preserve"> </w:t>
      </w:r>
      <w:r w:rsidR="002157F1" w:rsidRPr="002157F1">
        <w:rPr>
          <w:rFonts w:ascii="Calibri" w:hAnsi="Calibri"/>
        </w:rPr>
        <w:t>along with Proposal holding them jointly &amp; severally responsible and liable to BSPGCL to perform all contractual obligations, valid fo</w:t>
      </w:r>
      <w:r w:rsidR="00BD424B">
        <w:rPr>
          <w:rFonts w:ascii="Calibri" w:hAnsi="Calibri"/>
        </w:rPr>
        <w:t>r the entire period of contract.</w:t>
      </w:r>
      <w:r w:rsidR="002157F1" w:rsidRPr="002157F1">
        <w:rPr>
          <w:rFonts w:ascii="Calibri" w:hAnsi="Calibri"/>
        </w:rPr>
        <w:t xml:space="preserve"> The number of executants of the COA shall not exceed two.</w:t>
      </w:r>
    </w:p>
    <w:p w14:paraId="55A92399" w14:textId="77777777" w:rsidR="00BD424B" w:rsidRPr="002157F1" w:rsidRDefault="00D13894" w:rsidP="00A562FC">
      <w:pPr>
        <w:jc w:val="both"/>
        <w:rPr>
          <w:rFonts w:ascii="Calibri" w:hAnsi="Calibri"/>
        </w:rPr>
      </w:pPr>
      <w:r>
        <w:rPr>
          <w:rFonts w:ascii="Calibri" w:hAnsi="Calibri"/>
        </w:rPr>
        <w:t>v)</w:t>
      </w:r>
      <w:r>
        <w:rPr>
          <w:rFonts w:ascii="Calibri" w:hAnsi="Calibri"/>
        </w:rPr>
        <w:tab/>
      </w:r>
      <w:r w:rsidR="00BD424B">
        <w:rPr>
          <w:rFonts w:ascii="Calibri" w:hAnsi="Calibri"/>
        </w:rPr>
        <w:t>Further the executants of the C</w:t>
      </w:r>
      <w:r w:rsidR="00BD424B" w:rsidRPr="002157F1">
        <w:rPr>
          <w:rFonts w:ascii="Calibri" w:hAnsi="Calibri"/>
        </w:rPr>
        <w:t>OA other than the Bidder shall be required to submit an Additional Perfo</w:t>
      </w:r>
      <w:r w:rsidR="00BD424B">
        <w:rPr>
          <w:rFonts w:ascii="Calibri" w:hAnsi="Calibri"/>
        </w:rPr>
        <w:t>rmance Guarantee equivalent to 1</w:t>
      </w:r>
      <w:r w:rsidR="00BD424B" w:rsidRPr="002157F1">
        <w:rPr>
          <w:rFonts w:ascii="Calibri" w:hAnsi="Calibri"/>
        </w:rPr>
        <w:t>% of the contract value towards the faithful performance of terms &amp; conditio</w:t>
      </w:r>
      <w:r w:rsidR="00BD424B">
        <w:rPr>
          <w:rFonts w:ascii="Calibri" w:hAnsi="Calibri"/>
        </w:rPr>
        <w:t>ns contained in COA as per the f</w:t>
      </w:r>
      <w:r w:rsidR="00BD424B" w:rsidRPr="002157F1">
        <w:rPr>
          <w:rFonts w:ascii="Calibri" w:hAnsi="Calibri"/>
        </w:rPr>
        <w:t>ormat specified in the Bidding documents. Th</w:t>
      </w:r>
      <w:r>
        <w:rPr>
          <w:rFonts w:ascii="Calibri" w:hAnsi="Calibri"/>
        </w:rPr>
        <w:t>i</w:t>
      </w:r>
      <w:r w:rsidR="00BD424B" w:rsidRPr="002157F1">
        <w:rPr>
          <w:rFonts w:ascii="Calibri" w:hAnsi="Calibri"/>
        </w:rPr>
        <w:t xml:space="preserve">s performance guarantee shall be in addition to the Performance Bank Guarantee to be submitted by the Bidder as per Bidding documents and shall be kept valid and operative </w:t>
      </w:r>
      <w:r w:rsidR="00BD424B">
        <w:rPr>
          <w:rFonts w:ascii="Calibri" w:hAnsi="Calibri"/>
        </w:rPr>
        <w:t xml:space="preserve">till the validity of </w:t>
      </w:r>
      <w:r w:rsidR="00A562FC" w:rsidRPr="002157F1">
        <w:rPr>
          <w:rFonts w:ascii="Calibri" w:hAnsi="Calibri"/>
        </w:rPr>
        <w:t>the Performance Bank Guarantee to be submitted by the Bidder</w:t>
      </w:r>
      <w:r w:rsidR="00A562FC">
        <w:rPr>
          <w:rFonts w:ascii="Calibri" w:hAnsi="Calibri"/>
        </w:rPr>
        <w:t>.</w:t>
      </w:r>
    </w:p>
    <w:p w14:paraId="54C777AD" w14:textId="77777777" w:rsidR="00C12EDB" w:rsidRDefault="00C12EDB" w:rsidP="002157F1">
      <w:pPr>
        <w:jc w:val="both"/>
        <w:rPr>
          <w:rFonts w:ascii="Calibri" w:hAnsi="Calibri"/>
        </w:rPr>
      </w:pPr>
      <w:r>
        <w:rPr>
          <w:rFonts w:ascii="Calibri" w:hAnsi="Calibri"/>
        </w:rPr>
        <w:t>v</w:t>
      </w:r>
      <w:r w:rsidR="00D13894">
        <w:rPr>
          <w:rFonts w:ascii="Calibri" w:hAnsi="Calibri"/>
        </w:rPr>
        <w:t>i</w:t>
      </w:r>
      <w:r w:rsidR="002157F1" w:rsidRPr="002157F1">
        <w:rPr>
          <w:rFonts w:ascii="Calibri" w:hAnsi="Calibri"/>
        </w:rPr>
        <w:t>)</w:t>
      </w:r>
      <w:r w:rsidR="002157F1" w:rsidRPr="002157F1">
        <w:rPr>
          <w:rFonts w:ascii="Calibri" w:hAnsi="Calibri"/>
        </w:rPr>
        <w:tab/>
        <w:t>In case the Bidder is a Bidding Consortium, drawing technical strength from one of its consortium members in accordance with the provisions of this document, it shall, along with its Project Proposal, submit a legally binding undertaking duly supported by a board resolution of the consortium member fulfilling the technical qualification, that all the technical obligations of the Bidder shall be deemed to be technical obligations of the concerned consortium member fulfilling the technical qualification, and in the event of any default or failure to perform the tender obligation, the said obligation shall be met by the consortium member fulfilling the technical qualification</w:t>
      </w:r>
      <w:r w:rsidR="00D13894">
        <w:rPr>
          <w:rFonts w:ascii="Calibri" w:hAnsi="Calibri"/>
        </w:rPr>
        <w:t>.</w:t>
      </w:r>
    </w:p>
    <w:p w14:paraId="0347128D" w14:textId="77777777" w:rsidR="002157F1" w:rsidRPr="002157F1" w:rsidRDefault="00C12EDB" w:rsidP="002157F1">
      <w:pPr>
        <w:jc w:val="both"/>
        <w:rPr>
          <w:rFonts w:ascii="Calibri" w:hAnsi="Calibri"/>
        </w:rPr>
      </w:pPr>
      <w:r>
        <w:rPr>
          <w:rFonts w:ascii="Calibri" w:hAnsi="Calibri"/>
        </w:rPr>
        <w:t>vi</w:t>
      </w:r>
      <w:r w:rsidR="00D13894">
        <w:rPr>
          <w:rFonts w:ascii="Calibri" w:hAnsi="Calibri"/>
        </w:rPr>
        <w:t>i</w:t>
      </w:r>
      <w:r w:rsidR="002157F1" w:rsidRPr="002157F1">
        <w:rPr>
          <w:rFonts w:ascii="Calibri" w:hAnsi="Calibri"/>
        </w:rPr>
        <w:t>)</w:t>
      </w:r>
      <w:r w:rsidR="002157F1" w:rsidRPr="002157F1">
        <w:rPr>
          <w:rFonts w:ascii="Calibri" w:hAnsi="Calibri"/>
        </w:rPr>
        <w:tab/>
        <w:t xml:space="preserve">In case a Bidder (whether as a Bidding Company or as a member of the Bidding Consortium or as a Bidding Group) is claiming </w:t>
      </w:r>
      <w:r w:rsidR="00487AF3">
        <w:rPr>
          <w:rFonts w:ascii="Calibri" w:hAnsi="Calibri"/>
        </w:rPr>
        <w:t>consultancy/advisory</w:t>
      </w:r>
      <w:r w:rsidR="002157F1" w:rsidRPr="002157F1">
        <w:rPr>
          <w:rFonts w:ascii="Calibri" w:hAnsi="Calibri"/>
        </w:rPr>
        <w:t xml:space="preserve"> experience of a project where it </w:t>
      </w:r>
      <w:r w:rsidR="00487AF3">
        <w:rPr>
          <w:rFonts w:ascii="Calibri" w:hAnsi="Calibri"/>
        </w:rPr>
        <w:t>has provided consultancy</w:t>
      </w:r>
      <w:r w:rsidR="002157F1" w:rsidRPr="002157F1">
        <w:rPr>
          <w:rFonts w:ascii="Calibri" w:hAnsi="Calibri"/>
        </w:rPr>
        <w:t xml:space="preserve"> as part of a consortium or a joint venture, it shall also submit a notarized copy of its consortium agreement or joint venture agreement (as the case may be), which clearly spells out the extent of its ownership in such consortium or joint venture, as reasonable claim for its qualification, as the case may be.</w:t>
      </w:r>
    </w:p>
    <w:p w14:paraId="589F5183" w14:textId="77777777" w:rsidR="00F92B03" w:rsidRDefault="00BB58D1" w:rsidP="002157F1">
      <w:pPr>
        <w:jc w:val="both"/>
        <w:rPr>
          <w:rFonts w:ascii="Calibri" w:hAnsi="Calibri"/>
        </w:rPr>
      </w:pPr>
      <w:r w:rsidRPr="002157F1">
        <w:rPr>
          <w:rFonts w:ascii="Calibri" w:hAnsi="Calibri"/>
        </w:rPr>
        <w:lastRenderedPageBreak/>
        <w:t xml:space="preserve">Bidder </w:t>
      </w:r>
      <w:r w:rsidR="008F3BA5" w:rsidRPr="002157F1">
        <w:rPr>
          <w:rFonts w:ascii="Calibri" w:hAnsi="Calibri"/>
        </w:rPr>
        <w:t xml:space="preserve">may </w:t>
      </w:r>
      <w:r w:rsidRPr="002157F1">
        <w:rPr>
          <w:rFonts w:ascii="Calibri" w:hAnsi="Calibri"/>
        </w:rPr>
        <w:t>please note that second opportunity may not be given to them for either submission of any clarification, additional information or support document in support of prequalification after opening of tender. Any bid not found to be in conform</w:t>
      </w:r>
      <w:r w:rsidR="00B023D9" w:rsidRPr="002157F1">
        <w:rPr>
          <w:rFonts w:ascii="Calibri" w:hAnsi="Calibri"/>
        </w:rPr>
        <w:t>ity</w:t>
      </w:r>
      <w:r w:rsidRPr="002157F1">
        <w:rPr>
          <w:rFonts w:ascii="Calibri" w:hAnsi="Calibri"/>
        </w:rPr>
        <w:t xml:space="preserve"> with any of the pre-qualifying conditions </w:t>
      </w:r>
      <w:r w:rsidR="008068A3" w:rsidRPr="002157F1">
        <w:rPr>
          <w:rFonts w:ascii="Calibri" w:hAnsi="Calibri"/>
        </w:rPr>
        <w:t>may</w:t>
      </w:r>
      <w:r w:rsidR="009238E2" w:rsidRPr="002157F1">
        <w:rPr>
          <w:rFonts w:ascii="Calibri" w:hAnsi="Calibri"/>
        </w:rPr>
        <w:t xml:space="preserve"> </w:t>
      </w:r>
      <w:r w:rsidRPr="002157F1">
        <w:rPr>
          <w:rFonts w:ascii="Calibri" w:hAnsi="Calibri"/>
        </w:rPr>
        <w:t>be summarily rejected and not be considered for further evaluation.</w:t>
      </w:r>
    </w:p>
    <w:p w14:paraId="7306E176" w14:textId="77777777" w:rsidR="002157F1" w:rsidRPr="002157F1" w:rsidRDefault="002157F1" w:rsidP="002157F1">
      <w:pPr>
        <w:jc w:val="center"/>
        <w:rPr>
          <w:rFonts w:ascii="Calibri" w:hAnsi="Calibri"/>
          <w:b/>
          <w:bCs/>
          <w:u w:val="single"/>
        </w:rPr>
      </w:pPr>
      <w:r w:rsidRPr="002157F1">
        <w:rPr>
          <w:rFonts w:ascii="Calibri" w:hAnsi="Calibri"/>
          <w:b/>
          <w:bCs/>
          <w:u w:val="single"/>
        </w:rPr>
        <w:t>Qualification Requirement Table</w:t>
      </w:r>
      <w:r w:rsidR="00822BA1">
        <w:rPr>
          <w:rFonts w:ascii="Calibri" w:hAnsi="Calibri"/>
          <w:b/>
          <w:bCs/>
          <w:u w:val="single"/>
        </w:rPr>
        <w:t xml:space="preserve"> (QRT)</w:t>
      </w:r>
    </w:p>
    <w:tbl>
      <w:tblPr>
        <w:tblStyle w:val="TableGrid"/>
        <w:tblW w:w="10159" w:type="dxa"/>
        <w:jc w:val="center"/>
        <w:tblLook w:val="06A0" w:firstRow="1" w:lastRow="0" w:firstColumn="1" w:lastColumn="0" w:noHBand="1" w:noVBand="1"/>
      </w:tblPr>
      <w:tblGrid>
        <w:gridCol w:w="567"/>
        <w:gridCol w:w="4820"/>
        <w:gridCol w:w="4772"/>
      </w:tblGrid>
      <w:tr w:rsidR="00F92B03" w:rsidRPr="00217AA7" w14:paraId="7BF1E2D2" w14:textId="77777777" w:rsidTr="005355B2">
        <w:trPr>
          <w:trHeight w:val="374"/>
          <w:jc w:val="center"/>
        </w:trPr>
        <w:tc>
          <w:tcPr>
            <w:tcW w:w="567" w:type="dxa"/>
          </w:tcPr>
          <w:p w14:paraId="6A0458A9" w14:textId="77777777" w:rsidR="00F92B03" w:rsidRPr="00023AEE" w:rsidRDefault="00F92B03" w:rsidP="0034145C">
            <w:pPr>
              <w:pStyle w:val="Default"/>
              <w:jc w:val="center"/>
              <w:rPr>
                <w:rFonts w:ascii="Calibri" w:hAnsi="Calibri" w:cs="Calibri"/>
                <w:b/>
                <w:bCs/>
                <w:color w:val="auto"/>
                <w:sz w:val="22"/>
                <w:szCs w:val="22"/>
              </w:rPr>
            </w:pPr>
            <w:r w:rsidRPr="00023AEE">
              <w:rPr>
                <w:rFonts w:ascii="Calibri" w:hAnsi="Calibri" w:cs="Calibri"/>
                <w:b/>
                <w:bCs/>
                <w:color w:val="auto"/>
                <w:sz w:val="22"/>
                <w:szCs w:val="22"/>
              </w:rPr>
              <w:t>Sr. No.</w:t>
            </w:r>
          </w:p>
        </w:tc>
        <w:tc>
          <w:tcPr>
            <w:tcW w:w="4820" w:type="dxa"/>
          </w:tcPr>
          <w:p w14:paraId="43CA41B5" w14:textId="77777777" w:rsidR="00F92B03" w:rsidRPr="00023AEE" w:rsidRDefault="00F92B03" w:rsidP="0034145C">
            <w:pPr>
              <w:pStyle w:val="Default"/>
              <w:jc w:val="center"/>
              <w:rPr>
                <w:rFonts w:ascii="Calibri" w:hAnsi="Calibri" w:cs="Calibri"/>
                <w:b/>
                <w:bCs/>
                <w:color w:val="auto"/>
                <w:sz w:val="22"/>
                <w:szCs w:val="22"/>
              </w:rPr>
            </w:pPr>
            <w:r w:rsidRPr="00023AEE">
              <w:rPr>
                <w:rFonts w:ascii="Calibri" w:hAnsi="Calibri" w:cs="Calibri"/>
                <w:b/>
                <w:bCs/>
                <w:color w:val="auto"/>
                <w:sz w:val="22"/>
                <w:szCs w:val="22"/>
              </w:rPr>
              <w:t>Particulars</w:t>
            </w:r>
          </w:p>
          <w:p w14:paraId="41478F53" w14:textId="77777777" w:rsidR="00F92B03" w:rsidRPr="00023AEE" w:rsidRDefault="00F92B03" w:rsidP="0034145C">
            <w:pPr>
              <w:jc w:val="center"/>
              <w:rPr>
                <w:rFonts w:ascii="Calibri" w:hAnsi="Calibri" w:cs="Calibri"/>
                <w:b/>
                <w:bCs/>
                <w:iCs/>
              </w:rPr>
            </w:pPr>
          </w:p>
        </w:tc>
        <w:tc>
          <w:tcPr>
            <w:tcW w:w="4772" w:type="dxa"/>
          </w:tcPr>
          <w:p w14:paraId="7152436F" w14:textId="77777777" w:rsidR="00F92B03" w:rsidRPr="00023AEE" w:rsidRDefault="00F92B03" w:rsidP="0034145C">
            <w:pPr>
              <w:pStyle w:val="Default"/>
              <w:jc w:val="center"/>
              <w:rPr>
                <w:rFonts w:ascii="Calibri" w:hAnsi="Calibri" w:cs="Calibri"/>
                <w:b/>
                <w:bCs/>
                <w:color w:val="auto"/>
                <w:sz w:val="22"/>
                <w:szCs w:val="22"/>
              </w:rPr>
            </w:pPr>
            <w:r w:rsidRPr="00023AEE">
              <w:rPr>
                <w:rFonts w:ascii="Calibri" w:hAnsi="Calibri" w:cs="Calibri"/>
                <w:b/>
                <w:bCs/>
                <w:color w:val="auto"/>
                <w:sz w:val="22"/>
                <w:szCs w:val="22"/>
              </w:rPr>
              <w:t>Details</w:t>
            </w:r>
          </w:p>
        </w:tc>
      </w:tr>
      <w:tr w:rsidR="00F92B03" w:rsidRPr="00FA4B5A" w14:paraId="5E8DD7FF" w14:textId="77777777" w:rsidTr="005355B2">
        <w:trPr>
          <w:trHeight w:val="1412"/>
          <w:jc w:val="center"/>
        </w:trPr>
        <w:tc>
          <w:tcPr>
            <w:tcW w:w="567" w:type="dxa"/>
          </w:tcPr>
          <w:p w14:paraId="099788E7" w14:textId="77777777" w:rsidR="00F92B03" w:rsidRPr="00023AEE" w:rsidRDefault="00F92B03" w:rsidP="00F92B03">
            <w:pPr>
              <w:jc w:val="center"/>
              <w:rPr>
                <w:rFonts w:ascii="Calibri" w:hAnsi="Calibri" w:cs="Calibri"/>
                <w:b/>
                <w:bCs/>
                <w:iCs/>
              </w:rPr>
            </w:pPr>
            <w:r w:rsidRPr="00023AEE">
              <w:rPr>
                <w:rFonts w:ascii="Calibri" w:hAnsi="Calibri" w:cs="Calibri"/>
                <w:b/>
                <w:bCs/>
                <w:iCs/>
              </w:rPr>
              <w:t>1</w:t>
            </w:r>
          </w:p>
        </w:tc>
        <w:tc>
          <w:tcPr>
            <w:tcW w:w="4820" w:type="dxa"/>
          </w:tcPr>
          <w:p w14:paraId="156BCE14" w14:textId="77777777" w:rsidR="008F3BA5" w:rsidRPr="00023AEE" w:rsidRDefault="00F92B03" w:rsidP="00BB137A">
            <w:pPr>
              <w:jc w:val="both"/>
              <w:rPr>
                <w:rFonts w:ascii="Calibri" w:eastAsia="Times New Roman" w:hAnsi="Calibri"/>
              </w:rPr>
            </w:pPr>
            <w:r w:rsidRPr="00023AEE">
              <w:rPr>
                <w:rFonts w:ascii="Calibri" w:eastAsia="Times New Roman" w:hAnsi="Calibri"/>
                <w:b/>
                <w:bCs/>
              </w:rPr>
              <w:t>Registration:</w:t>
            </w:r>
            <w:r w:rsidRPr="00023AEE">
              <w:rPr>
                <w:rFonts w:ascii="Calibri" w:eastAsia="Times New Roman" w:hAnsi="Calibri"/>
              </w:rPr>
              <w:br/>
            </w:r>
            <w:r w:rsidR="005B701A" w:rsidRPr="00023AEE">
              <w:rPr>
                <w:rFonts w:ascii="Calibri" w:eastAsia="Times New Roman" w:hAnsi="Calibri"/>
              </w:rPr>
              <w:t xml:space="preserve">The </w:t>
            </w:r>
            <w:r w:rsidRPr="00023AEE">
              <w:rPr>
                <w:rFonts w:ascii="Calibri" w:eastAsia="Times New Roman" w:hAnsi="Calibri"/>
              </w:rPr>
              <w:t>Bidder should be registered (as LLP, Pvt. Ltd., Limited) with the Registrar of Companies or Registrar of Firms, societies and chits for the year ending March 31, 20</w:t>
            </w:r>
            <w:r w:rsidR="007717D8">
              <w:rPr>
                <w:rFonts w:ascii="Calibri" w:eastAsia="Times New Roman" w:hAnsi="Calibri"/>
              </w:rPr>
              <w:t>22</w:t>
            </w:r>
            <w:r w:rsidRPr="00023AEE">
              <w:rPr>
                <w:rFonts w:ascii="Calibri" w:eastAsia="Times New Roman" w:hAnsi="Calibri"/>
              </w:rPr>
              <w:t>.</w:t>
            </w:r>
          </w:p>
        </w:tc>
        <w:tc>
          <w:tcPr>
            <w:tcW w:w="4772" w:type="dxa"/>
          </w:tcPr>
          <w:p w14:paraId="63CD85AB" w14:textId="77777777" w:rsidR="00F92B03" w:rsidRPr="00023AEE" w:rsidRDefault="00F92B03" w:rsidP="00F92B03">
            <w:pPr>
              <w:rPr>
                <w:rFonts w:ascii="Calibri" w:eastAsia="Times New Roman" w:hAnsi="Calibri"/>
              </w:rPr>
            </w:pPr>
            <w:r w:rsidRPr="00023AEE">
              <w:rPr>
                <w:rFonts w:ascii="Calibri" w:eastAsia="Times New Roman" w:hAnsi="Calibri"/>
                <w:b/>
                <w:bCs/>
              </w:rPr>
              <w:t xml:space="preserve">Duly attested copies of: </w:t>
            </w:r>
            <w:r w:rsidRPr="00023AEE">
              <w:rPr>
                <w:rFonts w:ascii="Calibri" w:eastAsia="Times New Roman" w:hAnsi="Calibri"/>
                <w:b/>
                <w:bCs/>
              </w:rPr>
              <w:br/>
            </w:r>
            <w:r w:rsidRPr="00023AEE">
              <w:rPr>
                <w:rFonts w:ascii="Calibri" w:eastAsia="Times New Roman" w:hAnsi="Calibri"/>
                <w:b/>
              </w:rPr>
              <w:t>a.</w:t>
            </w:r>
            <w:r w:rsidRPr="00023AEE">
              <w:rPr>
                <w:rFonts w:ascii="Calibri" w:eastAsia="Times New Roman" w:hAnsi="Calibri"/>
              </w:rPr>
              <w:t xml:space="preserve"> Certificate of Incorporation, </w:t>
            </w:r>
            <w:r w:rsidRPr="00023AEE">
              <w:rPr>
                <w:rFonts w:ascii="Calibri" w:eastAsia="Times New Roman" w:hAnsi="Calibri"/>
              </w:rPr>
              <w:br/>
            </w:r>
            <w:r w:rsidRPr="00023AEE">
              <w:rPr>
                <w:rFonts w:ascii="Calibri" w:eastAsia="Times New Roman" w:hAnsi="Calibri"/>
                <w:b/>
              </w:rPr>
              <w:t>b.</w:t>
            </w:r>
            <w:r w:rsidRPr="00023AEE">
              <w:rPr>
                <w:rFonts w:ascii="Calibri" w:eastAsia="Times New Roman" w:hAnsi="Calibri"/>
              </w:rPr>
              <w:t xml:space="preserve"> Certificate of Conversion to LLP</w:t>
            </w:r>
            <w:r w:rsidRPr="00023AEE">
              <w:rPr>
                <w:rFonts w:ascii="Calibri" w:eastAsia="Times New Roman" w:hAnsi="Calibri"/>
              </w:rPr>
              <w:br/>
            </w:r>
            <w:r w:rsidRPr="00023AEE">
              <w:rPr>
                <w:rFonts w:ascii="Calibri" w:eastAsia="Times New Roman" w:hAnsi="Calibri"/>
                <w:b/>
                <w:bCs/>
              </w:rPr>
              <w:t xml:space="preserve">Issued by </w:t>
            </w:r>
            <w:r w:rsidRPr="00023AEE">
              <w:rPr>
                <w:rFonts w:ascii="Calibri" w:eastAsia="Times New Roman" w:hAnsi="Calibri"/>
                <w:b/>
                <w:bCs/>
              </w:rPr>
              <w:br/>
            </w:r>
            <w:r w:rsidRPr="00023AEE">
              <w:rPr>
                <w:rFonts w:ascii="Calibri" w:eastAsia="Times New Roman" w:hAnsi="Calibri"/>
                <w:b/>
              </w:rPr>
              <w:t>a.</w:t>
            </w:r>
            <w:r w:rsidRPr="00023AEE">
              <w:rPr>
                <w:rFonts w:ascii="Calibri" w:eastAsia="Times New Roman" w:hAnsi="Calibri"/>
              </w:rPr>
              <w:t xml:space="preserve"> The Registrar of companies</w:t>
            </w:r>
            <w:r w:rsidRPr="00023AEE">
              <w:rPr>
                <w:rFonts w:ascii="Calibri" w:eastAsia="Times New Roman" w:hAnsi="Calibri"/>
              </w:rPr>
              <w:br/>
            </w:r>
            <w:r w:rsidRPr="00023AEE">
              <w:rPr>
                <w:rFonts w:ascii="Calibri" w:eastAsia="Times New Roman" w:hAnsi="Calibri"/>
                <w:b/>
              </w:rPr>
              <w:t>b.</w:t>
            </w:r>
            <w:r w:rsidRPr="00023AEE">
              <w:rPr>
                <w:rFonts w:ascii="Calibri" w:eastAsia="Times New Roman" w:hAnsi="Calibri"/>
              </w:rPr>
              <w:t xml:space="preserve"> Registrar of Firms </w:t>
            </w:r>
          </w:p>
        </w:tc>
      </w:tr>
      <w:tr w:rsidR="00F92B03" w:rsidRPr="00FA4B5A" w14:paraId="6B33BB77" w14:textId="77777777" w:rsidTr="005355B2">
        <w:trPr>
          <w:trHeight w:val="1880"/>
          <w:jc w:val="center"/>
        </w:trPr>
        <w:tc>
          <w:tcPr>
            <w:tcW w:w="567" w:type="dxa"/>
          </w:tcPr>
          <w:p w14:paraId="02A43A8A" w14:textId="77777777" w:rsidR="00F92B03" w:rsidRPr="00023AEE" w:rsidRDefault="00F92B03" w:rsidP="00F92B03">
            <w:pPr>
              <w:jc w:val="center"/>
              <w:rPr>
                <w:rFonts w:ascii="Calibri" w:hAnsi="Calibri" w:cs="Calibri"/>
                <w:b/>
                <w:bCs/>
                <w:iCs/>
              </w:rPr>
            </w:pPr>
            <w:r w:rsidRPr="00023AEE">
              <w:rPr>
                <w:rFonts w:ascii="Calibri" w:hAnsi="Calibri" w:cs="Calibri"/>
                <w:b/>
                <w:bCs/>
                <w:iCs/>
              </w:rPr>
              <w:t>2</w:t>
            </w:r>
          </w:p>
        </w:tc>
        <w:tc>
          <w:tcPr>
            <w:tcW w:w="4820" w:type="dxa"/>
          </w:tcPr>
          <w:p w14:paraId="71667EFF" w14:textId="77777777" w:rsidR="002157F1" w:rsidRDefault="002157F1" w:rsidP="00BB137A">
            <w:pPr>
              <w:jc w:val="both"/>
              <w:rPr>
                <w:rFonts w:ascii="Calibri" w:eastAsia="Times New Roman" w:hAnsi="Calibri"/>
                <w:b/>
                <w:bCs/>
              </w:rPr>
            </w:pPr>
            <w:r>
              <w:rPr>
                <w:rFonts w:ascii="Calibri" w:eastAsia="Times New Roman" w:hAnsi="Calibri"/>
                <w:b/>
                <w:bCs/>
              </w:rPr>
              <w:t xml:space="preserve">Financial Criteria </w:t>
            </w:r>
            <w:r w:rsidRPr="002157F1">
              <w:rPr>
                <w:rFonts w:ascii="Calibri" w:eastAsia="Times New Roman" w:hAnsi="Calibri"/>
                <w:b/>
                <w:bCs/>
              </w:rPr>
              <w:t>(Turnover &amp; Net Worth):</w:t>
            </w:r>
          </w:p>
          <w:p w14:paraId="0422E5B1" w14:textId="77777777" w:rsidR="00F92B03" w:rsidRPr="00023AEE" w:rsidRDefault="00F92B03" w:rsidP="00BB137A">
            <w:pPr>
              <w:jc w:val="both"/>
              <w:rPr>
                <w:rFonts w:ascii="Calibri" w:eastAsia="Times New Roman" w:hAnsi="Calibri"/>
              </w:rPr>
            </w:pPr>
            <w:r w:rsidRPr="00023AEE">
              <w:rPr>
                <w:rFonts w:ascii="Calibri" w:eastAsia="Times New Roman" w:hAnsi="Calibri"/>
                <w:b/>
                <w:bCs/>
              </w:rPr>
              <w:t xml:space="preserve">a. </w:t>
            </w:r>
            <w:r w:rsidRPr="00023AEE">
              <w:rPr>
                <w:rFonts w:ascii="Calibri" w:eastAsia="Times New Roman" w:hAnsi="Calibri"/>
              </w:rPr>
              <w:t xml:space="preserve">The </w:t>
            </w:r>
            <w:r w:rsidR="005B701A" w:rsidRPr="00023AEE">
              <w:rPr>
                <w:rFonts w:ascii="Calibri" w:eastAsia="Times New Roman" w:hAnsi="Calibri"/>
              </w:rPr>
              <w:t>Bidder</w:t>
            </w:r>
            <w:r w:rsidR="00135814">
              <w:rPr>
                <w:rFonts w:ascii="Calibri" w:eastAsia="Times New Roman" w:hAnsi="Calibri"/>
              </w:rPr>
              <w:t xml:space="preserve"> should have a Minimum Average A</w:t>
            </w:r>
            <w:r w:rsidRPr="00023AEE">
              <w:rPr>
                <w:rFonts w:ascii="Calibri" w:eastAsia="Times New Roman" w:hAnsi="Calibri"/>
              </w:rPr>
              <w:t xml:space="preserve">nnual </w:t>
            </w:r>
            <w:r w:rsidR="00135814">
              <w:rPr>
                <w:rFonts w:ascii="Calibri" w:eastAsia="Times New Roman" w:hAnsi="Calibri"/>
              </w:rPr>
              <w:t>T</w:t>
            </w:r>
            <w:r w:rsidRPr="00023AEE">
              <w:rPr>
                <w:rFonts w:ascii="Calibri" w:eastAsia="Times New Roman" w:hAnsi="Calibri"/>
              </w:rPr>
              <w:t xml:space="preserve">urnover </w:t>
            </w:r>
            <w:r w:rsidR="00135814">
              <w:rPr>
                <w:rFonts w:ascii="Calibri" w:eastAsia="Times New Roman" w:hAnsi="Calibri"/>
              </w:rPr>
              <w:t xml:space="preserve">(MAAT) </w:t>
            </w:r>
            <w:r w:rsidRPr="00023AEE">
              <w:rPr>
                <w:rFonts w:ascii="Calibri" w:eastAsia="Times New Roman" w:hAnsi="Calibri"/>
              </w:rPr>
              <w:t>of at least Rs.</w:t>
            </w:r>
            <w:r w:rsidR="00076DCF" w:rsidRPr="00023AEE">
              <w:rPr>
                <w:rFonts w:ascii="Calibri" w:eastAsia="Times New Roman" w:hAnsi="Calibri"/>
              </w:rPr>
              <w:t xml:space="preserve"> </w:t>
            </w:r>
            <w:r w:rsidR="00E2563F">
              <w:rPr>
                <w:rFonts w:ascii="Calibri" w:eastAsia="Times New Roman" w:hAnsi="Calibri"/>
              </w:rPr>
              <w:t>5</w:t>
            </w:r>
            <w:r w:rsidR="008F3BA5" w:rsidRPr="00023AEE">
              <w:rPr>
                <w:rFonts w:ascii="Calibri" w:eastAsia="Times New Roman" w:hAnsi="Calibri"/>
              </w:rPr>
              <w:t>0</w:t>
            </w:r>
            <w:r w:rsidR="00D663A0" w:rsidRPr="00023AEE">
              <w:rPr>
                <w:rFonts w:ascii="Calibri" w:eastAsia="Times New Roman" w:hAnsi="Calibri"/>
              </w:rPr>
              <w:t xml:space="preserve"> </w:t>
            </w:r>
            <w:r w:rsidRPr="00023AEE">
              <w:rPr>
                <w:rFonts w:ascii="Calibri" w:eastAsia="Times New Roman" w:hAnsi="Calibri"/>
              </w:rPr>
              <w:t>Crore</w:t>
            </w:r>
            <w:r w:rsidR="00A2090C" w:rsidRPr="00023AEE">
              <w:rPr>
                <w:rFonts w:ascii="Calibri" w:eastAsia="Times New Roman" w:hAnsi="Calibri"/>
              </w:rPr>
              <w:t>s</w:t>
            </w:r>
            <w:r w:rsidRPr="00023AEE">
              <w:rPr>
                <w:rFonts w:ascii="Calibri" w:eastAsia="Times New Roman" w:hAnsi="Calibri"/>
              </w:rPr>
              <w:t xml:space="preserve"> per annum during the last three Financial Years ending on 31</w:t>
            </w:r>
            <w:r w:rsidRPr="00023AEE">
              <w:rPr>
                <w:rFonts w:ascii="Calibri" w:eastAsia="Times New Roman" w:hAnsi="Calibri"/>
                <w:vertAlign w:val="superscript"/>
              </w:rPr>
              <w:t>st</w:t>
            </w:r>
            <w:r w:rsidRPr="00023AEE">
              <w:rPr>
                <w:rFonts w:ascii="Calibri" w:eastAsia="Times New Roman" w:hAnsi="Calibri"/>
              </w:rPr>
              <w:t>Mar</w:t>
            </w:r>
            <w:r w:rsidR="00D663A0" w:rsidRPr="00023AEE">
              <w:rPr>
                <w:rFonts w:ascii="Calibri" w:eastAsia="Times New Roman" w:hAnsi="Calibri"/>
              </w:rPr>
              <w:t xml:space="preserve">ch </w:t>
            </w:r>
            <w:r w:rsidR="00725143" w:rsidRPr="00023AEE">
              <w:rPr>
                <w:rFonts w:ascii="Calibri" w:eastAsia="Times New Roman" w:hAnsi="Calibri"/>
              </w:rPr>
              <w:t xml:space="preserve">for FY </w:t>
            </w:r>
            <w:r w:rsidR="003D1379" w:rsidRPr="00023AEE">
              <w:rPr>
                <w:rFonts w:ascii="Calibri" w:eastAsia="Times New Roman" w:hAnsi="Calibri"/>
              </w:rPr>
              <w:t>2018-19, 2019-20,</w:t>
            </w:r>
            <w:r w:rsidR="001668DE" w:rsidRPr="00023AEE">
              <w:rPr>
                <w:rFonts w:ascii="Calibri" w:eastAsia="Times New Roman" w:hAnsi="Calibri"/>
              </w:rPr>
              <w:t xml:space="preserve"> </w:t>
            </w:r>
            <w:r w:rsidR="003D1379" w:rsidRPr="00023AEE">
              <w:rPr>
                <w:rFonts w:ascii="Calibri" w:eastAsia="Times New Roman" w:hAnsi="Calibri"/>
              </w:rPr>
              <w:t xml:space="preserve">2020-21. </w:t>
            </w:r>
            <w:r w:rsidRPr="00023AEE">
              <w:rPr>
                <w:rFonts w:ascii="Calibri" w:eastAsia="Times New Roman" w:hAnsi="Calibri"/>
              </w:rPr>
              <w:br/>
            </w:r>
            <w:r w:rsidRPr="00023AEE">
              <w:rPr>
                <w:rFonts w:ascii="Calibri" w:eastAsia="Times New Roman" w:hAnsi="Calibri"/>
              </w:rPr>
              <w:br/>
            </w:r>
            <w:r w:rsidRPr="00023AEE">
              <w:rPr>
                <w:rFonts w:ascii="Calibri" w:eastAsia="Times New Roman" w:hAnsi="Calibri"/>
                <w:b/>
                <w:bCs/>
              </w:rPr>
              <w:t>b</w:t>
            </w:r>
            <w:r w:rsidRPr="00023AEE">
              <w:rPr>
                <w:rFonts w:ascii="Calibri" w:eastAsia="Times New Roman" w:hAnsi="Calibri"/>
              </w:rPr>
              <w:t xml:space="preserve">. The </w:t>
            </w:r>
            <w:r w:rsidR="005B701A" w:rsidRPr="00023AEE">
              <w:rPr>
                <w:rFonts w:ascii="Calibri" w:eastAsia="Times New Roman" w:hAnsi="Calibri"/>
              </w:rPr>
              <w:t xml:space="preserve">Bidder </w:t>
            </w:r>
            <w:r w:rsidRPr="00023AEE">
              <w:rPr>
                <w:rFonts w:ascii="Calibri" w:eastAsia="Times New Roman" w:hAnsi="Calibri"/>
              </w:rPr>
              <w:t>should have a positive Net worth for the all the last three Financial Years ending on 31</w:t>
            </w:r>
            <w:r w:rsidRPr="00023AEE">
              <w:rPr>
                <w:rFonts w:ascii="Calibri" w:eastAsia="Times New Roman" w:hAnsi="Calibri"/>
                <w:vertAlign w:val="superscript"/>
              </w:rPr>
              <w:t>st</w:t>
            </w:r>
            <w:r w:rsidRPr="00023AEE">
              <w:rPr>
                <w:rFonts w:ascii="Calibri" w:eastAsia="Times New Roman" w:hAnsi="Calibri"/>
              </w:rPr>
              <w:t>Mar</w:t>
            </w:r>
            <w:r w:rsidR="001A6318" w:rsidRPr="00023AEE">
              <w:rPr>
                <w:rFonts w:ascii="Calibri" w:eastAsia="Times New Roman" w:hAnsi="Calibri"/>
              </w:rPr>
              <w:t>ch 2021</w:t>
            </w:r>
            <w:r w:rsidRPr="00023AEE">
              <w:rPr>
                <w:rFonts w:ascii="Calibri" w:eastAsia="Times New Roman" w:hAnsi="Calibri"/>
              </w:rPr>
              <w:t xml:space="preserve">.  </w:t>
            </w:r>
          </w:p>
        </w:tc>
        <w:tc>
          <w:tcPr>
            <w:tcW w:w="4772" w:type="dxa"/>
          </w:tcPr>
          <w:p w14:paraId="49D274D1" w14:textId="77777777" w:rsidR="009D7AD9" w:rsidRDefault="009D7AD9" w:rsidP="00F92B03">
            <w:pPr>
              <w:rPr>
                <w:rFonts w:ascii="Calibri" w:eastAsia="Times New Roman" w:hAnsi="Calibri"/>
                <w:b/>
                <w:bCs/>
              </w:rPr>
            </w:pPr>
          </w:p>
          <w:p w14:paraId="29D854A3" w14:textId="77777777" w:rsidR="00F92B03" w:rsidRPr="00023AEE" w:rsidRDefault="00F92B03" w:rsidP="00F92B03">
            <w:pPr>
              <w:rPr>
                <w:rFonts w:ascii="Calibri" w:eastAsia="Times New Roman" w:hAnsi="Calibri"/>
              </w:rPr>
            </w:pPr>
            <w:r w:rsidRPr="00023AEE">
              <w:rPr>
                <w:rFonts w:ascii="Calibri" w:eastAsia="Times New Roman" w:hAnsi="Calibri"/>
                <w:b/>
                <w:bCs/>
              </w:rPr>
              <w:t xml:space="preserve">a. </w:t>
            </w:r>
            <w:r w:rsidRPr="00023AEE">
              <w:rPr>
                <w:rFonts w:ascii="Calibri" w:eastAsia="Times New Roman" w:hAnsi="Calibri"/>
              </w:rPr>
              <w:t>Copy of the audited statement of accounts the last three Financial Years ending on 31-Mar-20</w:t>
            </w:r>
            <w:r w:rsidR="00D663A0" w:rsidRPr="00023AEE">
              <w:rPr>
                <w:rFonts w:ascii="Calibri" w:eastAsia="Times New Roman" w:hAnsi="Calibri"/>
              </w:rPr>
              <w:t>21</w:t>
            </w:r>
            <w:r w:rsidRPr="00023AEE">
              <w:rPr>
                <w:rFonts w:ascii="Calibri" w:eastAsia="Times New Roman" w:hAnsi="Calibri"/>
              </w:rPr>
              <w:t xml:space="preserve"> (P&amp;L Account, Balance Sheet) duly certified by the Chartered Accountant</w:t>
            </w:r>
            <w:r w:rsidRPr="00023AEE">
              <w:rPr>
                <w:rFonts w:ascii="Calibri" w:eastAsia="Times New Roman" w:hAnsi="Calibri"/>
              </w:rPr>
              <w:br/>
            </w:r>
            <w:r w:rsidRPr="00023AEE">
              <w:rPr>
                <w:rFonts w:ascii="Calibri" w:eastAsia="Times New Roman" w:hAnsi="Calibri"/>
                <w:b/>
                <w:bCs/>
              </w:rPr>
              <w:t xml:space="preserve">b. </w:t>
            </w:r>
            <w:r w:rsidRPr="00023AEE">
              <w:rPr>
                <w:rFonts w:ascii="Calibri" w:eastAsia="Times New Roman" w:hAnsi="Calibri"/>
              </w:rPr>
              <w:t>Valid Professional Tax Registration.</w:t>
            </w:r>
            <w:r w:rsidRPr="00023AEE">
              <w:rPr>
                <w:rFonts w:ascii="Calibri" w:eastAsia="Times New Roman" w:hAnsi="Calibri"/>
              </w:rPr>
              <w:br/>
            </w:r>
            <w:r w:rsidRPr="00023AEE">
              <w:rPr>
                <w:rFonts w:ascii="Calibri" w:eastAsia="Times New Roman" w:hAnsi="Calibri"/>
                <w:b/>
                <w:bCs/>
              </w:rPr>
              <w:t xml:space="preserve">c. </w:t>
            </w:r>
            <w:r w:rsidRPr="00023AEE">
              <w:rPr>
                <w:rFonts w:ascii="Calibri" w:eastAsia="Times New Roman" w:hAnsi="Calibri"/>
              </w:rPr>
              <w:t>Valid Pan Registration &amp; copy of IT Return of last three years.</w:t>
            </w:r>
            <w:r w:rsidRPr="00023AEE">
              <w:rPr>
                <w:rFonts w:ascii="Calibri" w:eastAsia="Times New Roman" w:hAnsi="Calibri"/>
              </w:rPr>
              <w:br/>
            </w:r>
            <w:r w:rsidRPr="00023AEE">
              <w:rPr>
                <w:rFonts w:ascii="Calibri" w:eastAsia="Times New Roman" w:hAnsi="Calibri"/>
                <w:b/>
                <w:bCs/>
              </w:rPr>
              <w:t xml:space="preserve">d. </w:t>
            </w:r>
            <w:r w:rsidRPr="00023AEE">
              <w:rPr>
                <w:rFonts w:ascii="Calibri" w:eastAsia="Times New Roman" w:hAnsi="Calibri"/>
              </w:rPr>
              <w:t xml:space="preserve">Copy of GST Registration </w:t>
            </w:r>
          </w:p>
        </w:tc>
      </w:tr>
      <w:tr w:rsidR="008F3BA5" w:rsidRPr="00FA4B5A" w14:paraId="25A4F318" w14:textId="77777777" w:rsidTr="005355B2">
        <w:trPr>
          <w:trHeight w:val="946"/>
          <w:jc w:val="center"/>
        </w:trPr>
        <w:tc>
          <w:tcPr>
            <w:tcW w:w="567" w:type="dxa"/>
          </w:tcPr>
          <w:p w14:paraId="3AABC4A9" w14:textId="77777777" w:rsidR="008F3BA5" w:rsidRPr="00023AEE" w:rsidRDefault="00E2563F" w:rsidP="008F3BA5">
            <w:pPr>
              <w:jc w:val="center"/>
              <w:rPr>
                <w:rFonts w:ascii="Calibri" w:hAnsi="Calibri" w:cs="Calibri"/>
                <w:b/>
                <w:bCs/>
                <w:iCs/>
              </w:rPr>
            </w:pPr>
            <w:r>
              <w:rPr>
                <w:rFonts w:ascii="Calibri" w:hAnsi="Calibri" w:cs="Calibri"/>
                <w:b/>
                <w:bCs/>
                <w:iCs/>
              </w:rPr>
              <w:t>3</w:t>
            </w:r>
          </w:p>
        </w:tc>
        <w:tc>
          <w:tcPr>
            <w:tcW w:w="4820" w:type="dxa"/>
          </w:tcPr>
          <w:p w14:paraId="6AA447C1" w14:textId="77777777" w:rsidR="002157F1" w:rsidRPr="002157F1" w:rsidRDefault="002157F1" w:rsidP="00BB137A">
            <w:pPr>
              <w:pStyle w:val="Default"/>
              <w:jc w:val="both"/>
              <w:rPr>
                <w:rFonts w:ascii="Calibri" w:hAnsi="Calibri"/>
                <w:b/>
                <w:bCs/>
                <w:color w:val="auto"/>
                <w:sz w:val="22"/>
                <w:szCs w:val="22"/>
              </w:rPr>
            </w:pPr>
            <w:r>
              <w:rPr>
                <w:rFonts w:ascii="Calibri" w:hAnsi="Calibri"/>
                <w:b/>
                <w:bCs/>
                <w:color w:val="auto"/>
                <w:sz w:val="22"/>
                <w:szCs w:val="22"/>
              </w:rPr>
              <w:t>Technical Criteria:</w:t>
            </w:r>
          </w:p>
          <w:p w14:paraId="3B61B871" w14:textId="77777777" w:rsidR="009D5489" w:rsidRDefault="001D35F2" w:rsidP="00BB137A">
            <w:pPr>
              <w:pStyle w:val="Default"/>
              <w:jc w:val="both"/>
              <w:rPr>
                <w:rFonts w:ascii="Calibri" w:hAnsi="Calibri"/>
                <w:color w:val="auto"/>
                <w:sz w:val="22"/>
                <w:szCs w:val="22"/>
              </w:rPr>
            </w:pPr>
            <w:r w:rsidRPr="00023AEE">
              <w:rPr>
                <w:rFonts w:ascii="Calibri" w:hAnsi="Calibri"/>
                <w:color w:val="auto"/>
                <w:sz w:val="22"/>
                <w:szCs w:val="22"/>
              </w:rPr>
              <w:t xml:space="preserve">The Bidder should have experience of providing consultancy/ advisory services in India for at least </w:t>
            </w:r>
            <w:r w:rsidR="009D5489">
              <w:rPr>
                <w:rFonts w:ascii="Calibri" w:hAnsi="Calibri"/>
                <w:color w:val="auto"/>
                <w:sz w:val="22"/>
                <w:szCs w:val="22"/>
              </w:rPr>
              <w:t>ten (</w:t>
            </w:r>
            <w:r w:rsidRPr="00023AEE">
              <w:rPr>
                <w:rFonts w:ascii="Calibri" w:hAnsi="Calibri"/>
                <w:color w:val="auto"/>
                <w:sz w:val="22"/>
                <w:szCs w:val="22"/>
              </w:rPr>
              <w:t>10</w:t>
            </w:r>
            <w:r w:rsidR="009D5489">
              <w:rPr>
                <w:rFonts w:ascii="Calibri" w:hAnsi="Calibri"/>
                <w:color w:val="auto"/>
                <w:sz w:val="22"/>
                <w:szCs w:val="22"/>
              </w:rPr>
              <w:t>)</w:t>
            </w:r>
            <w:r w:rsidRPr="00023AEE">
              <w:rPr>
                <w:rFonts w:ascii="Calibri" w:hAnsi="Calibri"/>
                <w:color w:val="auto"/>
                <w:sz w:val="22"/>
                <w:szCs w:val="22"/>
              </w:rPr>
              <w:t xml:space="preserve"> years </w:t>
            </w:r>
            <w:r w:rsidR="00E2563F">
              <w:rPr>
                <w:rFonts w:ascii="Calibri" w:hAnsi="Calibri"/>
                <w:color w:val="auto"/>
                <w:sz w:val="22"/>
                <w:szCs w:val="22"/>
              </w:rPr>
              <w:t>a</w:t>
            </w:r>
            <w:r>
              <w:rPr>
                <w:rFonts w:ascii="Calibri" w:hAnsi="Calibri"/>
                <w:color w:val="auto"/>
                <w:sz w:val="22"/>
                <w:szCs w:val="22"/>
              </w:rPr>
              <w:t>nd</w:t>
            </w:r>
            <w:r w:rsidR="009D5489">
              <w:rPr>
                <w:rFonts w:ascii="Calibri" w:hAnsi="Calibri"/>
                <w:color w:val="auto"/>
                <w:sz w:val="22"/>
                <w:szCs w:val="22"/>
              </w:rPr>
              <w:t xml:space="preserve"> </w:t>
            </w:r>
            <w:r>
              <w:rPr>
                <w:rFonts w:ascii="Calibri" w:hAnsi="Calibri"/>
                <w:color w:val="auto"/>
                <w:sz w:val="22"/>
                <w:szCs w:val="22"/>
              </w:rPr>
              <w:t>m</w:t>
            </w:r>
            <w:r w:rsidR="002909E2" w:rsidRPr="00023AEE">
              <w:rPr>
                <w:rFonts w:ascii="Calibri" w:hAnsi="Calibri"/>
                <w:color w:val="auto"/>
                <w:sz w:val="22"/>
                <w:szCs w:val="22"/>
              </w:rPr>
              <w:t xml:space="preserve">ust have provided consultancy services </w:t>
            </w:r>
            <w:r>
              <w:rPr>
                <w:rFonts w:ascii="Calibri" w:hAnsi="Calibri"/>
                <w:color w:val="auto"/>
                <w:sz w:val="22"/>
                <w:szCs w:val="22"/>
              </w:rPr>
              <w:t>in</w:t>
            </w:r>
            <w:r w:rsidR="002909E2" w:rsidRPr="00023AEE">
              <w:rPr>
                <w:rFonts w:ascii="Calibri" w:hAnsi="Calibri"/>
                <w:color w:val="auto"/>
                <w:sz w:val="22"/>
                <w:szCs w:val="22"/>
              </w:rPr>
              <w:t xml:space="preserve"> </w:t>
            </w:r>
          </w:p>
          <w:p w14:paraId="2EED8E29" w14:textId="77777777" w:rsidR="001D35F2" w:rsidRDefault="002909E2" w:rsidP="00BB137A">
            <w:pPr>
              <w:pStyle w:val="Default"/>
              <w:numPr>
                <w:ilvl w:val="1"/>
                <w:numId w:val="15"/>
              </w:numPr>
              <w:ind w:left="322" w:hanging="322"/>
              <w:jc w:val="both"/>
              <w:rPr>
                <w:rFonts w:ascii="Calibri" w:hAnsi="Calibri"/>
                <w:color w:val="auto"/>
                <w:sz w:val="22"/>
                <w:szCs w:val="22"/>
              </w:rPr>
            </w:pPr>
            <w:r w:rsidRPr="00023AEE">
              <w:rPr>
                <w:rFonts w:ascii="Calibri" w:hAnsi="Calibri"/>
                <w:color w:val="auto"/>
                <w:sz w:val="22"/>
                <w:szCs w:val="22"/>
              </w:rPr>
              <w:t xml:space="preserve">minimum </w:t>
            </w:r>
            <w:r w:rsidR="009D5489">
              <w:rPr>
                <w:rFonts w:ascii="Calibri" w:hAnsi="Calibri"/>
                <w:color w:val="auto"/>
                <w:sz w:val="22"/>
                <w:szCs w:val="22"/>
              </w:rPr>
              <w:t>three (</w:t>
            </w:r>
            <w:r w:rsidRPr="00023AEE">
              <w:rPr>
                <w:rFonts w:ascii="Calibri" w:hAnsi="Calibri"/>
                <w:color w:val="auto"/>
                <w:sz w:val="22"/>
                <w:szCs w:val="22"/>
              </w:rPr>
              <w:t>3</w:t>
            </w:r>
            <w:r w:rsidR="009D5489">
              <w:rPr>
                <w:rFonts w:ascii="Calibri" w:hAnsi="Calibri"/>
                <w:color w:val="auto"/>
                <w:sz w:val="22"/>
                <w:szCs w:val="22"/>
              </w:rPr>
              <w:t>)</w:t>
            </w:r>
            <w:r w:rsidRPr="00023AEE">
              <w:rPr>
                <w:rFonts w:ascii="Calibri" w:hAnsi="Calibri"/>
                <w:color w:val="auto"/>
                <w:sz w:val="22"/>
                <w:szCs w:val="22"/>
              </w:rPr>
              <w:t xml:space="preserve"> successfully completed Grid Connected Ground Mounted Solar Power Plants of capacities not less than </w:t>
            </w:r>
            <w:r w:rsidR="00BB137A">
              <w:rPr>
                <w:rFonts w:ascii="Calibri" w:hAnsi="Calibri"/>
                <w:color w:val="auto"/>
                <w:sz w:val="22"/>
                <w:szCs w:val="22"/>
              </w:rPr>
              <w:t>fifty (</w:t>
            </w:r>
            <w:r w:rsidRPr="00023AEE">
              <w:rPr>
                <w:rFonts w:ascii="Calibri" w:hAnsi="Calibri"/>
                <w:color w:val="auto"/>
                <w:sz w:val="22"/>
                <w:szCs w:val="22"/>
              </w:rPr>
              <w:t>50</w:t>
            </w:r>
            <w:r w:rsidR="00BB137A">
              <w:rPr>
                <w:rFonts w:ascii="Calibri" w:hAnsi="Calibri"/>
                <w:color w:val="auto"/>
                <w:sz w:val="22"/>
                <w:szCs w:val="22"/>
              </w:rPr>
              <w:t>)</w:t>
            </w:r>
            <w:r w:rsidRPr="00023AEE">
              <w:rPr>
                <w:rFonts w:ascii="Calibri" w:hAnsi="Calibri"/>
                <w:color w:val="auto"/>
                <w:sz w:val="22"/>
                <w:szCs w:val="22"/>
              </w:rPr>
              <w:t xml:space="preserve"> MW</w:t>
            </w:r>
            <w:r w:rsidR="009D5489">
              <w:rPr>
                <w:rFonts w:ascii="Calibri" w:hAnsi="Calibri"/>
                <w:color w:val="auto"/>
                <w:sz w:val="22"/>
                <w:szCs w:val="22"/>
              </w:rPr>
              <w:t>; and</w:t>
            </w:r>
          </w:p>
          <w:p w14:paraId="6A737CD4" w14:textId="77777777" w:rsidR="001D35F2" w:rsidRPr="002157F1" w:rsidRDefault="009D5489" w:rsidP="00BB137A">
            <w:pPr>
              <w:pStyle w:val="Default"/>
              <w:numPr>
                <w:ilvl w:val="1"/>
                <w:numId w:val="15"/>
              </w:numPr>
              <w:ind w:left="322" w:hanging="322"/>
              <w:jc w:val="both"/>
              <w:rPr>
                <w:rFonts w:ascii="Calibri" w:hAnsi="Calibri"/>
                <w:color w:val="auto"/>
                <w:sz w:val="22"/>
                <w:szCs w:val="22"/>
              </w:rPr>
            </w:pPr>
            <w:r>
              <w:rPr>
                <w:rFonts w:ascii="Calibri" w:hAnsi="Calibri"/>
                <w:color w:val="auto"/>
                <w:sz w:val="22"/>
                <w:szCs w:val="22"/>
              </w:rPr>
              <w:t xml:space="preserve">minimum one (1) </w:t>
            </w:r>
            <w:r w:rsidR="00BB137A">
              <w:rPr>
                <w:rFonts w:ascii="Calibri" w:hAnsi="Calibri"/>
                <w:color w:val="auto"/>
                <w:sz w:val="22"/>
                <w:szCs w:val="22"/>
              </w:rPr>
              <w:t xml:space="preserve">successfully </w:t>
            </w:r>
            <w:r w:rsidR="00E2563F" w:rsidRPr="009D5489">
              <w:rPr>
                <w:rFonts w:ascii="Calibri" w:eastAsia="Times New Roman" w:hAnsi="Calibri"/>
                <w:sz w:val="22"/>
                <w:szCs w:val="22"/>
              </w:rPr>
              <w:t xml:space="preserve">completed </w:t>
            </w:r>
            <w:r w:rsidR="00BB137A">
              <w:rPr>
                <w:rFonts w:ascii="Calibri" w:eastAsia="Times New Roman" w:hAnsi="Calibri"/>
                <w:sz w:val="22"/>
                <w:szCs w:val="22"/>
              </w:rPr>
              <w:t xml:space="preserve">Grid Connected </w:t>
            </w:r>
            <w:r w:rsidR="00E2563F" w:rsidRPr="009D5489">
              <w:rPr>
                <w:rFonts w:ascii="Calibri" w:eastAsia="Times New Roman" w:hAnsi="Calibri"/>
                <w:sz w:val="22"/>
                <w:szCs w:val="22"/>
              </w:rPr>
              <w:t xml:space="preserve">Battery Energy Storage Solutions (BESS) of at least </w:t>
            </w:r>
            <w:r w:rsidR="00C9024C">
              <w:rPr>
                <w:rFonts w:ascii="Calibri" w:eastAsia="Times New Roman" w:hAnsi="Calibri"/>
                <w:sz w:val="22"/>
                <w:szCs w:val="22"/>
              </w:rPr>
              <w:t>five</w:t>
            </w:r>
            <w:r w:rsidR="00E2563F" w:rsidRPr="009D5489">
              <w:rPr>
                <w:rFonts w:ascii="Calibri" w:eastAsia="Times New Roman" w:hAnsi="Calibri"/>
                <w:sz w:val="22"/>
                <w:szCs w:val="22"/>
              </w:rPr>
              <w:t xml:space="preserve"> (</w:t>
            </w:r>
            <w:r w:rsidR="00C9024C">
              <w:rPr>
                <w:rFonts w:ascii="Calibri" w:eastAsia="Times New Roman" w:hAnsi="Calibri"/>
                <w:sz w:val="22"/>
                <w:szCs w:val="22"/>
              </w:rPr>
              <w:t>5</w:t>
            </w:r>
            <w:r w:rsidR="008448C5">
              <w:rPr>
                <w:rFonts w:ascii="Calibri" w:eastAsia="Times New Roman" w:hAnsi="Calibri"/>
                <w:sz w:val="22"/>
                <w:szCs w:val="22"/>
              </w:rPr>
              <w:t>) MWh in a single order</w:t>
            </w:r>
          </w:p>
          <w:p w14:paraId="6B88CB39" w14:textId="77777777" w:rsidR="002157F1" w:rsidRPr="009D5489" w:rsidRDefault="00BB137A" w:rsidP="00BB137A">
            <w:pPr>
              <w:pStyle w:val="Default"/>
              <w:jc w:val="both"/>
              <w:rPr>
                <w:rFonts w:ascii="Calibri" w:hAnsi="Calibri"/>
                <w:color w:val="auto"/>
                <w:sz w:val="22"/>
                <w:szCs w:val="22"/>
              </w:rPr>
            </w:pPr>
            <w:r>
              <w:rPr>
                <w:rFonts w:ascii="Calibri" w:hAnsi="Calibri"/>
                <w:color w:val="auto"/>
                <w:sz w:val="22"/>
                <w:szCs w:val="22"/>
              </w:rPr>
              <w:t>for Government Entities/</w:t>
            </w:r>
            <w:r w:rsidRPr="00023AEE">
              <w:rPr>
                <w:rFonts w:ascii="Calibri" w:hAnsi="Calibri"/>
                <w:color w:val="auto"/>
                <w:sz w:val="22"/>
                <w:szCs w:val="22"/>
              </w:rPr>
              <w:t>Financial Institutions/</w:t>
            </w:r>
            <w:r>
              <w:rPr>
                <w:rFonts w:ascii="Calibri" w:hAnsi="Calibri"/>
                <w:color w:val="auto"/>
                <w:sz w:val="22"/>
                <w:szCs w:val="22"/>
              </w:rPr>
              <w:t xml:space="preserve"> </w:t>
            </w:r>
            <w:r w:rsidRPr="00023AEE">
              <w:rPr>
                <w:rFonts w:ascii="Calibri" w:hAnsi="Calibri"/>
                <w:color w:val="auto"/>
                <w:sz w:val="22"/>
                <w:szCs w:val="22"/>
              </w:rPr>
              <w:t xml:space="preserve">Private Sectors in India in last </w:t>
            </w:r>
            <w:r>
              <w:rPr>
                <w:rFonts w:ascii="Calibri" w:hAnsi="Calibri"/>
                <w:color w:val="auto"/>
                <w:sz w:val="22"/>
                <w:szCs w:val="22"/>
              </w:rPr>
              <w:t>0</w:t>
            </w:r>
            <w:r w:rsidRPr="00023AEE">
              <w:rPr>
                <w:rFonts w:ascii="Calibri" w:hAnsi="Calibri"/>
                <w:color w:val="auto"/>
                <w:sz w:val="22"/>
                <w:szCs w:val="22"/>
              </w:rPr>
              <w:t>5 years as on 31.03.2022</w:t>
            </w:r>
          </w:p>
        </w:tc>
        <w:tc>
          <w:tcPr>
            <w:tcW w:w="4772" w:type="dxa"/>
          </w:tcPr>
          <w:p w14:paraId="79E92D5C" w14:textId="77777777" w:rsidR="00BB137A" w:rsidRDefault="00BB137A" w:rsidP="00D00182">
            <w:pPr>
              <w:pStyle w:val="Default"/>
              <w:rPr>
                <w:rFonts w:ascii="Calibri" w:hAnsi="Calibri"/>
                <w:color w:val="auto"/>
                <w:sz w:val="22"/>
                <w:szCs w:val="22"/>
              </w:rPr>
            </w:pPr>
          </w:p>
          <w:p w14:paraId="017E12BE" w14:textId="77777777" w:rsidR="001D35F2" w:rsidRDefault="003D23B7" w:rsidP="00D00182">
            <w:pPr>
              <w:pStyle w:val="Default"/>
              <w:rPr>
                <w:rFonts w:ascii="Calibri" w:hAnsi="Calibri"/>
                <w:color w:val="auto"/>
                <w:sz w:val="22"/>
                <w:szCs w:val="22"/>
              </w:rPr>
            </w:pPr>
            <w:r>
              <w:rPr>
                <w:rFonts w:ascii="Calibri" w:hAnsi="Calibri"/>
                <w:color w:val="auto"/>
                <w:sz w:val="22"/>
                <w:szCs w:val="22"/>
              </w:rPr>
              <w:t>Certificate of Incorporation along with a</w:t>
            </w:r>
            <w:r w:rsidR="001D35F2" w:rsidRPr="00023AEE">
              <w:rPr>
                <w:rFonts w:ascii="Calibri" w:hAnsi="Calibri"/>
                <w:color w:val="auto"/>
                <w:sz w:val="22"/>
                <w:szCs w:val="22"/>
              </w:rPr>
              <w:t xml:space="preserve"> self-declaration to this effect needs to be submitted on the bidder’s letterhead</w:t>
            </w:r>
          </w:p>
          <w:p w14:paraId="5CA1C14A" w14:textId="77777777" w:rsidR="001D35F2" w:rsidRDefault="001D35F2" w:rsidP="00D00182">
            <w:pPr>
              <w:pStyle w:val="Default"/>
              <w:rPr>
                <w:rFonts w:ascii="Calibri" w:hAnsi="Calibri"/>
                <w:color w:val="auto"/>
                <w:sz w:val="22"/>
                <w:szCs w:val="22"/>
              </w:rPr>
            </w:pPr>
          </w:p>
          <w:p w14:paraId="44810B8D" w14:textId="77777777" w:rsidR="008F3BA5" w:rsidRPr="00023AEE" w:rsidRDefault="008F3BA5" w:rsidP="00D00182">
            <w:pPr>
              <w:pStyle w:val="Default"/>
              <w:rPr>
                <w:rFonts w:ascii="Calibri" w:hAnsi="Calibri"/>
                <w:color w:val="auto"/>
                <w:sz w:val="22"/>
                <w:szCs w:val="22"/>
              </w:rPr>
            </w:pPr>
            <w:r w:rsidRPr="00023AEE">
              <w:rPr>
                <w:rFonts w:ascii="Calibri" w:hAnsi="Calibri"/>
                <w:color w:val="auto"/>
                <w:sz w:val="22"/>
                <w:szCs w:val="22"/>
              </w:rPr>
              <w:t>Work order/</w:t>
            </w:r>
            <w:r w:rsidR="003D23B7">
              <w:rPr>
                <w:rFonts w:ascii="Calibri" w:hAnsi="Calibri"/>
                <w:color w:val="auto"/>
                <w:sz w:val="22"/>
                <w:szCs w:val="22"/>
              </w:rPr>
              <w:t>Purchase Order/</w:t>
            </w:r>
            <w:r w:rsidRPr="00023AEE">
              <w:rPr>
                <w:rFonts w:ascii="Calibri" w:hAnsi="Calibri"/>
                <w:color w:val="auto"/>
                <w:sz w:val="22"/>
                <w:szCs w:val="22"/>
              </w:rPr>
              <w:t>Contract Agreement</w:t>
            </w:r>
            <w:r w:rsidR="00D00182" w:rsidRPr="00023AEE">
              <w:rPr>
                <w:rFonts w:ascii="Calibri" w:hAnsi="Calibri"/>
                <w:color w:val="auto"/>
                <w:sz w:val="22"/>
                <w:szCs w:val="22"/>
              </w:rPr>
              <w:t xml:space="preserve"> with</w:t>
            </w:r>
            <w:r w:rsidR="006E69DD" w:rsidRPr="00023AEE">
              <w:rPr>
                <w:rFonts w:ascii="Calibri" w:hAnsi="Calibri"/>
                <w:color w:val="auto"/>
                <w:sz w:val="22"/>
                <w:szCs w:val="22"/>
              </w:rPr>
              <w:t xml:space="preserve"> </w:t>
            </w:r>
            <w:r w:rsidRPr="00023AEE">
              <w:rPr>
                <w:rFonts w:ascii="Calibri" w:hAnsi="Calibri"/>
                <w:color w:val="auto"/>
                <w:sz w:val="22"/>
                <w:szCs w:val="22"/>
              </w:rPr>
              <w:t>completion certificate to be attached as proof</w:t>
            </w:r>
          </w:p>
        </w:tc>
      </w:tr>
      <w:tr w:rsidR="00E2563F" w:rsidRPr="00FA4B5A" w14:paraId="1E32A872" w14:textId="77777777" w:rsidTr="005355B2">
        <w:trPr>
          <w:trHeight w:val="946"/>
          <w:jc w:val="center"/>
        </w:trPr>
        <w:tc>
          <w:tcPr>
            <w:tcW w:w="567" w:type="dxa"/>
          </w:tcPr>
          <w:p w14:paraId="440EB583" w14:textId="77777777" w:rsidR="00E2563F" w:rsidRPr="00023AEE" w:rsidRDefault="00E2563F" w:rsidP="00E2563F">
            <w:pPr>
              <w:jc w:val="center"/>
              <w:rPr>
                <w:rFonts w:ascii="Calibri" w:hAnsi="Calibri" w:cs="Calibri"/>
                <w:b/>
                <w:bCs/>
                <w:iCs/>
              </w:rPr>
            </w:pPr>
            <w:r>
              <w:rPr>
                <w:rFonts w:ascii="Calibri" w:hAnsi="Calibri" w:cs="Calibri"/>
                <w:b/>
                <w:bCs/>
                <w:iCs/>
              </w:rPr>
              <w:t>4</w:t>
            </w:r>
          </w:p>
        </w:tc>
        <w:tc>
          <w:tcPr>
            <w:tcW w:w="4820" w:type="dxa"/>
          </w:tcPr>
          <w:p w14:paraId="03563B9C" w14:textId="77777777" w:rsidR="00E2563F" w:rsidRPr="00023AEE" w:rsidRDefault="00E2563F" w:rsidP="00E2563F">
            <w:pPr>
              <w:rPr>
                <w:rFonts w:ascii="Calibri" w:eastAsia="Times New Roman" w:hAnsi="Calibri"/>
              </w:rPr>
            </w:pPr>
            <w:r w:rsidRPr="00023AEE">
              <w:rPr>
                <w:rFonts w:ascii="Calibri" w:eastAsia="Times New Roman" w:hAnsi="Calibri"/>
                <w:b/>
                <w:bCs/>
              </w:rPr>
              <w:t>No Blacklisting</w:t>
            </w:r>
            <w:r w:rsidRPr="00023AEE">
              <w:rPr>
                <w:rFonts w:ascii="Calibri" w:eastAsia="Times New Roman" w:hAnsi="Calibri"/>
                <w:b/>
                <w:bCs/>
              </w:rPr>
              <w:br/>
            </w:r>
            <w:r w:rsidRPr="00023AEE">
              <w:rPr>
                <w:rFonts w:ascii="Calibri" w:eastAsia="Times New Roman" w:hAnsi="Calibri"/>
              </w:rPr>
              <w:t>-The Bidder shall not have been blacklisted from business by any Central Ministries / PSUs / State Govt. Department.</w:t>
            </w:r>
            <w:r w:rsidRPr="00023AEE">
              <w:rPr>
                <w:rFonts w:ascii="Calibri" w:eastAsia="Times New Roman" w:hAnsi="Calibri"/>
              </w:rPr>
              <w:br/>
              <w:t>-No blacklisting by BSPGCL and its sister or parent companies</w:t>
            </w:r>
          </w:p>
        </w:tc>
        <w:tc>
          <w:tcPr>
            <w:tcW w:w="4772" w:type="dxa"/>
          </w:tcPr>
          <w:p w14:paraId="1E397B0F" w14:textId="77777777" w:rsidR="00E2563F" w:rsidRPr="00023AEE" w:rsidRDefault="00E2563F" w:rsidP="00E2563F">
            <w:pPr>
              <w:rPr>
                <w:rFonts w:ascii="Calibri" w:eastAsia="Times New Roman" w:hAnsi="Calibri"/>
              </w:rPr>
            </w:pPr>
            <w:r w:rsidRPr="00023AEE">
              <w:rPr>
                <w:rFonts w:ascii="Calibri" w:eastAsia="Times New Roman" w:hAnsi="Calibri"/>
                <w:b/>
              </w:rPr>
              <w:t xml:space="preserve">a. </w:t>
            </w:r>
            <w:r w:rsidRPr="00023AEE">
              <w:rPr>
                <w:rFonts w:ascii="Calibri" w:eastAsia="Times New Roman" w:hAnsi="Calibri"/>
              </w:rPr>
              <w:t>Self-Declaration from Bidder.</w:t>
            </w:r>
            <w:r w:rsidRPr="00023AEE">
              <w:rPr>
                <w:rFonts w:ascii="Calibri" w:eastAsia="Times New Roman" w:hAnsi="Calibri"/>
              </w:rPr>
              <w:br/>
            </w:r>
            <w:r w:rsidRPr="00023AEE">
              <w:rPr>
                <w:rFonts w:ascii="Calibri" w:eastAsia="Times New Roman" w:hAnsi="Calibri"/>
                <w:b/>
              </w:rPr>
              <w:t>b.</w:t>
            </w:r>
            <w:r w:rsidRPr="00023AEE">
              <w:rPr>
                <w:rFonts w:ascii="Calibri" w:eastAsia="Times New Roman" w:hAnsi="Calibri"/>
              </w:rPr>
              <w:t xml:space="preserve"> ‘No blacklisting certificate’ is also to be provided for Debarment/Blacklisting by BSPGCL or any of its sister or parent companies. Notifications issued by one subsidiary of BSPGCL shall automatically extend also to its sister or parent companies. </w:t>
            </w:r>
          </w:p>
        </w:tc>
      </w:tr>
    </w:tbl>
    <w:p w14:paraId="1874E785" w14:textId="77777777" w:rsidR="00C510E0" w:rsidRPr="00FA4B5A" w:rsidRDefault="00C510E0" w:rsidP="00C510E0">
      <w:pPr>
        <w:spacing w:before="240"/>
        <w:jc w:val="both"/>
        <w:rPr>
          <w:rFonts w:ascii="Calibri" w:hAnsi="Calibri" w:cs="Calibri"/>
          <w:b/>
          <w:bCs/>
          <w:sz w:val="24"/>
          <w:szCs w:val="24"/>
        </w:rPr>
      </w:pPr>
      <w:r w:rsidRPr="00FA4B5A">
        <w:rPr>
          <w:rFonts w:ascii="Calibri" w:hAnsi="Calibri" w:cs="Calibri"/>
          <w:b/>
          <w:bCs/>
          <w:sz w:val="24"/>
          <w:szCs w:val="24"/>
        </w:rPr>
        <w:t>Note:</w:t>
      </w:r>
    </w:p>
    <w:p w14:paraId="57E2A571" w14:textId="77777777" w:rsidR="00B03656" w:rsidRPr="00FA4B5A" w:rsidRDefault="00C510E0" w:rsidP="007A6987">
      <w:pPr>
        <w:pStyle w:val="ListParagraph"/>
        <w:numPr>
          <w:ilvl w:val="0"/>
          <w:numId w:val="4"/>
        </w:numPr>
        <w:spacing w:before="240"/>
        <w:jc w:val="both"/>
        <w:rPr>
          <w:rFonts w:ascii="Calibri" w:hAnsi="Calibri" w:cs="Calibri"/>
          <w:sz w:val="24"/>
          <w:szCs w:val="24"/>
        </w:rPr>
      </w:pPr>
      <w:r w:rsidRPr="00FA4B5A">
        <w:rPr>
          <w:rFonts w:ascii="Calibri" w:hAnsi="Calibri" w:cs="Calibri"/>
          <w:sz w:val="24"/>
          <w:szCs w:val="24"/>
        </w:rPr>
        <w:t>In case of non-furnishing of any requisite document with the bid, the bid will be considered as non-responsive and bid may be summarily rejected.</w:t>
      </w:r>
    </w:p>
    <w:p w14:paraId="2CF1CEDF" w14:textId="77777777" w:rsidR="00693DC1" w:rsidRPr="00FA4B5A" w:rsidRDefault="00C510E0" w:rsidP="007A6987">
      <w:pPr>
        <w:pStyle w:val="ListParagraph"/>
        <w:numPr>
          <w:ilvl w:val="0"/>
          <w:numId w:val="4"/>
        </w:numPr>
        <w:spacing w:before="240"/>
        <w:jc w:val="both"/>
        <w:rPr>
          <w:rFonts w:ascii="Calibri" w:hAnsi="Calibri" w:cs="Calibri"/>
          <w:sz w:val="24"/>
          <w:szCs w:val="24"/>
        </w:rPr>
      </w:pPr>
      <w:r w:rsidRPr="00FA4B5A">
        <w:rPr>
          <w:rFonts w:ascii="Calibri" w:hAnsi="Calibri" w:cs="Calibri"/>
          <w:sz w:val="24"/>
          <w:szCs w:val="24"/>
        </w:rPr>
        <w:lastRenderedPageBreak/>
        <w:t>Bidder shall be responsible for all the aspects of defined scope. Also, no further sub-contracting will be allowed during any stage of the project implementation. Suppression of information / facts would lead to instant disqualification.</w:t>
      </w:r>
    </w:p>
    <w:p w14:paraId="539A0D4A" w14:textId="77777777" w:rsidR="003C6FD5" w:rsidRDefault="0034145C" w:rsidP="003C6FD5">
      <w:pPr>
        <w:pStyle w:val="Heading1"/>
        <w:ind w:left="360"/>
      </w:pPr>
      <w:bookmarkStart w:id="8" w:name="_Toc101968672"/>
      <w:r>
        <w:t>Evaluation of Bids</w:t>
      </w:r>
      <w:bookmarkEnd w:id="8"/>
    </w:p>
    <w:p w14:paraId="57FCA646" w14:textId="77777777" w:rsidR="0034145C" w:rsidRDefault="0034145C" w:rsidP="0034145C">
      <w:pPr>
        <w:jc w:val="both"/>
      </w:pPr>
    </w:p>
    <w:p w14:paraId="1283B5D5" w14:textId="77777777" w:rsidR="00695CD1" w:rsidRDefault="0034145C" w:rsidP="007A6987">
      <w:pPr>
        <w:pStyle w:val="ListParagraph"/>
        <w:numPr>
          <w:ilvl w:val="0"/>
          <w:numId w:val="23"/>
        </w:numPr>
        <w:tabs>
          <w:tab w:val="left" w:pos="360"/>
        </w:tabs>
        <w:ind w:left="360"/>
        <w:jc w:val="both"/>
        <w:rPr>
          <w:rFonts w:ascii="Calibri" w:hAnsi="Calibri"/>
          <w:sz w:val="24"/>
          <w:szCs w:val="24"/>
        </w:rPr>
      </w:pPr>
      <w:r w:rsidRPr="00695CD1">
        <w:rPr>
          <w:rFonts w:ascii="Calibri" w:hAnsi="Calibri"/>
          <w:sz w:val="24"/>
          <w:szCs w:val="24"/>
        </w:rPr>
        <w:t xml:space="preserve">The Applicant shall be selected under the Quality cum Cost Based System (QCBS) with weightages of </w:t>
      </w:r>
      <w:r w:rsidR="00621665">
        <w:rPr>
          <w:rFonts w:ascii="Calibri" w:hAnsi="Calibri"/>
          <w:sz w:val="24"/>
          <w:szCs w:val="24"/>
        </w:rPr>
        <w:t>7</w:t>
      </w:r>
      <w:r w:rsidRPr="00695CD1">
        <w:rPr>
          <w:rFonts w:ascii="Calibri" w:hAnsi="Calibri"/>
          <w:sz w:val="24"/>
          <w:szCs w:val="24"/>
        </w:rPr>
        <w:t>0:</w:t>
      </w:r>
      <w:r w:rsidR="00621665">
        <w:rPr>
          <w:rFonts w:ascii="Calibri" w:hAnsi="Calibri"/>
          <w:sz w:val="24"/>
          <w:szCs w:val="24"/>
        </w:rPr>
        <w:t>3</w:t>
      </w:r>
      <w:r w:rsidRPr="00695CD1">
        <w:rPr>
          <w:rFonts w:ascii="Calibri" w:hAnsi="Calibri"/>
          <w:sz w:val="24"/>
          <w:szCs w:val="24"/>
        </w:rPr>
        <w:t>0 (</w:t>
      </w:r>
      <w:r w:rsidR="00621665">
        <w:rPr>
          <w:rFonts w:ascii="Calibri" w:hAnsi="Calibri"/>
          <w:sz w:val="24"/>
          <w:szCs w:val="24"/>
        </w:rPr>
        <w:t>7</w:t>
      </w:r>
      <w:r w:rsidRPr="00695CD1">
        <w:rPr>
          <w:rFonts w:ascii="Calibri" w:hAnsi="Calibri"/>
          <w:sz w:val="24"/>
          <w:szCs w:val="24"/>
        </w:rPr>
        <w:t xml:space="preserve">0% for technical proposal and </w:t>
      </w:r>
      <w:r w:rsidR="00621665">
        <w:rPr>
          <w:rFonts w:ascii="Calibri" w:hAnsi="Calibri"/>
          <w:sz w:val="24"/>
          <w:szCs w:val="24"/>
        </w:rPr>
        <w:t>3</w:t>
      </w:r>
      <w:r w:rsidRPr="00695CD1">
        <w:rPr>
          <w:rFonts w:ascii="Calibri" w:hAnsi="Calibri"/>
          <w:sz w:val="24"/>
          <w:szCs w:val="24"/>
        </w:rPr>
        <w:t>0% for financial proposal) and procedures described in this RFP.</w:t>
      </w:r>
    </w:p>
    <w:p w14:paraId="61E35D28" w14:textId="77777777" w:rsidR="00695CD1" w:rsidRPr="00FA4B5A" w:rsidRDefault="0034145C" w:rsidP="007A6987">
      <w:pPr>
        <w:pStyle w:val="ListParagraph"/>
        <w:numPr>
          <w:ilvl w:val="0"/>
          <w:numId w:val="23"/>
        </w:numPr>
        <w:tabs>
          <w:tab w:val="left" w:pos="360"/>
        </w:tabs>
        <w:ind w:left="360"/>
        <w:jc w:val="both"/>
        <w:rPr>
          <w:rFonts w:ascii="Calibri" w:hAnsi="Calibri"/>
          <w:sz w:val="24"/>
          <w:szCs w:val="24"/>
        </w:rPr>
      </w:pPr>
      <w:r w:rsidRPr="00695CD1">
        <w:rPr>
          <w:rFonts w:ascii="Calibri" w:hAnsi="Calibri"/>
          <w:sz w:val="24"/>
          <w:szCs w:val="24"/>
        </w:rPr>
        <w:t>BSP</w:t>
      </w:r>
      <w:r w:rsidR="005B701A" w:rsidRPr="00695CD1">
        <w:rPr>
          <w:rFonts w:ascii="Calibri" w:hAnsi="Calibri"/>
          <w:sz w:val="24"/>
          <w:szCs w:val="24"/>
        </w:rPr>
        <w:t>G</w:t>
      </w:r>
      <w:r w:rsidRPr="00695CD1">
        <w:rPr>
          <w:rFonts w:ascii="Calibri" w:hAnsi="Calibri"/>
          <w:sz w:val="24"/>
          <w:szCs w:val="24"/>
        </w:rPr>
        <w:t xml:space="preserve">CL will evaluate the technical bid first. </w:t>
      </w:r>
      <w:r w:rsidR="00565403" w:rsidRPr="00695CD1">
        <w:rPr>
          <w:rFonts w:ascii="Calibri" w:hAnsi="Calibri"/>
          <w:sz w:val="24"/>
          <w:szCs w:val="24"/>
        </w:rPr>
        <w:t>BSP</w:t>
      </w:r>
      <w:r w:rsidR="005B701A" w:rsidRPr="00695CD1">
        <w:rPr>
          <w:rFonts w:ascii="Calibri" w:hAnsi="Calibri"/>
          <w:sz w:val="24"/>
          <w:szCs w:val="24"/>
        </w:rPr>
        <w:t>G</w:t>
      </w:r>
      <w:r w:rsidR="00565403" w:rsidRPr="00695CD1">
        <w:rPr>
          <w:rFonts w:ascii="Calibri" w:hAnsi="Calibri"/>
          <w:sz w:val="24"/>
          <w:szCs w:val="24"/>
        </w:rPr>
        <w:t>CL</w:t>
      </w:r>
      <w:r w:rsidR="00D50D4C" w:rsidRPr="00695CD1">
        <w:rPr>
          <w:rFonts w:ascii="Calibri" w:hAnsi="Calibri"/>
          <w:sz w:val="24"/>
          <w:szCs w:val="24"/>
        </w:rPr>
        <w:t xml:space="preserve"> shall open the “Technical Proposal” only for the bidders who meet the pre-bid eligibility criteria. It will review the technical bids of the short-listed bidders to determine whether the technical bids are as per the requirements laid down. Bids that are not in accordance with the requirements are liable to be disqualified at </w:t>
      </w:r>
      <w:r w:rsidR="00565403" w:rsidRPr="00695CD1">
        <w:rPr>
          <w:rFonts w:ascii="Calibri" w:hAnsi="Calibri"/>
          <w:sz w:val="24"/>
          <w:szCs w:val="24"/>
        </w:rPr>
        <w:t>BSP</w:t>
      </w:r>
      <w:r w:rsidR="005B701A" w:rsidRPr="00695CD1">
        <w:rPr>
          <w:rFonts w:ascii="Calibri" w:hAnsi="Calibri"/>
          <w:sz w:val="24"/>
          <w:szCs w:val="24"/>
        </w:rPr>
        <w:t>G</w:t>
      </w:r>
      <w:r w:rsidR="00565403" w:rsidRPr="00695CD1">
        <w:rPr>
          <w:rFonts w:ascii="Calibri" w:hAnsi="Calibri"/>
          <w:sz w:val="24"/>
          <w:szCs w:val="24"/>
        </w:rPr>
        <w:t>CL</w:t>
      </w:r>
      <w:r w:rsidR="00D50D4C" w:rsidRPr="00695CD1">
        <w:rPr>
          <w:rFonts w:ascii="Calibri" w:hAnsi="Calibri"/>
          <w:sz w:val="24"/>
          <w:szCs w:val="24"/>
        </w:rPr>
        <w:t xml:space="preserve"> discretion. Each Technical Proposal will be assigned a technical score out of a maximum of 100 marks.</w:t>
      </w:r>
      <w:r w:rsidR="008F4BE0">
        <w:rPr>
          <w:rFonts w:ascii="Calibri" w:hAnsi="Calibri"/>
          <w:sz w:val="24"/>
          <w:szCs w:val="24"/>
        </w:rPr>
        <w:t xml:space="preserve"> </w:t>
      </w:r>
      <w:r w:rsidR="0032067D" w:rsidRPr="00A22CE4">
        <w:rPr>
          <w:rFonts w:ascii="Calibri" w:hAnsi="Calibri"/>
          <w:sz w:val="24"/>
          <w:szCs w:val="24"/>
        </w:rPr>
        <w:t xml:space="preserve">The minimum qualifying score for the technical bid </w:t>
      </w:r>
      <w:r w:rsidR="0032067D" w:rsidRPr="00FA4B5A">
        <w:rPr>
          <w:rFonts w:ascii="Calibri" w:hAnsi="Calibri"/>
          <w:sz w:val="24"/>
          <w:szCs w:val="24"/>
        </w:rPr>
        <w:t xml:space="preserve">shall be </w:t>
      </w:r>
      <w:r w:rsidR="00EF4B05" w:rsidRPr="00FA4B5A">
        <w:rPr>
          <w:rFonts w:ascii="Calibri" w:hAnsi="Calibri"/>
          <w:b/>
          <w:bCs/>
          <w:sz w:val="24"/>
          <w:szCs w:val="24"/>
        </w:rPr>
        <w:t>SIXTY-FIVE (6</w:t>
      </w:r>
      <w:r w:rsidR="004F6A8C" w:rsidRPr="00FA4B5A">
        <w:rPr>
          <w:rFonts w:ascii="Calibri" w:hAnsi="Calibri"/>
          <w:b/>
          <w:bCs/>
          <w:sz w:val="24"/>
          <w:szCs w:val="24"/>
        </w:rPr>
        <w:t>5</w:t>
      </w:r>
      <w:r w:rsidR="00EF4B05" w:rsidRPr="00FA4B5A">
        <w:rPr>
          <w:rFonts w:ascii="Calibri" w:hAnsi="Calibri"/>
          <w:b/>
          <w:bCs/>
          <w:sz w:val="24"/>
          <w:szCs w:val="24"/>
        </w:rPr>
        <w:t>)</w:t>
      </w:r>
      <w:r w:rsidR="0032067D" w:rsidRPr="00FA4B5A">
        <w:rPr>
          <w:rFonts w:ascii="Calibri" w:hAnsi="Calibri"/>
          <w:b/>
          <w:bCs/>
          <w:sz w:val="24"/>
          <w:szCs w:val="24"/>
        </w:rPr>
        <w:t>.</w:t>
      </w:r>
      <w:r w:rsidR="00E41769" w:rsidRPr="00FA4B5A">
        <w:rPr>
          <w:rFonts w:ascii="Calibri" w:hAnsi="Calibri"/>
          <w:sz w:val="24"/>
          <w:szCs w:val="24"/>
        </w:rPr>
        <w:t xml:space="preserve"> </w:t>
      </w:r>
      <w:r w:rsidR="0032067D" w:rsidRPr="00FA4B5A">
        <w:rPr>
          <w:rFonts w:ascii="Calibri" w:hAnsi="Calibri"/>
          <w:sz w:val="24"/>
          <w:szCs w:val="24"/>
        </w:rPr>
        <w:t xml:space="preserve">The financial bids of only those bidders shall be opened whose score is </w:t>
      </w:r>
      <w:r w:rsidR="00E41769" w:rsidRPr="00FA4B5A">
        <w:rPr>
          <w:rFonts w:ascii="Calibri" w:hAnsi="Calibri"/>
          <w:sz w:val="24"/>
          <w:szCs w:val="24"/>
        </w:rPr>
        <w:t xml:space="preserve">SIXTY-FIVE (65) </w:t>
      </w:r>
      <w:r w:rsidR="0032067D" w:rsidRPr="00FA4B5A">
        <w:rPr>
          <w:rFonts w:ascii="Calibri" w:hAnsi="Calibri"/>
          <w:sz w:val="24"/>
          <w:szCs w:val="24"/>
        </w:rPr>
        <w:t>or above in technical bids.</w:t>
      </w:r>
    </w:p>
    <w:p w14:paraId="6A79AAE2" w14:textId="77777777" w:rsidR="00695CD1" w:rsidRDefault="0034145C" w:rsidP="007A6987">
      <w:pPr>
        <w:pStyle w:val="ListParagraph"/>
        <w:numPr>
          <w:ilvl w:val="0"/>
          <w:numId w:val="23"/>
        </w:numPr>
        <w:tabs>
          <w:tab w:val="left" w:pos="360"/>
        </w:tabs>
        <w:ind w:left="360"/>
        <w:jc w:val="both"/>
        <w:rPr>
          <w:rFonts w:ascii="Calibri" w:hAnsi="Calibri"/>
          <w:sz w:val="24"/>
          <w:szCs w:val="24"/>
        </w:rPr>
      </w:pPr>
      <w:r w:rsidRPr="00FA4B5A">
        <w:rPr>
          <w:rFonts w:ascii="Calibri" w:hAnsi="Calibri"/>
          <w:sz w:val="24"/>
          <w:szCs w:val="24"/>
        </w:rPr>
        <w:t>BSP</w:t>
      </w:r>
      <w:r w:rsidR="005B701A" w:rsidRPr="00FA4B5A">
        <w:rPr>
          <w:rFonts w:ascii="Calibri" w:hAnsi="Calibri"/>
          <w:sz w:val="24"/>
          <w:szCs w:val="24"/>
        </w:rPr>
        <w:t>G</w:t>
      </w:r>
      <w:r w:rsidRPr="00FA4B5A">
        <w:rPr>
          <w:rFonts w:ascii="Calibri" w:hAnsi="Calibri"/>
          <w:sz w:val="24"/>
          <w:szCs w:val="24"/>
        </w:rPr>
        <w:t>CL will open the financial bid of the technically</w:t>
      </w:r>
      <w:r w:rsidRPr="00695CD1">
        <w:rPr>
          <w:rFonts w:ascii="Calibri" w:hAnsi="Calibri"/>
          <w:sz w:val="24"/>
          <w:szCs w:val="24"/>
        </w:rPr>
        <w:t xml:space="preserve"> qualified bidders on e-tender portal whose bids are short listed for financial evaluation. The representatives of technically qualified bidders who want to be present at the opening of financial bid may present themselves.</w:t>
      </w:r>
    </w:p>
    <w:p w14:paraId="589D9AC2" w14:textId="77777777" w:rsidR="0034145C" w:rsidRPr="00695CD1" w:rsidRDefault="0034145C" w:rsidP="007A6987">
      <w:pPr>
        <w:pStyle w:val="ListParagraph"/>
        <w:numPr>
          <w:ilvl w:val="0"/>
          <w:numId w:val="23"/>
        </w:numPr>
        <w:tabs>
          <w:tab w:val="left" w:pos="360"/>
        </w:tabs>
        <w:ind w:left="360"/>
        <w:jc w:val="both"/>
        <w:rPr>
          <w:rFonts w:ascii="Calibri" w:hAnsi="Calibri"/>
          <w:sz w:val="24"/>
          <w:szCs w:val="24"/>
        </w:rPr>
      </w:pPr>
      <w:r w:rsidRPr="00695CD1">
        <w:rPr>
          <w:rFonts w:ascii="Calibri" w:hAnsi="Calibri"/>
          <w:sz w:val="24"/>
          <w:szCs w:val="24"/>
        </w:rPr>
        <w:t>The proposal with lowest evaluated cost will be given a financial score of 100 and other proposals given financial scores that are inversely proportional to their prices</w:t>
      </w:r>
      <w:r w:rsidRPr="00695CD1">
        <w:rPr>
          <w:rFonts w:ascii="Calibri" w:hAnsi="Calibri"/>
          <w:i/>
          <w:iCs/>
          <w:sz w:val="24"/>
          <w:szCs w:val="24"/>
        </w:rPr>
        <w:t xml:space="preserve">. </w:t>
      </w:r>
      <w:r w:rsidRPr="00695CD1">
        <w:rPr>
          <w:rFonts w:ascii="Calibri" w:hAnsi="Calibri"/>
          <w:sz w:val="24"/>
          <w:szCs w:val="24"/>
        </w:rPr>
        <w:t xml:space="preserve">The Composite Evaluation would be done as under: </w:t>
      </w:r>
    </w:p>
    <w:p w14:paraId="3146EB94" w14:textId="77777777" w:rsidR="0034145C" w:rsidRPr="0034145C" w:rsidRDefault="0034145C" w:rsidP="0034145C">
      <w:pPr>
        <w:ind w:left="720"/>
        <w:jc w:val="both"/>
        <w:rPr>
          <w:rFonts w:ascii="Calibri" w:hAnsi="Calibri"/>
          <w:b/>
          <w:bCs/>
          <w:i/>
          <w:iCs/>
          <w:sz w:val="24"/>
          <w:szCs w:val="24"/>
        </w:rPr>
      </w:pPr>
      <w:r w:rsidRPr="0034145C">
        <w:rPr>
          <w:rFonts w:ascii="Calibri" w:hAnsi="Calibri"/>
          <w:b/>
          <w:bCs/>
          <w:i/>
          <w:iCs/>
          <w:sz w:val="24"/>
          <w:szCs w:val="24"/>
        </w:rPr>
        <w:t>Composite Evaluation (CE):</w:t>
      </w:r>
    </w:p>
    <w:p w14:paraId="08C86436" w14:textId="77777777" w:rsidR="0034145C" w:rsidRPr="0034145C" w:rsidRDefault="0034145C" w:rsidP="0034145C">
      <w:pPr>
        <w:ind w:left="720"/>
        <w:jc w:val="both"/>
        <w:rPr>
          <w:rFonts w:ascii="Calibri" w:hAnsi="Calibri"/>
          <w:i/>
          <w:iCs/>
          <w:sz w:val="24"/>
          <w:szCs w:val="24"/>
        </w:rPr>
      </w:pPr>
      <w:r w:rsidRPr="0034145C">
        <w:rPr>
          <w:rFonts w:ascii="Calibri" w:hAnsi="Calibri"/>
          <w:i/>
          <w:iCs/>
          <w:sz w:val="24"/>
          <w:szCs w:val="24"/>
        </w:rPr>
        <w:t>T: Technical Proposal evaluation score out of 100</w:t>
      </w:r>
    </w:p>
    <w:p w14:paraId="0AB91E1F" w14:textId="77777777" w:rsidR="0034145C" w:rsidRPr="0034145C" w:rsidRDefault="0034145C" w:rsidP="0034145C">
      <w:pPr>
        <w:ind w:left="720"/>
        <w:jc w:val="both"/>
        <w:rPr>
          <w:rFonts w:ascii="Calibri" w:hAnsi="Calibri"/>
          <w:i/>
          <w:iCs/>
          <w:sz w:val="24"/>
          <w:szCs w:val="24"/>
        </w:rPr>
      </w:pPr>
      <w:r w:rsidRPr="0034145C">
        <w:rPr>
          <w:rFonts w:ascii="Calibri" w:hAnsi="Calibri"/>
          <w:i/>
          <w:iCs/>
          <w:sz w:val="24"/>
          <w:szCs w:val="24"/>
        </w:rPr>
        <w:t>F: Financial Proposal evaluation = 100 × Af / Bf</w:t>
      </w:r>
    </w:p>
    <w:p w14:paraId="7AC54F12" w14:textId="77777777" w:rsidR="0034145C" w:rsidRPr="0034145C" w:rsidRDefault="0034145C" w:rsidP="0034145C">
      <w:pPr>
        <w:ind w:left="720"/>
        <w:jc w:val="both"/>
        <w:rPr>
          <w:rFonts w:ascii="Calibri" w:hAnsi="Calibri"/>
          <w:i/>
          <w:iCs/>
          <w:sz w:val="24"/>
          <w:szCs w:val="24"/>
        </w:rPr>
      </w:pPr>
      <w:r w:rsidRPr="0034145C">
        <w:rPr>
          <w:rFonts w:ascii="Calibri" w:hAnsi="Calibri"/>
          <w:i/>
          <w:iCs/>
          <w:sz w:val="24"/>
          <w:szCs w:val="24"/>
        </w:rPr>
        <w:t>Where, Af= Price of lowest responsive bidder and</w:t>
      </w:r>
    </w:p>
    <w:p w14:paraId="7E774E23" w14:textId="77777777" w:rsidR="0034145C" w:rsidRPr="0034145C" w:rsidRDefault="0034145C" w:rsidP="0034145C">
      <w:pPr>
        <w:ind w:left="720"/>
        <w:jc w:val="both"/>
        <w:rPr>
          <w:rFonts w:ascii="Calibri" w:hAnsi="Calibri"/>
          <w:i/>
          <w:iCs/>
          <w:sz w:val="24"/>
          <w:szCs w:val="24"/>
        </w:rPr>
      </w:pPr>
      <w:r w:rsidRPr="0034145C">
        <w:rPr>
          <w:rFonts w:ascii="Calibri" w:hAnsi="Calibri"/>
          <w:i/>
          <w:iCs/>
          <w:sz w:val="24"/>
          <w:szCs w:val="24"/>
        </w:rPr>
        <w:t>Bf= Price of a particular bidder</w:t>
      </w:r>
    </w:p>
    <w:p w14:paraId="41FD846F" w14:textId="77777777" w:rsidR="0034145C" w:rsidRPr="0034145C" w:rsidRDefault="0034145C" w:rsidP="0034145C">
      <w:pPr>
        <w:ind w:left="720"/>
        <w:jc w:val="both"/>
        <w:rPr>
          <w:rFonts w:ascii="Calibri" w:hAnsi="Calibri"/>
          <w:i/>
          <w:iCs/>
          <w:sz w:val="24"/>
          <w:szCs w:val="24"/>
        </w:rPr>
      </w:pPr>
      <w:r w:rsidRPr="0034145C">
        <w:rPr>
          <w:rFonts w:ascii="Calibri" w:hAnsi="Calibri"/>
          <w:i/>
          <w:iCs/>
          <w:sz w:val="24"/>
          <w:szCs w:val="24"/>
        </w:rPr>
        <w:t>The Final Total score will be worked out by adding the weighted marks on technical and financial proposals i.e. Final Score of the particular bidder</w:t>
      </w:r>
    </w:p>
    <w:p w14:paraId="35CE6992" w14:textId="77777777" w:rsidR="0034145C" w:rsidRDefault="0034145C" w:rsidP="0034145C">
      <w:pPr>
        <w:ind w:left="720"/>
        <w:jc w:val="both"/>
        <w:rPr>
          <w:rFonts w:ascii="Calibri" w:hAnsi="Calibri"/>
          <w:i/>
          <w:iCs/>
          <w:sz w:val="24"/>
          <w:szCs w:val="24"/>
        </w:rPr>
      </w:pPr>
      <w:r w:rsidRPr="0034145C">
        <w:rPr>
          <w:rFonts w:ascii="Calibri" w:hAnsi="Calibri"/>
          <w:i/>
          <w:iCs/>
          <w:sz w:val="24"/>
          <w:szCs w:val="24"/>
        </w:rPr>
        <w:t>C</w:t>
      </w:r>
      <w:r>
        <w:rPr>
          <w:rFonts w:ascii="Calibri" w:hAnsi="Calibri"/>
          <w:i/>
          <w:iCs/>
          <w:sz w:val="24"/>
          <w:szCs w:val="24"/>
        </w:rPr>
        <w:t>E</w:t>
      </w:r>
      <w:r w:rsidRPr="0034145C">
        <w:rPr>
          <w:rFonts w:ascii="Calibri" w:hAnsi="Calibri"/>
          <w:i/>
          <w:iCs/>
          <w:sz w:val="24"/>
          <w:szCs w:val="24"/>
        </w:rPr>
        <w:t>= T*0.</w:t>
      </w:r>
      <w:r w:rsidR="000D1504">
        <w:rPr>
          <w:rFonts w:ascii="Calibri" w:hAnsi="Calibri"/>
          <w:i/>
          <w:iCs/>
          <w:sz w:val="24"/>
          <w:szCs w:val="24"/>
        </w:rPr>
        <w:t>7</w:t>
      </w:r>
      <w:r w:rsidRPr="0034145C">
        <w:rPr>
          <w:rFonts w:ascii="Calibri" w:hAnsi="Calibri"/>
          <w:i/>
          <w:iCs/>
          <w:sz w:val="24"/>
          <w:szCs w:val="24"/>
        </w:rPr>
        <w:t>0 + F*0.</w:t>
      </w:r>
      <w:r w:rsidR="000D1504">
        <w:rPr>
          <w:rFonts w:ascii="Calibri" w:hAnsi="Calibri"/>
          <w:i/>
          <w:iCs/>
          <w:sz w:val="24"/>
          <w:szCs w:val="24"/>
        </w:rPr>
        <w:t>3</w:t>
      </w:r>
      <w:r w:rsidRPr="0034145C">
        <w:rPr>
          <w:rFonts w:ascii="Calibri" w:hAnsi="Calibri"/>
          <w:i/>
          <w:iCs/>
          <w:sz w:val="24"/>
          <w:szCs w:val="24"/>
        </w:rPr>
        <w:t>0</w:t>
      </w:r>
    </w:p>
    <w:p w14:paraId="4AB4D84F" w14:textId="77777777" w:rsidR="0091337C" w:rsidRDefault="0091337C" w:rsidP="007A6987">
      <w:pPr>
        <w:pStyle w:val="ListParagraph"/>
        <w:numPr>
          <w:ilvl w:val="0"/>
          <w:numId w:val="23"/>
        </w:numPr>
        <w:tabs>
          <w:tab w:val="left" w:pos="360"/>
        </w:tabs>
        <w:ind w:left="360"/>
        <w:jc w:val="both"/>
        <w:rPr>
          <w:rFonts w:ascii="Calibri" w:hAnsi="Calibri"/>
          <w:sz w:val="24"/>
          <w:szCs w:val="24"/>
        </w:rPr>
      </w:pPr>
      <w:r w:rsidRPr="0091337C">
        <w:rPr>
          <w:rFonts w:ascii="Calibri" w:hAnsi="Calibri"/>
          <w:sz w:val="24"/>
          <w:szCs w:val="24"/>
        </w:rPr>
        <w:t xml:space="preserve">The </w:t>
      </w:r>
      <w:r w:rsidR="001E7F3C">
        <w:rPr>
          <w:rFonts w:ascii="Calibri" w:hAnsi="Calibri"/>
          <w:sz w:val="24"/>
          <w:szCs w:val="24"/>
        </w:rPr>
        <w:t>Bidder</w:t>
      </w:r>
      <w:r w:rsidRPr="0091337C">
        <w:rPr>
          <w:rFonts w:ascii="Calibri" w:hAnsi="Calibri"/>
          <w:sz w:val="24"/>
          <w:szCs w:val="24"/>
        </w:rPr>
        <w:t xml:space="preserve"> securing the highest combined technical and financial score will be awarded the contract/project. Evaluations will be based on documentary evidence submitted by the </w:t>
      </w:r>
      <w:r w:rsidR="001E7F3C">
        <w:rPr>
          <w:rFonts w:ascii="Calibri" w:hAnsi="Calibri"/>
          <w:sz w:val="24"/>
          <w:szCs w:val="24"/>
        </w:rPr>
        <w:t>bidder</w:t>
      </w:r>
      <w:r w:rsidRPr="0091337C">
        <w:rPr>
          <w:rFonts w:ascii="Calibri" w:hAnsi="Calibri"/>
          <w:sz w:val="24"/>
          <w:szCs w:val="24"/>
        </w:rPr>
        <w:t xml:space="preserve"> and presentation before the </w:t>
      </w:r>
      <w:r w:rsidR="001E7F3C">
        <w:rPr>
          <w:rFonts w:ascii="Calibri" w:hAnsi="Calibri"/>
          <w:sz w:val="24"/>
          <w:szCs w:val="24"/>
        </w:rPr>
        <w:t>evaluation committee</w:t>
      </w:r>
      <w:r w:rsidRPr="0091337C">
        <w:rPr>
          <w:rFonts w:ascii="Calibri" w:hAnsi="Calibri"/>
          <w:sz w:val="24"/>
          <w:szCs w:val="24"/>
        </w:rPr>
        <w:t xml:space="preserve"> with respect to evaluation/selection criteria.</w:t>
      </w:r>
    </w:p>
    <w:p w14:paraId="16DB397A" w14:textId="77777777" w:rsidR="00362BFC" w:rsidRDefault="00362BFC" w:rsidP="0091337C">
      <w:pPr>
        <w:jc w:val="both"/>
        <w:rPr>
          <w:rFonts w:ascii="Calibri" w:hAnsi="Calibri"/>
          <w:sz w:val="24"/>
          <w:szCs w:val="24"/>
        </w:rPr>
      </w:pPr>
    </w:p>
    <w:p w14:paraId="7338AA93" w14:textId="77777777" w:rsidR="00D50D4C" w:rsidRDefault="00A93EFD" w:rsidP="00D50D4C">
      <w:pPr>
        <w:pStyle w:val="Heading1"/>
        <w:ind w:left="360"/>
      </w:pPr>
      <w:bookmarkStart w:id="9" w:name="_Toc101968673"/>
      <w:r>
        <w:lastRenderedPageBreak/>
        <w:t>Technical Evaluation</w:t>
      </w:r>
      <w:r w:rsidR="00D50D4C">
        <w:t xml:space="preserve"> Criteria</w:t>
      </w:r>
      <w:bookmarkEnd w:id="9"/>
    </w:p>
    <w:p w14:paraId="5FF4BE83" w14:textId="77777777" w:rsidR="00D50D4C" w:rsidRDefault="00D50D4C" w:rsidP="005B3B03">
      <w:pPr>
        <w:spacing w:after="0"/>
        <w:rPr>
          <w:rFonts w:ascii="Calibri" w:hAnsi="Calibri"/>
          <w:sz w:val="24"/>
          <w:szCs w:val="24"/>
        </w:rPr>
      </w:pPr>
      <w:r w:rsidRPr="00D50D4C">
        <w:rPr>
          <w:rFonts w:ascii="Calibri" w:hAnsi="Calibri"/>
          <w:sz w:val="24"/>
          <w:szCs w:val="24"/>
        </w:rPr>
        <w:t>The Technical Evaluation shall be based on following parameters:</w:t>
      </w:r>
    </w:p>
    <w:tbl>
      <w:tblPr>
        <w:tblStyle w:val="TableGrid"/>
        <w:tblW w:w="0" w:type="auto"/>
        <w:tblInd w:w="-176" w:type="dxa"/>
        <w:tblLook w:val="06A0" w:firstRow="1" w:lastRow="0" w:firstColumn="1" w:lastColumn="0" w:noHBand="1" w:noVBand="1"/>
      </w:tblPr>
      <w:tblGrid>
        <w:gridCol w:w="782"/>
        <w:gridCol w:w="3889"/>
        <w:gridCol w:w="3457"/>
        <w:gridCol w:w="1228"/>
      </w:tblGrid>
      <w:tr w:rsidR="000E2E12" w:rsidRPr="00F83B31" w14:paraId="04E496B8" w14:textId="77777777" w:rsidTr="00912E0B">
        <w:trPr>
          <w:trHeight w:val="386"/>
        </w:trPr>
        <w:tc>
          <w:tcPr>
            <w:tcW w:w="782" w:type="dxa"/>
          </w:tcPr>
          <w:p w14:paraId="4B3DA432" w14:textId="77777777" w:rsidR="00D50D4C" w:rsidRPr="00BE4DF3" w:rsidRDefault="00D50D4C" w:rsidP="00F8586F">
            <w:pPr>
              <w:pStyle w:val="Default"/>
              <w:jc w:val="center"/>
              <w:rPr>
                <w:rFonts w:ascii="Calibri" w:hAnsi="Calibri" w:cs="Calibri"/>
                <w:b/>
                <w:bCs/>
                <w:color w:val="auto"/>
                <w:sz w:val="20"/>
                <w:szCs w:val="20"/>
              </w:rPr>
            </w:pPr>
            <w:r w:rsidRPr="00BE4DF3">
              <w:rPr>
                <w:rFonts w:ascii="Calibri" w:hAnsi="Calibri" w:cs="Calibri"/>
                <w:b/>
                <w:bCs/>
                <w:color w:val="auto"/>
                <w:sz w:val="20"/>
                <w:szCs w:val="20"/>
              </w:rPr>
              <w:t>Sr. No.</w:t>
            </w:r>
          </w:p>
        </w:tc>
        <w:tc>
          <w:tcPr>
            <w:tcW w:w="3889" w:type="dxa"/>
          </w:tcPr>
          <w:p w14:paraId="16D0EEA1" w14:textId="77777777" w:rsidR="00D50D4C" w:rsidRPr="00912E0B" w:rsidRDefault="00912E0B" w:rsidP="00912E0B">
            <w:pPr>
              <w:pStyle w:val="Default"/>
              <w:jc w:val="center"/>
              <w:rPr>
                <w:rFonts w:ascii="Calibri" w:hAnsi="Calibri" w:cs="Calibri"/>
                <w:b/>
                <w:bCs/>
                <w:color w:val="auto"/>
                <w:sz w:val="20"/>
                <w:szCs w:val="20"/>
              </w:rPr>
            </w:pPr>
            <w:r>
              <w:rPr>
                <w:rFonts w:ascii="Calibri" w:hAnsi="Calibri" w:cs="Calibri"/>
                <w:b/>
                <w:bCs/>
                <w:color w:val="auto"/>
                <w:sz w:val="20"/>
                <w:szCs w:val="20"/>
              </w:rPr>
              <w:t>Particulars</w:t>
            </w:r>
          </w:p>
        </w:tc>
        <w:tc>
          <w:tcPr>
            <w:tcW w:w="3457" w:type="dxa"/>
          </w:tcPr>
          <w:p w14:paraId="685F4F82" w14:textId="77777777" w:rsidR="00D50D4C" w:rsidRPr="00BE4DF3" w:rsidRDefault="00D50D4C" w:rsidP="00F8586F">
            <w:pPr>
              <w:pStyle w:val="Default"/>
              <w:jc w:val="center"/>
              <w:rPr>
                <w:rFonts w:ascii="Calibri" w:hAnsi="Calibri" w:cs="Calibri"/>
                <w:b/>
                <w:bCs/>
                <w:color w:val="auto"/>
                <w:sz w:val="20"/>
                <w:szCs w:val="20"/>
              </w:rPr>
            </w:pPr>
            <w:r w:rsidRPr="00BE4DF3">
              <w:rPr>
                <w:rFonts w:ascii="Calibri" w:hAnsi="Calibri" w:cs="Calibri"/>
                <w:b/>
                <w:bCs/>
                <w:color w:val="auto"/>
                <w:sz w:val="20"/>
                <w:szCs w:val="20"/>
              </w:rPr>
              <w:t>Details</w:t>
            </w:r>
            <w:r w:rsidR="00565403" w:rsidRPr="00BE4DF3">
              <w:rPr>
                <w:rFonts w:ascii="Calibri" w:hAnsi="Calibri" w:cs="Calibri"/>
                <w:b/>
                <w:bCs/>
                <w:color w:val="auto"/>
                <w:sz w:val="20"/>
                <w:szCs w:val="20"/>
              </w:rPr>
              <w:t xml:space="preserve"> Required</w:t>
            </w:r>
          </w:p>
        </w:tc>
        <w:tc>
          <w:tcPr>
            <w:tcW w:w="1228" w:type="dxa"/>
          </w:tcPr>
          <w:p w14:paraId="2B7A10D5" w14:textId="77777777" w:rsidR="00D50D4C" w:rsidRPr="00BE4DF3" w:rsidRDefault="00912E0B" w:rsidP="00F8586F">
            <w:pPr>
              <w:pStyle w:val="Default"/>
              <w:jc w:val="center"/>
              <w:rPr>
                <w:rFonts w:ascii="Calibri" w:hAnsi="Calibri" w:cs="Calibri"/>
                <w:b/>
                <w:bCs/>
                <w:color w:val="auto"/>
                <w:sz w:val="20"/>
                <w:szCs w:val="20"/>
              </w:rPr>
            </w:pPr>
            <w:r>
              <w:rPr>
                <w:rFonts w:ascii="Calibri" w:hAnsi="Calibri" w:cs="Calibri"/>
                <w:b/>
                <w:bCs/>
                <w:color w:val="auto"/>
                <w:sz w:val="20"/>
                <w:szCs w:val="20"/>
              </w:rPr>
              <w:t>Max.</w:t>
            </w:r>
            <w:r w:rsidR="00D50D4C" w:rsidRPr="00BE4DF3">
              <w:rPr>
                <w:rFonts w:ascii="Calibri" w:hAnsi="Calibri" w:cs="Calibri"/>
                <w:b/>
                <w:bCs/>
                <w:color w:val="auto"/>
                <w:sz w:val="20"/>
                <w:szCs w:val="20"/>
              </w:rPr>
              <w:t xml:space="preserve"> Marks</w:t>
            </w:r>
          </w:p>
        </w:tc>
      </w:tr>
      <w:tr w:rsidR="000E2E12" w:rsidRPr="00F83B31" w14:paraId="094B9B15" w14:textId="77777777" w:rsidTr="00912E0B">
        <w:tc>
          <w:tcPr>
            <w:tcW w:w="782" w:type="dxa"/>
          </w:tcPr>
          <w:p w14:paraId="5076D46E" w14:textId="77777777" w:rsidR="00D50D4C" w:rsidRPr="00BE4DF3" w:rsidRDefault="00D50D4C" w:rsidP="00F8586F">
            <w:pPr>
              <w:jc w:val="center"/>
              <w:rPr>
                <w:rFonts w:ascii="Calibri" w:hAnsi="Calibri" w:cs="Calibri"/>
                <w:b/>
                <w:bCs/>
                <w:iCs/>
                <w:sz w:val="20"/>
                <w:szCs w:val="20"/>
              </w:rPr>
            </w:pPr>
            <w:r w:rsidRPr="00BE4DF3">
              <w:rPr>
                <w:rFonts w:ascii="Calibri" w:hAnsi="Calibri" w:cs="Calibri"/>
                <w:b/>
                <w:bCs/>
                <w:iCs/>
                <w:sz w:val="20"/>
                <w:szCs w:val="20"/>
              </w:rPr>
              <w:t>1</w:t>
            </w:r>
          </w:p>
        </w:tc>
        <w:tc>
          <w:tcPr>
            <w:tcW w:w="3889" w:type="dxa"/>
          </w:tcPr>
          <w:p w14:paraId="79C053A7" w14:textId="77777777" w:rsidR="008D0E13" w:rsidRDefault="00256C71" w:rsidP="00F8586F">
            <w:pPr>
              <w:rPr>
                <w:rFonts w:ascii="Calibri" w:hAnsi="Calibri"/>
                <w:b/>
                <w:bCs/>
                <w:sz w:val="20"/>
                <w:szCs w:val="20"/>
              </w:rPr>
            </w:pPr>
            <w:r w:rsidRPr="00BE4DF3">
              <w:rPr>
                <w:rFonts w:ascii="Calibri" w:eastAsia="Times New Roman" w:hAnsi="Calibri"/>
                <w:b/>
                <w:bCs/>
                <w:sz w:val="20"/>
                <w:szCs w:val="20"/>
              </w:rPr>
              <w:t xml:space="preserve">The Bidder </w:t>
            </w:r>
            <w:r w:rsidRPr="00BE4DF3">
              <w:rPr>
                <w:rFonts w:ascii="Calibri" w:hAnsi="Calibri"/>
                <w:b/>
                <w:bCs/>
                <w:sz w:val="20"/>
                <w:szCs w:val="20"/>
              </w:rPr>
              <w:t xml:space="preserve">providing consultancy/ advisory services in </w:t>
            </w:r>
            <w:r w:rsidR="006F0394">
              <w:rPr>
                <w:rFonts w:ascii="Calibri" w:hAnsi="Calibri"/>
                <w:b/>
                <w:bCs/>
                <w:sz w:val="20"/>
                <w:szCs w:val="20"/>
              </w:rPr>
              <w:t xml:space="preserve">infrastructure sector of India </w:t>
            </w:r>
            <w:r w:rsidR="008D0E13">
              <w:rPr>
                <w:rFonts w:ascii="Calibri" w:hAnsi="Calibri"/>
                <w:b/>
                <w:bCs/>
                <w:sz w:val="20"/>
                <w:szCs w:val="20"/>
              </w:rPr>
              <w:t xml:space="preserve">- </w:t>
            </w:r>
          </w:p>
          <w:p w14:paraId="625629BF" w14:textId="77777777" w:rsidR="00D50D4C" w:rsidRPr="009D5489" w:rsidRDefault="008D0E13" w:rsidP="008D0E13">
            <w:pPr>
              <w:rPr>
                <w:rFonts w:ascii="Calibri" w:hAnsi="Calibri"/>
                <w:b/>
                <w:bCs/>
                <w:sz w:val="20"/>
                <w:szCs w:val="20"/>
              </w:rPr>
            </w:pPr>
            <w:r w:rsidRPr="00BE4DF3">
              <w:rPr>
                <w:rFonts w:ascii="Calibri" w:hAnsi="Calibri"/>
                <w:b/>
                <w:bCs/>
                <w:sz w:val="20"/>
                <w:szCs w:val="20"/>
              </w:rPr>
              <w:t>Tenure of Operation</w:t>
            </w:r>
          </w:p>
        </w:tc>
        <w:tc>
          <w:tcPr>
            <w:tcW w:w="3457" w:type="dxa"/>
          </w:tcPr>
          <w:p w14:paraId="1E8C7CCD" w14:textId="77777777" w:rsidR="00565403" w:rsidRPr="00BE4DF3" w:rsidRDefault="00076DCF" w:rsidP="008D0E13">
            <w:pPr>
              <w:pStyle w:val="ListParagraph"/>
              <w:numPr>
                <w:ilvl w:val="0"/>
                <w:numId w:val="3"/>
              </w:numPr>
              <w:ind w:left="321" w:hanging="321"/>
              <w:rPr>
                <w:rFonts w:ascii="Calibri" w:eastAsia="Times New Roman" w:hAnsi="Calibri"/>
                <w:sz w:val="20"/>
                <w:szCs w:val="20"/>
              </w:rPr>
            </w:pPr>
            <w:r w:rsidRPr="00BE4DF3">
              <w:rPr>
                <w:rFonts w:ascii="Calibri" w:eastAsia="Times New Roman" w:hAnsi="Calibri" w:cs="Calibri"/>
                <w:sz w:val="20"/>
                <w:szCs w:val="20"/>
              </w:rPr>
              <w:t>≥</w:t>
            </w:r>
            <w:r w:rsidR="00256C71" w:rsidRPr="00BE4DF3">
              <w:rPr>
                <w:rFonts w:ascii="Calibri" w:eastAsia="Times New Roman" w:hAnsi="Calibri"/>
                <w:sz w:val="20"/>
                <w:szCs w:val="20"/>
              </w:rPr>
              <w:t>10</w:t>
            </w:r>
            <w:r w:rsidRPr="00BE4DF3">
              <w:rPr>
                <w:rFonts w:ascii="Calibri" w:eastAsia="Times New Roman" w:hAnsi="Calibri"/>
                <w:sz w:val="20"/>
                <w:szCs w:val="20"/>
              </w:rPr>
              <w:t xml:space="preserve"> </w:t>
            </w:r>
            <w:r w:rsidR="00256C71" w:rsidRPr="00BE4DF3">
              <w:rPr>
                <w:rFonts w:ascii="Calibri" w:eastAsia="Times New Roman" w:hAnsi="Calibri"/>
                <w:sz w:val="20"/>
                <w:szCs w:val="20"/>
              </w:rPr>
              <w:t>-</w:t>
            </w:r>
            <w:r w:rsidRPr="00BE4DF3">
              <w:rPr>
                <w:rFonts w:ascii="Calibri" w:eastAsia="Times New Roman" w:hAnsi="Calibri"/>
                <w:sz w:val="20"/>
                <w:szCs w:val="20"/>
              </w:rPr>
              <w:t xml:space="preserve"> </w:t>
            </w:r>
            <w:r w:rsidR="00B7779D" w:rsidRPr="00BE4DF3">
              <w:rPr>
                <w:rFonts w:ascii="Calibri" w:eastAsia="Times New Roman" w:hAnsi="Calibri"/>
                <w:sz w:val="20"/>
                <w:szCs w:val="20"/>
              </w:rPr>
              <w:t xml:space="preserve">&lt;14 Years: </w:t>
            </w:r>
            <w:r w:rsidR="00023AEE" w:rsidRPr="00BE4DF3">
              <w:rPr>
                <w:rFonts w:ascii="Calibri" w:eastAsia="Times New Roman" w:hAnsi="Calibri"/>
                <w:sz w:val="20"/>
                <w:szCs w:val="20"/>
              </w:rPr>
              <w:t>9</w:t>
            </w:r>
            <w:r w:rsidR="00256C71" w:rsidRPr="00BE4DF3">
              <w:rPr>
                <w:rFonts w:ascii="Calibri" w:eastAsia="Times New Roman" w:hAnsi="Calibri"/>
                <w:sz w:val="20"/>
                <w:szCs w:val="20"/>
              </w:rPr>
              <w:t xml:space="preserve"> Marks</w:t>
            </w:r>
          </w:p>
          <w:p w14:paraId="0E9C73FB" w14:textId="77777777" w:rsidR="00D50D4C" w:rsidRPr="00BE4DF3" w:rsidRDefault="00076DCF" w:rsidP="008D0E13">
            <w:pPr>
              <w:pStyle w:val="ListParagraph"/>
              <w:numPr>
                <w:ilvl w:val="0"/>
                <w:numId w:val="3"/>
              </w:numPr>
              <w:ind w:left="321" w:hanging="321"/>
              <w:rPr>
                <w:rFonts w:ascii="Calibri" w:eastAsia="Times New Roman" w:hAnsi="Calibri"/>
                <w:sz w:val="20"/>
                <w:szCs w:val="20"/>
              </w:rPr>
            </w:pPr>
            <w:r w:rsidRPr="00BE4DF3">
              <w:rPr>
                <w:rFonts w:ascii="Calibri" w:eastAsia="Times New Roman" w:hAnsi="Calibri" w:cs="Calibri"/>
                <w:sz w:val="20"/>
                <w:szCs w:val="20"/>
              </w:rPr>
              <w:t>≥</w:t>
            </w:r>
            <w:r w:rsidR="001E696E" w:rsidRPr="00BE4DF3">
              <w:rPr>
                <w:rFonts w:ascii="Calibri" w:eastAsia="Times New Roman" w:hAnsi="Calibri"/>
                <w:sz w:val="20"/>
                <w:szCs w:val="20"/>
              </w:rPr>
              <w:t xml:space="preserve">14 - &lt;16 Years: </w:t>
            </w:r>
            <w:r w:rsidR="00023AEE" w:rsidRPr="00BE4DF3">
              <w:rPr>
                <w:rFonts w:ascii="Calibri" w:eastAsia="Times New Roman" w:hAnsi="Calibri"/>
                <w:sz w:val="20"/>
                <w:szCs w:val="20"/>
              </w:rPr>
              <w:t>10</w:t>
            </w:r>
            <w:r w:rsidR="00256C71" w:rsidRPr="00BE4DF3">
              <w:rPr>
                <w:rFonts w:ascii="Calibri" w:eastAsia="Times New Roman" w:hAnsi="Calibri"/>
                <w:sz w:val="20"/>
                <w:szCs w:val="20"/>
              </w:rPr>
              <w:t xml:space="preserve"> Marks</w:t>
            </w:r>
          </w:p>
          <w:p w14:paraId="231A1DCE" w14:textId="77777777" w:rsidR="00256C71" w:rsidRPr="00BE4DF3" w:rsidRDefault="00076DCF" w:rsidP="008D0E13">
            <w:pPr>
              <w:pStyle w:val="ListParagraph"/>
              <w:numPr>
                <w:ilvl w:val="0"/>
                <w:numId w:val="3"/>
              </w:numPr>
              <w:ind w:left="321" w:hanging="321"/>
              <w:rPr>
                <w:rFonts w:ascii="Calibri" w:eastAsia="Times New Roman" w:hAnsi="Calibri"/>
                <w:sz w:val="20"/>
                <w:szCs w:val="20"/>
              </w:rPr>
            </w:pPr>
            <w:r w:rsidRPr="00BE4DF3">
              <w:rPr>
                <w:rFonts w:ascii="Calibri" w:eastAsia="Times New Roman" w:hAnsi="Calibri" w:cs="Calibri"/>
                <w:sz w:val="20"/>
                <w:szCs w:val="20"/>
              </w:rPr>
              <w:t>≥</w:t>
            </w:r>
            <w:r w:rsidR="00256C71" w:rsidRPr="00BE4DF3">
              <w:rPr>
                <w:rFonts w:ascii="Calibri" w:eastAsia="Times New Roman" w:hAnsi="Calibri"/>
                <w:sz w:val="20"/>
                <w:szCs w:val="20"/>
              </w:rPr>
              <w:t xml:space="preserve">16 </w:t>
            </w:r>
            <w:r w:rsidR="00152EB0" w:rsidRPr="00BE4DF3">
              <w:rPr>
                <w:rFonts w:ascii="Calibri" w:eastAsia="Times New Roman" w:hAnsi="Calibri"/>
                <w:sz w:val="20"/>
                <w:szCs w:val="20"/>
              </w:rPr>
              <w:t>-</w:t>
            </w:r>
            <w:r w:rsidRPr="00BE4DF3">
              <w:rPr>
                <w:rFonts w:ascii="Calibri" w:eastAsia="Times New Roman" w:hAnsi="Calibri"/>
                <w:sz w:val="20"/>
                <w:szCs w:val="20"/>
              </w:rPr>
              <w:t xml:space="preserve"> </w:t>
            </w:r>
            <w:r w:rsidR="001E696E" w:rsidRPr="00BE4DF3">
              <w:rPr>
                <w:rFonts w:ascii="Calibri" w:eastAsia="Times New Roman" w:hAnsi="Calibri"/>
                <w:sz w:val="20"/>
                <w:szCs w:val="20"/>
              </w:rPr>
              <w:t xml:space="preserve">&lt;18 Years: </w:t>
            </w:r>
            <w:r w:rsidR="00023AEE" w:rsidRPr="00BE4DF3">
              <w:rPr>
                <w:rFonts w:ascii="Calibri" w:eastAsia="Times New Roman" w:hAnsi="Calibri"/>
                <w:sz w:val="20"/>
                <w:szCs w:val="20"/>
              </w:rPr>
              <w:t>11</w:t>
            </w:r>
            <w:r w:rsidR="00256C71" w:rsidRPr="00BE4DF3">
              <w:rPr>
                <w:rFonts w:ascii="Calibri" w:eastAsia="Times New Roman" w:hAnsi="Calibri"/>
                <w:sz w:val="20"/>
                <w:szCs w:val="20"/>
              </w:rPr>
              <w:t xml:space="preserve"> Marks</w:t>
            </w:r>
          </w:p>
          <w:p w14:paraId="3BF63576" w14:textId="77777777" w:rsidR="005B3B03" w:rsidRDefault="00076DCF" w:rsidP="005B3B03">
            <w:pPr>
              <w:pStyle w:val="ListParagraph"/>
              <w:numPr>
                <w:ilvl w:val="0"/>
                <w:numId w:val="3"/>
              </w:numPr>
              <w:ind w:left="321" w:hanging="321"/>
              <w:rPr>
                <w:rFonts w:ascii="Calibri" w:eastAsia="Times New Roman" w:hAnsi="Calibri"/>
                <w:sz w:val="20"/>
                <w:szCs w:val="20"/>
              </w:rPr>
            </w:pPr>
            <w:r w:rsidRPr="00BE4DF3">
              <w:rPr>
                <w:rFonts w:ascii="Calibri" w:eastAsia="Times New Roman" w:hAnsi="Calibri" w:cs="Calibri"/>
                <w:sz w:val="20"/>
                <w:szCs w:val="20"/>
              </w:rPr>
              <w:t>≥</w:t>
            </w:r>
            <w:r w:rsidR="00256C71" w:rsidRPr="00BE4DF3">
              <w:rPr>
                <w:rFonts w:ascii="Calibri" w:eastAsia="Times New Roman" w:hAnsi="Calibri"/>
                <w:sz w:val="20"/>
                <w:szCs w:val="20"/>
              </w:rPr>
              <w:t>18 Years: 1</w:t>
            </w:r>
            <w:r w:rsidR="00023AEE" w:rsidRPr="00BE4DF3">
              <w:rPr>
                <w:rFonts w:ascii="Calibri" w:eastAsia="Times New Roman" w:hAnsi="Calibri"/>
                <w:sz w:val="20"/>
                <w:szCs w:val="20"/>
              </w:rPr>
              <w:t>2</w:t>
            </w:r>
            <w:r w:rsidR="00256C71" w:rsidRPr="00BE4DF3">
              <w:rPr>
                <w:rFonts w:ascii="Calibri" w:eastAsia="Times New Roman" w:hAnsi="Calibri"/>
                <w:sz w:val="20"/>
                <w:szCs w:val="20"/>
              </w:rPr>
              <w:t xml:space="preserve"> Marks</w:t>
            </w:r>
          </w:p>
          <w:p w14:paraId="6F6DD099" w14:textId="77777777" w:rsidR="008D3363" w:rsidRPr="008D3363" w:rsidRDefault="008D3363" w:rsidP="008D3363">
            <w:pPr>
              <w:rPr>
                <w:rFonts w:ascii="Calibri" w:eastAsia="Times New Roman" w:hAnsi="Calibri"/>
                <w:b/>
                <w:bCs/>
                <w:sz w:val="20"/>
                <w:szCs w:val="20"/>
              </w:rPr>
            </w:pPr>
            <w:r w:rsidRPr="008D3363">
              <w:rPr>
                <w:rFonts w:ascii="Calibri" w:eastAsia="Times New Roman" w:hAnsi="Calibri"/>
                <w:b/>
                <w:bCs/>
                <w:sz w:val="20"/>
                <w:szCs w:val="20"/>
              </w:rPr>
              <w:t>Certificate of Incorporation</w:t>
            </w:r>
          </w:p>
        </w:tc>
        <w:tc>
          <w:tcPr>
            <w:tcW w:w="1228" w:type="dxa"/>
          </w:tcPr>
          <w:p w14:paraId="62E86A87" w14:textId="77777777" w:rsidR="00D50D4C" w:rsidRPr="00BE4DF3" w:rsidRDefault="00E0320E" w:rsidP="00023AEE">
            <w:pPr>
              <w:jc w:val="center"/>
              <w:rPr>
                <w:rFonts w:ascii="Calibri" w:eastAsia="Times New Roman" w:hAnsi="Calibri"/>
                <w:b/>
                <w:bCs/>
                <w:sz w:val="20"/>
                <w:szCs w:val="20"/>
              </w:rPr>
            </w:pPr>
            <w:r w:rsidRPr="00BE4DF3">
              <w:rPr>
                <w:rFonts w:ascii="Calibri" w:eastAsia="Times New Roman" w:hAnsi="Calibri"/>
                <w:b/>
                <w:bCs/>
                <w:sz w:val="20"/>
                <w:szCs w:val="20"/>
              </w:rPr>
              <w:t>1</w:t>
            </w:r>
            <w:r w:rsidR="00023AEE" w:rsidRPr="00BE4DF3">
              <w:rPr>
                <w:rFonts w:ascii="Calibri" w:eastAsia="Times New Roman" w:hAnsi="Calibri"/>
                <w:b/>
                <w:bCs/>
                <w:sz w:val="20"/>
                <w:szCs w:val="20"/>
              </w:rPr>
              <w:t>2</w:t>
            </w:r>
          </w:p>
        </w:tc>
      </w:tr>
      <w:tr w:rsidR="000E2E12" w:rsidRPr="00F83B31" w14:paraId="7F211FA3" w14:textId="77777777" w:rsidTr="00912E0B">
        <w:tc>
          <w:tcPr>
            <w:tcW w:w="782" w:type="dxa"/>
          </w:tcPr>
          <w:p w14:paraId="34892688" w14:textId="77777777" w:rsidR="00152EB0" w:rsidRPr="00BE4DF3" w:rsidRDefault="00152EB0" w:rsidP="00152EB0">
            <w:pPr>
              <w:jc w:val="center"/>
              <w:rPr>
                <w:rFonts w:ascii="Calibri" w:hAnsi="Calibri" w:cs="Calibri"/>
                <w:b/>
                <w:bCs/>
                <w:iCs/>
                <w:sz w:val="20"/>
                <w:szCs w:val="20"/>
              </w:rPr>
            </w:pPr>
            <w:r w:rsidRPr="00BE4DF3">
              <w:rPr>
                <w:rFonts w:ascii="Calibri" w:hAnsi="Calibri" w:cs="Calibri"/>
                <w:b/>
                <w:bCs/>
                <w:iCs/>
                <w:sz w:val="20"/>
                <w:szCs w:val="20"/>
              </w:rPr>
              <w:t>2</w:t>
            </w:r>
          </w:p>
        </w:tc>
        <w:tc>
          <w:tcPr>
            <w:tcW w:w="3889" w:type="dxa"/>
          </w:tcPr>
          <w:p w14:paraId="0C980833" w14:textId="77777777" w:rsidR="00152EB0" w:rsidRPr="00BE4DF3" w:rsidRDefault="009D5489" w:rsidP="008F6C48">
            <w:pPr>
              <w:jc w:val="both"/>
              <w:rPr>
                <w:rFonts w:ascii="Calibri" w:eastAsia="Times New Roman" w:hAnsi="Calibri"/>
                <w:b/>
                <w:bCs/>
                <w:sz w:val="20"/>
                <w:szCs w:val="20"/>
              </w:rPr>
            </w:pPr>
            <w:r>
              <w:rPr>
                <w:rFonts w:ascii="Calibri" w:eastAsia="Times New Roman" w:hAnsi="Calibri"/>
                <w:b/>
                <w:bCs/>
                <w:sz w:val="20"/>
                <w:szCs w:val="20"/>
              </w:rPr>
              <w:t>Experience of</w:t>
            </w:r>
            <w:r w:rsidR="00152EB0" w:rsidRPr="00BE4DF3">
              <w:rPr>
                <w:rFonts w:ascii="Calibri" w:eastAsia="Times New Roman" w:hAnsi="Calibri"/>
                <w:b/>
                <w:bCs/>
                <w:sz w:val="20"/>
                <w:szCs w:val="20"/>
              </w:rPr>
              <w:t xml:space="preserve"> </w:t>
            </w:r>
            <w:r w:rsidR="00A6354D" w:rsidRPr="00BE4DF3">
              <w:rPr>
                <w:rFonts w:ascii="Calibri" w:eastAsia="Times New Roman" w:hAnsi="Calibri"/>
                <w:b/>
                <w:bCs/>
                <w:sz w:val="20"/>
                <w:szCs w:val="20"/>
              </w:rPr>
              <w:t>B</w:t>
            </w:r>
            <w:r w:rsidR="00152EB0" w:rsidRPr="00BE4DF3">
              <w:rPr>
                <w:rFonts w:ascii="Calibri" w:eastAsia="Times New Roman" w:hAnsi="Calibri"/>
                <w:b/>
                <w:bCs/>
                <w:sz w:val="20"/>
                <w:szCs w:val="20"/>
              </w:rPr>
              <w:t xml:space="preserve">id </w:t>
            </w:r>
            <w:r w:rsidR="00A6354D" w:rsidRPr="00BE4DF3">
              <w:rPr>
                <w:rFonts w:ascii="Calibri" w:eastAsia="Times New Roman" w:hAnsi="Calibri"/>
                <w:b/>
                <w:bCs/>
                <w:sz w:val="20"/>
                <w:szCs w:val="20"/>
              </w:rPr>
              <w:t>Document preparation &amp;</w:t>
            </w:r>
            <w:r w:rsidR="00076DCF" w:rsidRPr="00BE4DF3">
              <w:rPr>
                <w:rFonts w:ascii="Calibri" w:eastAsia="Times New Roman" w:hAnsi="Calibri"/>
                <w:b/>
                <w:bCs/>
                <w:sz w:val="20"/>
                <w:szCs w:val="20"/>
              </w:rPr>
              <w:t xml:space="preserve"> </w:t>
            </w:r>
            <w:r w:rsidR="00152EB0" w:rsidRPr="00BE4DF3">
              <w:rPr>
                <w:rFonts w:ascii="Calibri" w:eastAsia="Times New Roman" w:hAnsi="Calibri"/>
                <w:b/>
                <w:bCs/>
                <w:sz w:val="20"/>
                <w:szCs w:val="20"/>
              </w:rPr>
              <w:t xml:space="preserve">evaluation </w:t>
            </w:r>
            <w:r w:rsidR="00F616EC" w:rsidRPr="00BE4DF3">
              <w:rPr>
                <w:rFonts w:ascii="Calibri" w:eastAsia="Times New Roman" w:hAnsi="Calibri"/>
                <w:b/>
                <w:bCs/>
                <w:sz w:val="20"/>
                <w:szCs w:val="20"/>
              </w:rPr>
              <w:t xml:space="preserve">of </w:t>
            </w:r>
            <w:r w:rsidR="00A6354D" w:rsidRPr="00BE4DF3">
              <w:rPr>
                <w:rFonts w:ascii="Calibri" w:eastAsia="Times New Roman" w:hAnsi="Calibri"/>
                <w:b/>
                <w:bCs/>
                <w:sz w:val="20"/>
                <w:szCs w:val="20"/>
              </w:rPr>
              <w:t xml:space="preserve">bids for </w:t>
            </w:r>
            <w:r w:rsidR="00152EB0" w:rsidRPr="00BE4DF3">
              <w:rPr>
                <w:rFonts w:ascii="Calibri" w:eastAsia="Times New Roman" w:hAnsi="Calibri"/>
                <w:b/>
                <w:bCs/>
                <w:sz w:val="20"/>
                <w:szCs w:val="20"/>
              </w:rPr>
              <w:t xml:space="preserve">Solar Power Plant of at least </w:t>
            </w:r>
            <w:r w:rsidR="00921F68" w:rsidRPr="00BE4DF3">
              <w:rPr>
                <w:rFonts w:ascii="Calibri" w:eastAsia="Times New Roman" w:hAnsi="Calibri"/>
                <w:b/>
                <w:bCs/>
                <w:sz w:val="20"/>
                <w:szCs w:val="20"/>
              </w:rPr>
              <w:t>50</w:t>
            </w:r>
            <w:r w:rsidR="00152EB0" w:rsidRPr="00BE4DF3">
              <w:rPr>
                <w:rFonts w:ascii="Calibri" w:eastAsia="Times New Roman" w:hAnsi="Calibri"/>
                <w:b/>
                <w:bCs/>
                <w:sz w:val="20"/>
                <w:szCs w:val="20"/>
              </w:rPr>
              <w:t xml:space="preserve"> MW capacity in a single order in last </w:t>
            </w:r>
            <w:r w:rsidR="0000590F" w:rsidRPr="00BE4DF3">
              <w:rPr>
                <w:rFonts w:ascii="Calibri" w:eastAsia="Times New Roman" w:hAnsi="Calibri"/>
                <w:b/>
                <w:bCs/>
                <w:sz w:val="20"/>
                <w:szCs w:val="20"/>
              </w:rPr>
              <w:t>5</w:t>
            </w:r>
            <w:r w:rsidR="00152EB0" w:rsidRPr="00BE4DF3">
              <w:rPr>
                <w:rFonts w:ascii="Calibri" w:eastAsia="Times New Roman" w:hAnsi="Calibri"/>
                <w:b/>
                <w:bCs/>
                <w:sz w:val="20"/>
                <w:szCs w:val="20"/>
              </w:rPr>
              <w:t xml:space="preserve"> years as on </w:t>
            </w:r>
            <w:r w:rsidR="0000590F" w:rsidRPr="00BE4DF3">
              <w:rPr>
                <w:rFonts w:ascii="Calibri" w:eastAsia="Times New Roman" w:hAnsi="Calibri"/>
                <w:b/>
                <w:bCs/>
                <w:sz w:val="20"/>
                <w:szCs w:val="20"/>
              </w:rPr>
              <w:t>3</w:t>
            </w:r>
            <w:r w:rsidR="008F6C48" w:rsidRPr="00BE4DF3">
              <w:rPr>
                <w:rFonts w:ascii="Calibri" w:eastAsia="Times New Roman" w:hAnsi="Calibri"/>
                <w:b/>
                <w:bCs/>
                <w:sz w:val="20"/>
                <w:szCs w:val="20"/>
              </w:rPr>
              <w:t>1.03.2022</w:t>
            </w:r>
          </w:p>
        </w:tc>
        <w:tc>
          <w:tcPr>
            <w:tcW w:w="3457" w:type="dxa"/>
          </w:tcPr>
          <w:p w14:paraId="3F7F495F" w14:textId="77777777" w:rsidR="00152EB0" w:rsidRPr="00BE4DF3" w:rsidRDefault="00152EB0" w:rsidP="00152EB0">
            <w:pPr>
              <w:rPr>
                <w:rFonts w:ascii="Calibri" w:eastAsia="Times New Roman" w:hAnsi="Calibri"/>
                <w:sz w:val="20"/>
                <w:szCs w:val="20"/>
              </w:rPr>
            </w:pPr>
            <w:r w:rsidRPr="00BE4DF3">
              <w:rPr>
                <w:rFonts w:ascii="Calibri" w:eastAsia="Times New Roman" w:hAnsi="Calibri"/>
                <w:sz w:val="20"/>
                <w:szCs w:val="20"/>
              </w:rPr>
              <w:t xml:space="preserve">Maximum </w:t>
            </w:r>
            <w:r w:rsidR="005E7128" w:rsidRPr="00BE4DF3">
              <w:rPr>
                <w:rFonts w:ascii="Calibri" w:eastAsia="Times New Roman" w:hAnsi="Calibri"/>
                <w:sz w:val="20"/>
                <w:szCs w:val="20"/>
              </w:rPr>
              <w:t>5</w:t>
            </w:r>
            <w:r w:rsidRPr="00BE4DF3">
              <w:rPr>
                <w:rFonts w:ascii="Calibri" w:eastAsia="Times New Roman" w:hAnsi="Calibri"/>
                <w:sz w:val="20"/>
                <w:szCs w:val="20"/>
              </w:rPr>
              <w:t xml:space="preserve"> Assignments: </w:t>
            </w:r>
            <w:r w:rsidR="005E7128" w:rsidRPr="00BE4DF3">
              <w:rPr>
                <w:rFonts w:ascii="Calibri" w:eastAsia="Times New Roman" w:hAnsi="Calibri"/>
                <w:sz w:val="20"/>
                <w:szCs w:val="20"/>
              </w:rPr>
              <w:t>3</w:t>
            </w:r>
            <w:r w:rsidRPr="00BE4DF3">
              <w:rPr>
                <w:rFonts w:ascii="Calibri" w:eastAsia="Times New Roman" w:hAnsi="Calibri"/>
                <w:sz w:val="20"/>
                <w:szCs w:val="20"/>
              </w:rPr>
              <w:t xml:space="preserve"> Marks Each</w:t>
            </w:r>
          </w:p>
          <w:p w14:paraId="112E87DF" w14:textId="77777777" w:rsidR="00152EB0" w:rsidRPr="00BE4DF3" w:rsidRDefault="00152EB0" w:rsidP="00152EB0">
            <w:pPr>
              <w:rPr>
                <w:rFonts w:ascii="Calibri" w:eastAsia="Times New Roman" w:hAnsi="Calibri"/>
                <w:sz w:val="20"/>
                <w:szCs w:val="20"/>
              </w:rPr>
            </w:pPr>
          </w:p>
          <w:p w14:paraId="411F3EFE" w14:textId="77777777" w:rsidR="00152EB0" w:rsidRPr="00BE4DF3" w:rsidRDefault="00152EB0" w:rsidP="00152EB0">
            <w:pPr>
              <w:rPr>
                <w:rFonts w:ascii="Calibri" w:eastAsia="Times New Roman" w:hAnsi="Calibri"/>
                <w:sz w:val="20"/>
                <w:szCs w:val="20"/>
              </w:rPr>
            </w:pPr>
            <w:r w:rsidRPr="00BE4DF3">
              <w:rPr>
                <w:rFonts w:ascii="Calibri" w:hAnsi="Calibri"/>
                <w:b/>
                <w:bCs/>
                <w:sz w:val="20"/>
                <w:szCs w:val="20"/>
              </w:rPr>
              <w:t>Work order/Contract Agreement</w:t>
            </w:r>
            <w:r w:rsidR="008B0CC7" w:rsidRPr="00BE4DF3">
              <w:rPr>
                <w:rFonts w:ascii="Calibri" w:hAnsi="Calibri"/>
                <w:b/>
                <w:bCs/>
                <w:sz w:val="20"/>
                <w:szCs w:val="20"/>
              </w:rPr>
              <w:t xml:space="preserve"> with</w:t>
            </w:r>
            <w:r w:rsidRPr="00BE4DF3">
              <w:rPr>
                <w:rFonts w:ascii="Calibri" w:hAnsi="Calibri"/>
                <w:b/>
                <w:bCs/>
                <w:sz w:val="20"/>
                <w:szCs w:val="20"/>
              </w:rPr>
              <w:t xml:space="preserve"> completion certificate.</w:t>
            </w:r>
          </w:p>
        </w:tc>
        <w:tc>
          <w:tcPr>
            <w:tcW w:w="1228" w:type="dxa"/>
          </w:tcPr>
          <w:p w14:paraId="66C06CF7" w14:textId="77777777" w:rsidR="00152EB0" w:rsidRPr="00BE4DF3" w:rsidRDefault="00E0320E" w:rsidP="00152EB0">
            <w:pPr>
              <w:jc w:val="center"/>
              <w:rPr>
                <w:rFonts w:ascii="Calibri" w:eastAsia="Times New Roman" w:hAnsi="Calibri"/>
                <w:b/>
                <w:sz w:val="20"/>
                <w:szCs w:val="20"/>
              </w:rPr>
            </w:pPr>
            <w:r w:rsidRPr="00BE4DF3">
              <w:rPr>
                <w:rFonts w:ascii="Calibri" w:eastAsia="Times New Roman" w:hAnsi="Calibri"/>
                <w:b/>
                <w:sz w:val="20"/>
                <w:szCs w:val="20"/>
              </w:rPr>
              <w:t>15</w:t>
            </w:r>
          </w:p>
        </w:tc>
      </w:tr>
      <w:tr w:rsidR="000E2E12" w:rsidRPr="00F83B31" w14:paraId="31E74E10" w14:textId="77777777" w:rsidTr="00912E0B">
        <w:tc>
          <w:tcPr>
            <w:tcW w:w="782" w:type="dxa"/>
          </w:tcPr>
          <w:p w14:paraId="34C79D3D" w14:textId="77777777" w:rsidR="00152EB0" w:rsidRPr="00BE4DF3" w:rsidRDefault="00152EB0" w:rsidP="00152EB0">
            <w:pPr>
              <w:jc w:val="center"/>
              <w:rPr>
                <w:rFonts w:ascii="Calibri" w:hAnsi="Calibri" w:cs="Calibri"/>
                <w:b/>
                <w:bCs/>
                <w:iCs/>
                <w:sz w:val="20"/>
                <w:szCs w:val="20"/>
              </w:rPr>
            </w:pPr>
            <w:r w:rsidRPr="00BE4DF3">
              <w:rPr>
                <w:rFonts w:ascii="Calibri" w:hAnsi="Calibri" w:cs="Calibri"/>
                <w:b/>
                <w:bCs/>
                <w:iCs/>
                <w:sz w:val="20"/>
                <w:szCs w:val="20"/>
              </w:rPr>
              <w:t>3</w:t>
            </w:r>
          </w:p>
        </w:tc>
        <w:tc>
          <w:tcPr>
            <w:tcW w:w="3889" w:type="dxa"/>
          </w:tcPr>
          <w:p w14:paraId="68E7EBB9" w14:textId="77777777" w:rsidR="00152EB0" w:rsidRPr="00BE4DF3" w:rsidRDefault="009D5489" w:rsidP="008F6C48">
            <w:pPr>
              <w:jc w:val="both"/>
              <w:rPr>
                <w:rFonts w:ascii="Calibri" w:eastAsia="Times New Roman" w:hAnsi="Calibri"/>
                <w:b/>
                <w:bCs/>
                <w:sz w:val="20"/>
                <w:szCs w:val="20"/>
              </w:rPr>
            </w:pPr>
            <w:r>
              <w:rPr>
                <w:rFonts w:ascii="Calibri" w:eastAsia="Times New Roman" w:hAnsi="Calibri"/>
                <w:b/>
                <w:bCs/>
                <w:sz w:val="20"/>
                <w:szCs w:val="20"/>
              </w:rPr>
              <w:t>E</w:t>
            </w:r>
            <w:r w:rsidR="00152EB0" w:rsidRPr="00BE4DF3">
              <w:rPr>
                <w:rFonts w:ascii="Calibri" w:eastAsia="Times New Roman" w:hAnsi="Calibri"/>
                <w:b/>
                <w:bCs/>
                <w:sz w:val="20"/>
                <w:szCs w:val="20"/>
              </w:rPr>
              <w:t>xperience of preparing Detail Project Report for</w:t>
            </w:r>
            <w:r w:rsidR="005E7128" w:rsidRPr="00BE4DF3">
              <w:rPr>
                <w:rFonts w:ascii="Calibri" w:eastAsia="Times New Roman" w:hAnsi="Calibri"/>
                <w:b/>
                <w:bCs/>
                <w:sz w:val="20"/>
                <w:szCs w:val="20"/>
              </w:rPr>
              <w:t xml:space="preserve"> </w:t>
            </w:r>
            <w:r w:rsidR="00735CA5" w:rsidRPr="00BE4DF3">
              <w:rPr>
                <w:rFonts w:ascii="Calibri" w:eastAsia="Times New Roman" w:hAnsi="Calibri"/>
                <w:b/>
                <w:bCs/>
                <w:sz w:val="20"/>
                <w:szCs w:val="20"/>
              </w:rPr>
              <w:t xml:space="preserve">Solar Power Plant of </w:t>
            </w:r>
            <w:r w:rsidR="00152EB0" w:rsidRPr="00BE4DF3">
              <w:rPr>
                <w:rFonts w:ascii="Calibri" w:eastAsia="Times New Roman" w:hAnsi="Calibri"/>
                <w:b/>
                <w:bCs/>
                <w:sz w:val="20"/>
                <w:szCs w:val="20"/>
              </w:rPr>
              <w:t xml:space="preserve">at least </w:t>
            </w:r>
            <w:r w:rsidR="00921F68" w:rsidRPr="00BE4DF3">
              <w:rPr>
                <w:rFonts w:ascii="Calibri" w:eastAsia="Times New Roman" w:hAnsi="Calibri"/>
                <w:b/>
                <w:bCs/>
                <w:sz w:val="20"/>
                <w:szCs w:val="20"/>
              </w:rPr>
              <w:t>50</w:t>
            </w:r>
            <w:r w:rsidR="00152EB0" w:rsidRPr="00BE4DF3">
              <w:rPr>
                <w:rFonts w:ascii="Calibri" w:eastAsia="Times New Roman" w:hAnsi="Calibri"/>
                <w:b/>
                <w:bCs/>
                <w:sz w:val="20"/>
                <w:szCs w:val="20"/>
              </w:rPr>
              <w:t xml:space="preserve"> MW capacity in a single order in last </w:t>
            </w:r>
            <w:r w:rsidR="00D502B2" w:rsidRPr="00BE4DF3">
              <w:rPr>
                <w:rFonts w:ascii="Calibri" w:eastAsia="Times New Roman" w:hAnsi="Calibri"/>
                <w:b/>
                <w:bCs/>
                <w:sz w:val="20"/>
                <w:szCs w:val="20"/>
              </w:rPr>
              <w:t>5</w:t>
            </w:r>
            <w:r w:rsidR="002D7F43" w:rsidRPr="00BE4DF3">
              <w:rPr>
                <w:rFonts w:ascii="Calibri" w:eastAsia="Times New Roman" w:hAnsi="Calibri"/>
                <w:b/>
                <w:bCs/>
                <w:sz w:val="20"/>
                <w:szCs w:val="20"/>
              </w:rPr>
              <w:t xml:space="preserve"> years as on </w:t>
            </w:r>
            <w:r w:rsidR="00D502B2" w:rsidRPr="00BE4DF3">
              <w:rPr>
                <w:rFonts w:ascii="Calibri" w:eastAsia="Times New Roman" w:hAnsi="Calibri"/>
                <w:b/>
                <w:bCs/>
                <w:sz w:val="20"/>
                <w:szCs w:val="20"/>
              </w:rPr>
              <w:t>31.</w:t>
            </w:r>
            <w:r w:rsidR="008F6C48" w:rsidRPr="00BE4DF3">
              <w:rPr>
                <w:rFonts w:ascii="Calibri" w:eastAsia="Times New Roman" w:hAnsi="Calibri"/>
                <w:b/>
                <w:bCs/>
                <w:sz w:val="20"/>
                <w:szCs w:val="20"/>
              </w:rPr>
              <w:t>03</w:t>
            </w:r>
            <w:r w:rsidR="002D7F43" w:rsidRPr="00BE4DF3">
              <w:rPr>
                <w:rFonts w:ascii="Calibri" w:eastAsia="Times New Roman" w:hAnsi="Calibri"/>
                <w:b/>
                <w:bCs/>
                <w:sz w:val="20"/>
                <w:szCs w:val="20"/>
              </w:rPr>
              <w:t>.202</w:t>
            </w:r>
            <w:r w:rsidR="008F6C48" w:rsidRPr="00BE4DF3">
              <w:rPr>
                <w:rFonts w:ascii="Calibri" w:eastAsia="Times New Roman" w:hAnsi="Calibri"/>
                <w:b/>
                <w:bCs/>
                <w:sz w:val="20"/>
                <w:szCs w:val="20"/>
              </w:rPr>
              <w:t>2</w:t>
            </w:r>
          </w:p>
        </w:tc>
        <w:tc>
          <w:tcPr>
            <w:tcW w:w="3457" w:type="dxa"/>
          </w:tcPr>
          <w:p w14:paraId="244B0BC0" w14:textId="77777777" w:rsidR="00152EB0" w:rsidRPr="00BE4DF3" w:rsidRDefault="00152EB0" w:rsidP="00152EB0">
            <w:pPr>
              <w:rPr>
                <w:rFonts w:ascii="Calibri" w:eastAsia="Times New Roman" w:hAnsi="Calibri"/>
                <w:sz w:val="20"/>
                <w:szCs w:val="20"/>
              </w:rPr>
            </w:pPr>
            <w:r w:rsidRPr="00BE4DF3">
              <w:rPr>
                <w:rFonts w:ascii="Calibri" w:eastAsia="Times New Roman" w:hAnsi="Calibri"/>
                <w:sz w:val="20"/>
                <w:szCs w:val="20"/>
              </w:rPr>
              <w:t xml:space="preserve">Maximum </w:t>
            </w:r>
            <w:r w:rsidR="00442CAB" w:rsidRPr="00BE4DF3">
              <w:rPr>
                <w:rFonts w:ascii="Calibri" w:eastAsia="Times New Roman" w:hAnsi="Calibri"/>
                <w:sz w:val="20"/>
                <w:szCs w:val="20"/>
              </w:rPr>
              <w:t>5</w:t>
            </w:r>
            <w:r w:rsidRPr="00BE4DF3">
              <w:rPr>
                <w:rFonts w:ascii="Calibri" w:eastAsia="Times New Roman" w:hAnsi="Calibri"/>
                <w:sz w:val="20"/>
                <w:szCs w:val="20"/>
              </w:rPr>
              <w:t xml:space="preserve"> Assignments: </w:t>
            </w:r>
            <w:r w:rsidR="00442CAB" w:rsidRPr="00BE4DF3">
              <w:rPr>
                <w:rFonts w:ascii="Calibri" w:eastAsia="Times New Roman" w:hAnsi="Calibri"/>
                <w:sz w:val="20"/>
                <w:szCs w:val="20"/>
              </w:rPr>
              <w:t>4</w:t>
            </w:r>
            <w:r w:rsidRPr="00BE4DF3">
              <w:rPr>
                <w:rFonts w:ascii="Calibri" w:eastAsia="Times New Roman" w:hAnsi="Calibri"/>
                <w:sz w:val="20"/>
                <w:szCs w:val="20"/>
              </w:rPr>
              <w:t xml:space="preserve"> Marks Each</w:t>
            </w:r>
          </w:p>
          <w:p w14:paraId="6E0E7BAC" w14:textId="77777777" w:rsidR="00152EB0" w:rsidRPr="00BE4DF3" w:rsidRDefault="00152EB0" w:rsidP="00152EB0">
            <w:pPr>
              <w:rPr>
                <w:rFonts w:ascii="Calibri" w:eastAsia="Times New Roman" w:hAnsi="Calibri"/>
                <w:sz w:val="20"/>
                <w:szCs w:val="20"/>
              </w:rPr>
            </w:pPr>
          </w:p>
          <w:p w14:paraId="3CAB54CB" w14:textId="77777777" w:rsidR="00152EB0" w:rsidRPr="00BE4DF3" w:rsidRDefault="00152EB0" w:rsidP="00152EB0">
            <w:pPr>
              <w:rPr>
                <w:rFonts w:ascii="Calibri" w:eastAsia="Times New Roman" w:hAnsi="Calibri"/>
                <w:sz w:val="20"/>
                <w:szCs w:val="20"/>
              </w:rPr>
            </w:pPr>
            <w:r w:rsidRPr="00BE4DF3">
              <w:rPr>
                <w:rFonts w:ascii="Calibri" w:hAnsi="Calibri"/>
                <w:b/>
                <w:bCs/>
                <w:sz w:val="20"/>
                <w:szCs w:val="20"/>
              </w:rPr>
              <w:t xml:space="preserve">Work order/Contract Agreement </w:t>
            </w:r>
            <w:r w:rsidR="00524481" w:rsidRPr="00BE4DF3">
              <w:rPr>
                <w:rFonts w:ascii="Calibri" w:hAnsi="Calibri"/>
                <w:b/>
                <w:bCs/>
                <w:sz w:val="20"/>
                <w:szCs w:val="20"/>
              </w:rPr>
              <w:t>with</w:t>
            </w:r>
            <w:r w:rsidR="00E362DE" w:rsidRPr="00BE4DF3">
              <w:rPr>
                <w:rFonts w:ascii="Calibri" w:hAnsi="Calibri"/>
                <w:b/>
                <w:bCs/>
                <w:sz w:val="20"/>
                <w:szCs w:val="20"/>
              </w:rPr>
              <w:t xml:space="preserve"> completion certificate</w:t>
            </w:r>
          </w:p>
        </w:tc>
        <w:tc>
          <w:tcPr>
            <w:tcW w:w="1228" w:type="dxa"/>
          </w:tcPr>
          <w:p w14:paraId="13E0CB63" w14:textId="77777777" w:rsidR="00152EB0" w:rsidRPr="00BE4DF3" w:rsidRDefault="00152EB0" w:rsidP="00A22CE4">
            <w:pPr>
              <w:jc w:val="center"/>
              <w:rPr>
                <w:rFonts w:ascii="Calibri" w:eastAsia="Times New Roman" w:hAnsi="Calibri"/>
                <w:b/>
                <w:sz w:val="20"/>
                <w:szCs w:val="20"/>
              </w:rPr>
            </w:pPr>
            <w:r w:rsidRPr="00BE4DF3">
              <w:rPr>
                <w:rFonts w:ascii="Calibri" w:eastAsia="Times New Roman" w:hAnsi="Calibri"/>
                <w:b/>
                <w:sz w:val="20"/>
                <w:szCs w:val="20"/>
              </w:rPr>
              <w:t>2</w:t>
            </w:r>
            <w:r w:rsidR="00442CAB" w:rsidRPr="00BE4DF3">
              <w:rPr>
                <w:rFonts w:ascii="Calibri" w:eastAsia="Times New Roman" w:hAnsi="Calibri"/>
                <w:b/>
                <w:sz w:val="20"/>
                <w:szCs w:val="20"/>
              </w:rPr>
              <w:t>0</w:t>
            </w:r>
          </w:p>
        </w:tc>
      </w:tr>
      <w:tr w:rsidR="000E2E12" w:rsidRPr="00F83B31" w14:paraId="7CE87AB0" w14:textId="77777777" w:rsidTr="00912E0B">
        <w:tc>
          <w:tcPr>
            <w:tcW w:w="782" w:type="dxa"/>
          </w:tcPr>
          <w:p w14:paraId="11AA7F07" w14:textId="77777777" w:rsidR="00F616EC" w:rsidRPr="00BE4DF3" w:rsidRDefault="00F616EC" w:rsidP="00F616EC">
            <w:pPr>
              <w:jc w:val="center"/>
              <w:rPr>
                <w:rFonts w:ascii="Calibri" w:hAnsi="Calibri" w:cs="Calibri"/>
                <w:b/>
                <w:bCs/>
                <w:iCs/>
                <w:sz w:val="20"/>
                <w:szCs w:val="20"/>
              </w:rPr>
            </w:pPr>
            <w:r w:rsidRPr="00BE4DF3">
              <w:rPr>
                <w:rFonts w:ascii="Calibri" w:hAnsi="Calibri" w:cs="Calibri"/>
                <w:b/>
                <w:bCs/>
                <w:iCs/>
                <w:sz w:val="20"/>
                <w:szCs w:val="20"/>
              </w:rPr>
              <w:t>4</w:t>
            </w:r>
          </w:p>
        </w:tc>
        <w:tc>
          <w:tcPr>
            <w:tcW w:w="3889" w:type="dxa"/>
          </w:tcPr>
          <w:p w14:paraId="54D7E065" w14:textId="77777777" w:rsidR="00F616EC" w:rsidRPr="00BE4DF3" w:rsidRDefault="009D5489" w:rsidP="008F6C48">
            <w:pPr>
              <w:jc w:val="both"/>
              <w:rPr>
                <w:rFonts w:ascii="Calibri" w:eastAsia="Times New Roman" w:hAnsi="Calibri"/>
                <w:b/>
                <w:bCs/>
                <w:sz w:val="20"/>
                <w:szCs w:val="20"/>
              </w:rPr>
            </w:pPr>
            <w:r>
              <w:rPr>
                <w:rFonts w:ascii="Calibri" w:eastAsia="Times New Roman" w:hAnsi="Calibri"/>
                <w:b/>
                <w:bCs/>
                <w:sz w:val="20"/>
                <w:szCs w:val="20"/>
              </w:rPr>
              <w:t>E</w:t>
            </w:r>
            <w:r w:rsidR="00F616EC" w:rsidRPr="00BE4DF3">
              <w:rPr>
                <w:rFonts w:ascii="Calibri" w:eastAsia="Times New Roman" w:hAnsi="Calibri"/>
                <w:b/>
                <w:bCs/>
                <w:sz w:val="20"/>
                <w:szCs w:val="20"/>
              </w:rPr>
              <w:t xml:space="preserve">xperience of preparing Feasibility Report for </w:t>
            </w:r>
            <w:r w:rsidR="00735CA5" w:rsidRPr="00BE4DF3">
              <w:rPr>
                <w:rFonts w:ascii="Calibri" w:eastAsia="Times New Roman" w:hAnsi="Calibri"/>
                <w:b/>
                <w:bCs/>
                <w:sz w:val="20"/>
                <w:szCs w:val="20"/>
              </w:rPr>
              <w:t xml:space="preserve">Solar Power Plant of </w:t>
            </w:r>
            <w:r w:rsidR="00F616EC" w:rsidRPr="00BE4DF3">
              <w:rPr>
                <w:rFonts w:ascii="Calibri" w:eastAsia="Times New Roman" w:hAnsi="Calibri"/>
                <w:b/>
                <w:bCs/>
                <w:sz w:val="20"/>
                <w:szCs w:val="20"/>
              </w:rPr>
              <w:t xml:space="preserve">at least </w:t>
            </w:r>
            <w:r w:rsidR="00921F68" w:rsidRPr="00BE4DF3">
              <w:rPr>
                <w:rFonts w:ascii="Calibri" w:eastAsia="Times New Roman" w:hAnsi="Calibri"/>
                <w:b/>
                <w:bCs/>
                <w:sz w:val="20"/>
                <w:szCs w:val="20"/>
              </w:rPr>
              <w:t>50</w:t>
            </w:r>
            <w:r w:rsidR="00F616EC" w:rsidRPr="00BE4DF3">
              <w:rPr>
                <w:rFonts w:ascii="Calibri" w:eastAsia="Times New Roman" w:hAnsi="Calibri"/>
                <w:b/>
                <w:bCs/>
                <w:sz w:val="20"/>
                <w:szCs w:val="20"/>
              </w:rPr>
              <w:t xml:space="preserve"> MW capacity in a single order in last </w:t>
            </w:r>
            <w:r w:rsidR="008D5B05" w:rsidRPr="00BE4DF3">
              <w:rPr>
                <w:rFonts w:ascii="Calibri" w:eastAsia="Times New Roman" w:hAnsi="Calibri"/>
                <w:b/>
                <w:bCs/>
                <w:sz w:val="20"/>
                <w:szCs w:val="20"/>
              </w:rPr>
              <w:t>5</w:t>
            </w:r>
            <w:r w:rsidR="002D7F43" w:rsidRPr="00BE4DF3">
              <w:rPr>
                <w:rFonts w:ascii="Calibri" w:eastAsia="Times New Roman" w:hAnsi="Calibri"/>
                <w:b/>
                <w:bCs/>
                <w:sz w:val="20"/>
                <w:szCs w:val="20"/>
              </w:rPr>
              <w:t xml:space="preserve"> years as on </w:t>
            </w:r>
            <w:r w:rsidR="008D5B05" w:rsidRPr="00BE4DF3">
              <w:rPr>
                <w:rFonts w:ascii="Calibri" w:eastAsia="Times New Roman" w:hAnsi="Calibri"/>
                <w:b/>
                <w:bCs/>
                <w:sz w:val="20"/>
                <w:szCs w:val="20"/>
              </w:rPr>
              <w:t>31.</w:t>
            </w:r>
            <w:r w:rsidR="008F6C48" w:rsidRPr="00BE4DF3">
              <w:rPr>
                <w:rFonts w:ascii="Calibri" w:eastAsia="Times New Roman" w:hAnsi="Calibri"/>
                <w:b/>
                <w:bCs/>
                <w:sz w:val="20"/>
                <w:szCs w:val="20"/>
              </w:rPr>
              <w:t>03</w:t>
            </w:r>
            <w:r w:rsidR="002D7F43" w:rsidRPr="00BE4DF3">
              <w:rPr>
                <w:rFonts w:ascii="Calibri" w:eastAsia="Times New Roman" w:hAnsi="Calibri"/>
                <w:b/>
                <w:bCs/>
                <w:sz w:val="20"/>
                <w:szCs w:val="20"/>
              </w:rPr>
              <w:t>.202</w:t>
            </w:r>
            <w:r w:rsidR="008F6C48" w:rsidRPr="00BE4DF3">
              <w:rPr>
                <w:rFonts w:ascii="Calibri" w:eastAsia="Times New Roman" w:hAnsi="Calibri"/>
                <w:b/>
                <w:bCs/>
                <w:sz w:val="20"/>
                <w:szCs w:val="20"/>
              </w:rPr>
              <w:t>2</w:t>
            </w:r>
          </w:p>
        </w:tc>
        <w:tc>
          <w:tcPr>
            <w:tcW w:w="3457" w:type="dxa"/>
          </w:tcPr>
          <w:p w14:paraId="78C86D03" w14:textId="77777777" w:rsidR="00F616EC" w:rsidRPr="00BE4DF3" w:rsidRDefault="00F616EC" w:rsidP="00F616EC">
            <w:pPr>
              <w:rPr>
                <w:rFonts w:ascii="Calibri" w:eastAsia="Times New Roman" w:hAnsi="Calibri"/>
                <w:sz w:val="20"/>
                <w:szCs w:val="20"/>
              </w:rPr>
            </w:pPr>
            <w:r w:rsidRPr="00BE4DF3">
              <w:rPr>
                <w:rFonts w:ascii="Calibri" w:eastAsia="Times New Roman" w:hAnsi="Calibri"/>
                <w:sz w:val="20"/>
                <w:szCs w:val="20"/>
              </w:rPr>
              <w:t xml:space="preserve">Maximum </w:t>
            </w:r>
            <w:r w:rsidR="009318E1" w:rsidRPr="00BE4DF3">
              <w:rPr>
                <w:rFonts w:ascii="Calibri" w:eastAsia="Times New Roman" w:hAnsi="Calibri"/>
                <w:sz w:val="20"/>
                <w:szCs w:val="20"/>
              </w:rPr>
              <w:t>5</w:t>
            </w:r>
            <w:r w:rsidRPr="00BE4DF3">
              <w:rPr>
                <w:rFonts w:ascii="Calibri" w:eastAsia="Times New Roman" w:hAnsi="Calibri"/>
                <w:sz w:val="20"/>
                <w:szCs w:val="20"/>
              </w:rPr>
              <w:t xml:space="preserve"> Assignments: </w:t>
            </w:r>
            <w:r w:rsidR="009318E1" w:rsidRPr="00BE4DF3">
              <w:rPr>
                <w:rFonts w:ascii="Calibri" w:eastAsia="Times New Roman" w:hAnsi="Calibri"/>
                <w:sz w:val="20"/>
                <w:szCs w:val="20"/>
              </w:rPr>
              <w:t>2</w:t>
            </w:r>
            <w:r w:rsidRPr="00BE4DF3">
              <w:rPr>
                <w:rFonts w:ascii="Calibri" w:eastAsia="Times New Roman" w:hAnsi="Calibri"/>
                <w:sz w:val="20"/>
                <w:szCs w:val="20"/>
              </w:rPr>
              <w:t xml:space="preserve"> Marks Each</w:t>
            </w:r>
          </w:p>
          <w:p w14:paraId="3C0B02A1" w14:textId="77777777" w:rsidR="00F616EC" w:rsidRPr="00BE4DF3" w:rsidRDefault="00F616EC" w:rsidP="00F616EC">
            <w:pPr>
              <w:rPr>
                <w:rFonts w:ascii="Calibri" w:eastAsia="Times New Roman" w:hAnsi="Calibri"/>
                <w:sz w:val="20"/>
                <w:szCs w:val="20"/>
              </w:rPr>
            </w:pPr>
          </w:p>
          <w:p w14:paraId="0D709BC1" w14:textId="77777777" w:rsidR="00F616EC" w:rsidRPr="00BE4DF3" w:rsidRDefault="00F616EC" w:rsidP="00F616EC">
            <w:pPr>
              <w:rPr>
                <w:rFonts w:ascii="Calibri" w:eastAsia="Times New Roman" w:hAnsi="Calibri"/>
                <w:sz w:val="20"/>
                <w:szCs w:val="20"/>
              </w:rPr>
            </w:pPr>
            <w:r w:rsidRPr="00BE4DF3">
              <w:rPr>
                <w:rFonts w:ascii="Calibri" w:hAnsi="Calibri"/>
                <w:b/>
                <w:bCs/>
                <w:sz w:val="20"/>
                <w:szCs w:val="20"/>
              </w:rPr>
              <w:t>Work order/Contract Agreement</w:t>
            </w:r>
            <w:r w:rsidR="00524481" w:rsidRPr="00BE4DF3">
              <w:rPr>
                <w:rFonts w:ascii="Calibri" w:hAnsi="Calibri"/>
                <w:b/>
                <w:bCs/>
                <w:sz w:val="20"/>
                <w:szCs w:val="20"/>
              </w:rPr>
              <w:t xml:space="preserve"> with</w:t>
            </w:r>
            <w:r w:rsidR="00E362DE" w:rsidRPr="00BE4DF3">
              <w:rPr>
                <w:rFonts w:ascii="Calibri" w:hAnsi="Calibri"/>
                <w:b/>
                <w:bCs/>
                <w:sz w:val="20"/>
                <w:szCs w:val="20"/>
              </w:rPr>
              <w:t xml:space="preserve"> completion certificate</w:t>
            </w:r>
          </w:p>
        </w:tc>
        <w:tc>
          <w:tcPr>
            <w:tcW w:w="1228" w:type="dxa"/>
          </w:tcPr>
          <w:p w14:paraId="3413F69B" w14:textId="77777777" w:rsidR="00F616EC" w:rsidRPr="00BE4DF3" w:rsidRDefault="009318E1" w:rsidP="00F616EC">
            <w:pPr>
              <w:jc w:val="center"/>
              <w:rPr>
                <w:rFonts w:ascii="Calibri" w:eastAsia="Times New Roman" w:hAnsi="Calibri"/>
                <w:b/>
                <w:sz w:val="20"/>
                <w:szCs w:val="20"/>
              </w:rPr>
            </w:pPr>
            <w:r w:rsidRPr="00BE4DF3">
              <w:rPr>
                <w:rFonts w:ascii="Calibri" w:eastAsia="Times New Roman" w:hAnsi="Calibri"/>
                <w:b/>
                <w:sz w:val="20"/>
                <w:szCs w:val="20"/>
              </w:rPr>
              <w:t>10</w:t>
            </w:r>
          </w:p>
        </w:tc>
      </w:tr>
      <w:tr w:rsidR="00A61478" w:rsidRPr="00F83B31" w14:paraId="1FC8BFDD" w14:textId="77777777" w:rsidTr="00912E0B">
        <w:tc>
          <w:tcPr>
            <w:tcW w:w="782" w:type="dxa"/>
          </w:tcPr>
          <w:p w14:paraId="7DB79EBB" w14:textId="77777777" w:rsidR="00A61478" w:rsidRPr="00BE4DF3" w:rsidRDefault="00A61478" w:rsidP="00F616EC">
            <w:pPr>
              <w:jc w:val="center"/>
              <w:rPr>
                <w:rFonts w:ascii="Calibri" w:hAnsi="Calibri" w:cs="Calibri"/>
                <w:b/>
                <w:bCs/>
                <w:iCs/>
                <w:sz w:val="20"/>
                <w:szCs w:val="20"/>
              </w:rPr>
            </w:pPr>
            <w:r w:rsidRPr="00BE4DF3">
              <w:rPr>
                <w:rFonts w:ascii="Calibri" w:hAnsi="Calibri" w:cs="Calibri"/>
                <w:b/>
                <w:bCs/>
                <w:iCs/>
                <w:sz w:val="20"/>
                <w:szCs w:val="20"/>
              </w:rPr>
              <w:t>5</w:t>
            </w:r>
          </w:p>
        </w:tc>
        <w:tc>
          <w:tcPr>
            <w:tcW w:w="3889" w:type="dxa"/>
          </w:tcPr>
          <w:p w14:paraId="08516240" w14:textId="11C82112" w:rsidR="00A61478" w:rsidRPr="00BE4DF3" w:rsidRDefault="009D5489" w:rsidP="00C9024C">
            <w:pPr>
              <w:jc w:val="both"/>
              <w:rPr>
                <w:rFonts w:ascii="Calibri" w:eastAsia="Times New Roman" w:hAnsi="Calibri"/>
                <w:b/>
                <w:bCs/>
                <w:sz w:val="20"/>
                <w:szCs w:val="20"/>
              </w:rPr>
            </w:pPr>
            <w:r>
              <w:rPr>
                <w:rFonts w:ascii="Calibri" w:eastAsia="Times New Roman" w:hAnsi="Calibri"/>
                <w:b/>
                <w:bCs/>
                <w:sz w:val="20"/>
                <w:szCs w:val="20"/>
              </w:rPr>
              <w:t>E</w:t>
            </w:r>
            <w:r w:rsidR="00A61478" w:rsidRPr="00BE4DF3">
              <w:rPr>
                <w:rFonts w:ascii="Calibri" w:eastAsia="Times New Roman" w:hAnsi="Calibri"/>
                <w:b/>
                <w:bCs/>
                <w:sz w:val="20"/>
                <w:szCs w:val="20"/>
              </w:rPr>
              <w:t>xperience of</w:t>
            </w:r>
            <w:r w:rsidR="00964494">
              <w:rPr>
                <w:rFonts w:ascii="Calibri" w:eastAsia="Times New Roman" w:hAnsi="Calibri"/>
                <w:b/>
                <w:bCs/>
                <w:sz w:val="20"/>
                <w:szCs w:val="20"/>
              </w:rPr>
              <w:t xml:space="preserve"> </w:t>
            </w:r>
            <w:r w:rsidR="00BB137A">
              <w:rPr>
                <w:rFonts w:ascii="Calibri" w:eastAsia="Times New Roman" w:hAnsi="Calibri"/>
                <w:b/>
                <w:bCs/>
                <w:sz w:val="20"/>
                <w:szCs w:val="20"/>
              </w:rPr>
              <w:t xml:space="preserve">providing consultancy services for successfully </w:t>
            </w:r>
            <w:r w:rsidR="00A61478" w:rsidRPr="00BE4DF3">
              <w:rPr>
                <w:rFonts w:ascii="Calibri" w:eastAsia="Times New Roman" w:hAnsi="Calibri"/>
                <w:b/>
                <w:bCs/>
                <w:sz w:val="20"/>
                <w:szCs w:val="20"/>
              </w:rPr>
              <w:t xml:space="preserve">completed </w:t>
            </w:r>
            <w:r w:rsidR="00BB137A">
              <w:rPr>
                <w:rFonts w:ascii="Calibri" w:eastAsia="Times New Roman" w:hAnsi="Calibri"/>
                <w:b/>
                <w:bCs/>
                <w:sz w:val="20"/>
                <w:szCs w:val="20"/>
              </w:rPr>
              <w:t>Grid Connected</w:t>
            </w:r>
            <w:r w:rsidR="00A61478" w:rsidRPr="00BE4DF3">
              <w:rPr>
                <w:rFonts w:ascii="Calibri" w:eastAsia="Times New Roman" w:hAnsi="Calibri"/>
                <w:b/>
                <w:bCs/>
                <w:sz w:val="20"/>
                <w:szCs w:val="20"/>
              </w:rPr>
              <w:t xml:space="preserve"> Battery Energy Storage Solutions (BESS) </w:t>
            </w:r>
            <w:r w:rsidR="00474567" w:rsidRPr="00BE4DF3">
              <w:rPr>
                <w:rFonts w:ascii="Calibri" w:eastAsia="Times New Roman" w:hAnsi="Calibri"/>
                <w:b/>
                <w:bCs/>
                <w:sz w:val="20"/>
                <w:szCs w:val="20"/>
              </w:rPr>
              <w:t xml:space="preserve">of at least </w:t>
            </w:r>
            <w:r w:rsidR="00C9024C">
              <w:rPr>
                <w:rFonts w:ascii="Calibri" w:eastAsia="Times New Roman" w:hAnsi="Calibri"/>
                <w:b/>
                <w:bCs/>
                <w:sz w:val="20"/>
                <w:szCs w:val="20"/>
              </w:rPr>
              <w:t>five</w:t>
            </w:r>
            <w:r w:rsidR="00062E04" w:rsidRPr="00BE4DF3">
              <w:rPr>
                <w:rFonts w:ascii="Calibri" w:eastAsia="Times New Roman" w:hAnsi="Calibri"/>
                <w:b/>
                <w:bCs/>
                <w:sz w:val="20"/>
                <w:szCs w:val="20"/>
              </w:rPr>
              <w:t xml:space="preserve"> (</w:t>
            </w:r>
            <w:r w:rsidR="00C9024C">
              <w:rPr>
                <w:rFonts w:ascii="Calibri" w:eastAsia="Times New Roman" w:hAnsi="Calibri"/>
                <w:b/>
                <w:bCs/>
                <w:sz w:val="20"/>
                <w:szCs w:val="20"/>
              </w:rPr>
              <w:t>5</w:t>
            </w:r>
            <w:r w:rsidR="00062E04" w:rsidRPr="00BE4DF3">
              <w:rPr>
                <w:rFonts w:ascii="Calibri" w:eastAsia="Times New Roman" w:hAnsi="Calibri"/>
                <w:b/>
                <w:bCs/>
                <w:sz w:val="20"/>
                <w:szCs w:val="20"/>
              </w:rPr>
              <w:t>)</w:t>
            </w:r>
            <w:r w:rsidR="00474567" w:rsidRPr="00BE4DF3">
              <w:rPr>
                <w:rFonts w:ascii="Calibri" w:eastAsia="Times New Roman" w:hAnsi="Calibri"/>
                <w:b/>
                <w:bCs/>
                <w:sz w:val="20"/>
                <w:szCs w:val="20"/>
              </w:rPr>
              <w:t xml:space="preserve"> MW</w:t>
            </w:r>
            <w:r w:rsidR="00062E04" w:rsidRPr="00BE4DF3">
              <w:rPr>
                <w:rFonts w:ascii="Calibri" w:eastAsia="Times New Roman" w:hAnsi="Calibri"/>
                <w:b/>
                <w:bCs/>
                <w:sz w:val="20"/>
                <w:szCs w:val="20"/>
              </w:rPr>
              <w:t>h</w:t>
            </w:r>
            <w:r w:rsidR="00474567" w:rsidRPr="00BE4DF3">
              <w:rPr>
                <w:rFonts w:ascii="Calibri" w:eastAsia="Times New Roman" w:hAnsi="Calibri"/>
                <w:b/>
                <w:bCs/>
                <w:sz w:val="20"/>
                <w:szCs w:val="20"/>
              </w:rPr>
              <w:t xml:space="preserve"> </w:t>
            </w:r>
            <w:r w:rsidR="00A61478" w:rsidRPr="00BE4DF3">
              <w:rPr>
                <w:rFonts w:ascii="Calibri" w:eastAsia="Times New Roman" w:hAnsi="Calibri"/>
                <w:b/>
                <w:bCs/>
                <w:sz w:val="20"/>
                <w:szCs w:val="20"/>
              </w:rPr>
              <w:t>in a single order in last 5 years as on 31.</w:t>
            </w:r>
            <w:r w:rsidR="008F6C48" w:rsidRPr="00BE4DF3">
              <w:rPr>
                <w:rFonts w:ascii="Calibri" w:eastAsia="Times New Roman" w:hAnsi="Calibri"/>
                <w:b/>
                <w:bCs/>
                <w:sz w:val="20"/>
                <w:szCs w:val="20"/>
              </w:rPr>
              <w:t>03</w:t>
            </w:r>
            <w:r w:rsidR="00A61478" w:rsidRPr="00BE4DF3">
              <w:rPr>
                <w:rFonts w:ascii="Calibri" w:eastAsia="Times New Roman" w:hAnsi="Calibri"/>
                <w:b/>
                <w:bCs/>
                <w:sz w:val="20"/>
                <w:szCs w:val="20"/>
              </w:rPr>
              <w:t>.202</w:t>
            </w:r>
            <w:r w:rsidR="008F6C48" w:rsidRPr="00BE4DF3">
              <w:rPr>
                <w:rFonts w:ascii="Calibri" w:eastAsia="Times New Roman" w:hAnsi="Calibri"/>
                <w:b/>
                <w:bCs/>
                <w:sz w:val="20"/>
                <w:szCs w:val="20"/>
              </w:rPr>
              <w:t>2</w:t>
            </w:r>
          </w:p>
        </w:tc>
        <w:tc>
          <w:tcPr>
            <w:tcW w:w="3457" w:type="dxa"/>
          </w:tcPr>
          <w:p w14:paraId="3532DD89" w14:textId="77777777" w:rsidR="00062E04" w:rsidRPr="00BE4DF3" w:rsidRDefault="00062E04" w:rsidP="00062E04">
            <w:pPr>
              <w:rPr>
                <w:rFonts w:ascii="Calibri" w:eastAsia="Times New Roman" w:hAnsi="Calibri"/>
                <w:sz w:val="20"/>
                <w:szCs w:val="20"/>
              </w:rPr>
            </w:pPr>
            <w:r w:rsidRPr="00BE4DF3">
              <w:rPr>
                <w:rFonts w:ascii="Calibri" w:eastAsia="Times New Roman" w:hAnsi="Calibri"/>
                <w:sz w:val="20"/>
                <w:szCs w:val="20"/>
              </w:rPr>
              <w:t xml:space="preserve">Maximum 2 Assignments: </w:t>
            </w:r>
            <w:r w:rsidR="00023AEE" w:rsidRPr="00BE4DF3">
              <w:rPr>
                <w:rFonts w:ascii="Calibri" w:eastAsia="Times New Roman" w:hAnsi="Calibri"/>
                <w:sz w:val="20"/>
                <w:szCs w:val="20"/>
              </w:rPr>
              <w:t>4</w:t>
            </w:r>
            <w:r w:rsidRPr="00BE4DF3">
              <w:rPr>
                <w:rFonts w:ascii="Calibri" w:eastAsia="Times New Roman" w:hAnsi="Calibri"/>
                <w:sz w:val="20"/>
                <w:szCs w:val="20"/>
              </w:rPr>
              <w:t xml:space="preserve"> Marks Each</w:t>
            </w:r>
          </w:p>
          <w:p w14:paraId="7B6991A7" w14:textId="77777777" w:rsidR="00062E04" w:rsidRPr="00BE4DF3" w:rsidRDefault="00062E04" w:rsidP="00062E04">
            <w:pPr>
              <w:rPr>
                <w:rFonts w:ascii="Calibri" w:eastAsia="Times New Roman" w:hAnsi="Calibri"/>
                <w:sz w:val="20"/>
                <w:szCs w:val="20"/>
              </w:rPr>
            </w:pPr>
          </w:p>
          <w:p w14:paraId="1C05BF69" w14:textId="77777777" w:rsidR="00062E04" w:rsidRPr="00BE4DF3" w:rsidRDefault="00062E04" w:rsidP="00062E04">
            <w:pPr>
              <w:rPr>
                <w:rFonts w:ascii="Calibri" w:hAnsi="Calibri"/>
                <w:b/>
                <w:bCs/>
                <w:sz w:val="20"/>
                <w:szCs w:val="20"/>
              </w:rPr>
            </w:pPr>
          </w:p>
          <w:p w14:paraId="238CEFD8" w14:textId="77777777" w:rsidR="00062E04" w:rsidRPr="00BE4DF3" w:rsidRDefault="00062E04" w:rsidP="00062E04">
            <w:pPr>
              <w:rPr>
                <w:rFonts w:ascii="Calibri" w:hAnsi="Calibri"/>
                <w:b/>
                <w:bCs/>
                <w:sz w:val="20"/>
                <w:szCs w:val="20"/>
              </w:rPr>
            </w:pPr>
          </w:p>
          <w:p w14:paraId="70D9FCFE" w14:textId="77777777" w:rsidR="00A61478" w:rsidRPr="00BE4DF3" w:rsidRDefault="00062E04" w:rsidP="00062E04">
            <w:pPr>
              <w:rPr>
                <w:rFonts w:ascii="Calibri" w:eastAsia="Times New Roman" w:hAnsi="Calibri"/>
                <w:sz w:val="20"/>
                <w:szCs w:val="20"/>
              </w:rPr>
            </w:pPr>
            <w:r w:rsidRPr="00BE4DF3">
              <w:rPr>
                <w:rFonts w:ascii="Calibri" w:hAnsi="Calibri"/>
                <w:b/>
                <w:bCs/>
                <w:sz w:val="20"/>
                <w:szCs w:val="20"/>
              </w:rPr>
              <w:t>Work order/Contract Agreement</w:t>
            </w:r>
          </w:p>
        </w:tc>
        <w:tc>
          <w:tcPr>
            <w:tcW w:w="1228" w:type="dxa"/>
          </w:tcPr>
          <w:p w14:paraId="75CBA012" w14:textId="77777777" w:rsidR="00A61478" w:rsidRPr="00BE4DF3" w:rsidRDefault="00023AEE" w:rsidP="00F616EC">
            <w:pPr>
              <w:jc w:val="center"/>
              <w:rPr>
                <w:rFonts w:ascii="Calibri" w:eastAsia="Times New Roman" w:hAnsi="Calibri"/>
                <w:b/>
                <w:sz w:val="20"/>
                <w:szCs w:val="20"/>
              </w:rPr>
            </w:pPr>
            <w:r w:rsidRPr="00BE4DF3">
              <w:rPr>
                <w:rFonts w:ascii="Calibri" w:eastAsia="Times New Roman" w:hAnsi="Calibri"/>
                <w:b/>
                <w:sz w:val="20"/>
                <w:szCs w:val="20"/>
              </w:rPr>
              <w:t>8</w:t>
            </w:r>
          </w:p>
        </w:tc>
      </w:tr>
      <w:tr w:rsidR="000E2E12" w:rsidRPr="00F83B31" w14:paraId="66F74862" w14:textId="77777777" w:rsidTr="00912E0B">
        <w:tc>
          <w:tcPr>
            <w:tcW w:w="782" w:type="dxa"/>
          </w:tcPr>
          <w:p w14:paraId="7375355C" w14:textId="77777777" w:rsidR="00F616EC" w:rsidRPr="00BE4DF3" w:rsidRDefault="004E7D6B" w:rsidP="00F616EC">
            <w:pPr>
              <w:jc w:val="center"/>
              <w:rPr>
                <w:rFonts w:ascii="Calibri" w:hAnsi="Calibri" w:cs="Calibri"/>
                <w:b/>
                <w:bCs/>
                <w:iCs/>
                <w:sz w:val="20"/>
                <w:szCs w:val="20"/>
              </w:rPr>
            </w:pPr>
            <w:r w:rsidRPr="00BE4DF3">
              <w:rPr>
                <w:rFonts w:ascii="Calibri" w:hAnsi="Calibri" w:cs="Calibri"/>
                <w:b/>
                <w:bCs/>
                <w:iCs/>
                <w:sz w:val="20"/>
                <w:szCs w:val="20"/>
              </w:rPr>
              <w:t>6</w:t>
            </w:r>
          </w:p>
        </w:tc>
        <w:tc>
          <w:tcPr>
            <w:tcW w:w="3889" w:type="dxa"/>
          </w:tcPr>
          <w:p w14:paraId="728CED79" w14:textId="77777777" w:rsidR="00F616EC" w:rsidRPr="00BE4DF3" w:rsidRDefault="00F616EC" w:rsidP="00F616EC">
            <w:pPr>
              <w:pStyle w:val="Default"/>
              <w:jc w:val="both"/>
              <w:rPr>
                <w:rFonts w:ascii="Calibri" w:hAnsi="Calibri"/>
                <w:b/>
                <w:bCs/>
                <w:color w:val="auto"/>
                <w:sz w:val="20"/>
                <w:szCs w:val="20"/>
              </w:rPr>
            </w:pPr>
            <w:r w:rsidRPr="00BE4DF3">
              <w:rPr>
                <w:rFonts w:ascii="Calibri" w:hAnsi="Calibri"/>
                <w:b/>
                <w:bCs/>
                <w:color w:val="auto"/>
                <w:sz w:val="20"/>
                <w:szCs w:val="20"/>
              </w:rPr>
              <w:t>Team Experience</w:t>
            </w:r>
          </w:p>
        </w:tc>
        <w:tc>
          <w:tcPr>
            <w:tcW w:w="3457" w:type="dxa"/>
          </w:tcPr>
          <w:p w14:paraId="237F4042" w14:textId="77777777" w:rsidR="00F616EC" w:rsidRPr="00BE4DF3" w:rsidRDefault="00F616EC" w:rsidP="00F616EC">
            <w:pPr>
              <w:pStyle w:val="Default"/>
              <w:rPr>
                <w:rFonts w:ascii="Calibri" w:eastAsia="Times New Roman" w:hAnsi="Calibri"/>
                <w:color w:val="auto"/>
                <w:sz w:val="20"/>
                <w:szCs w:val="20"/>
              </w:rPr>
            </w:pPr>
            <w:r w:rsidRPr="00BE4DF3">
              <w:rPr>
                <w:rFonts w:ascii="Calibri" w:eastAsia="Times New Roman" w:hAnsi="Calibri"/>
                <w:color w:val="auto"/>
                <w:sz w:val="20"/>
                <w:szCs w:val="20"/>
              </w:rPr>
              <w:t>As per Team Composition, Qualification and Experience:</w:t>
            </w:r>
          </w:p>
          <w:p w14:paraId="63D0DCD8" w14:textId="77777777" w:rsidR="00F616EC" w:rsidRPr="00BE4DF3" w:rsidRDefault="00F616EC" w:rsidP="00F616EC">
            <w:pPr>
              <w:pStyle w:val="ListParagraph"/>
              <w:numPr>
                <w:ilvl w:val="0"/>
                <w:numId w:val="3"/>
              </w:numPr>
              <w:rPr>
                <w:rFonts w:ascii="Calibri" w:eastAsia="Times New Roman" w:hAnsi="Calibri"/>
                <w:sz w:val="20"/>
                <w:szCs w:val="20"/>
              </w:rPr>
            </w:pPr>
            <w:r w:rsidRPr="00BE4DF3">
              <w:rPr>
                <w:rFonts w:ascii="Calibri" w:eastAsia="Times New Roman" w:hAnsi="Calibri"/>
                <w:sz w:val="20"/>
                <w:szCs w:val="20"/>
              </w:rPr>
              <w:t xml:space="preserve">Engagement Partner: </w:t>
            </w:r>
            <w:r w:rsidR="004E7D6B" w:rsidRPr="00BE4DF3">
              <w:rPr>
                <w:rFonts w:ascii="Calibri" w:eastAsia="Times New Roman" w:hAnsi="Calibri"/>
                <w:sz w:val="20"/>
                <w:szCs w:val="20"/>
              </w:rPr>
              <w:t>3</w:t>
            </w:r>
            <w:r w:rsidRPr="00BE4DF3">
              <w:rPr>
                <w:rFonts w:ascii="Calibri" w:eastAsia="Times New Roman" w:hAnsi="Calibri"/>
                <w:sz w:val="20"/>
                <w:szCs w:val="20"/>
              </w:rPr>
              <w:t xml:space="preserve"> Marks</w:t>
            </w:r>
          </w:p>
          <w:p w14:paraId="5EB54580" w14:textId="77777777" w:rsidR="00F616EC" w:rsidRPr="00BE4DF3" w:rsidRDefault="00F616EC" w:rsidP="00F616EC">
            <w:pPr>
              <w:pStyle w:val="ListParagraph"/>
              <w:numPr>
                <w:ilvl w:val="0"/>
                <w:numId w:val="3"/>
              </w:numPr>
              <w:rPr>
                <w:rFonts w:ascii="Calibri" w:eastAsia="Times New Roman" w:hAnsi="Calibri"/>
                <w:sz w:val="20"/>
                <w:szCs w:val="20"/>
              </w:rPr>
            </w:pPr>
            <w:r w:rsidRPr="00BE4DF3">
              <w:rPr>
                <w:rFonts w:ascii="Calibri" w:eastAsia="Times New Roman" w:hAnsi="Calibri"/>
                <w:sz w:val="20"/>
                <w:szCs w:val="20"/>
              </w:rPr>
              <w:t xml:space="preserve">Team Leader&amp; Technical Lead: </w:t>
            </w:r>
            <w:r w:rsidR="004E7D6B" w:rsidRPr="00BE4DF3">
              <w:rPr>
                <w:rFonts w:ascii="Calibri" w:eastAsia="Times New Roman" w:hAnsi="Calibri"/>
                <w:sz w:val="20"/>
                <w:szCs w:val="20"/>
              </w:rPr>
              <w:t>3</w:t>
            </w:r>
            <w:r w:rsidRPr="00BE4DF3">
              <w:rPr>
                <w:rFonts w:ascii="Calibri" w:eastAsia="Times New Roman" w:hAnsi="Calibri"/>
                <w:sz w:val="20"/>
                <w:szCs w:val="20"/>
              </w:rPr>
              <w:t xml:space="preserve"> Marks</w:t>
            </w:r>
          </w:p>
          <w:p w14:paraId="6B382314" w14:textId="77777777" w:rsidR="00F616EC" w:rsidRPr="00BE4DF3" w:rsidRDefault="00F616EC" w:rsidP="00F616EC">
            <w:pPr>
              <w:pStyle w:val="ListParagraph"/>
              <w:numPr>
                <w:ilvl w:val="0"/>
                <w:numId w:val="3"/>
              </w:numPr>
              <w:rPr>
                <w:rFonts w:ascii="Calibri" w:eastAsia="Times New Roman" w:hAnsi="Calibri"/>
                <w:sz w:val="20"/>
                <w:szCs w:val="20"/>
              </w:rPr>
            </w:pPr>
            <w:r w:rsidRPr="00BE4DF3">
              <w:rPr>
                <w:rFonts w:ascii="Calibri" w:eastAsia="Times New Roman" w:hAnsi="Calibri"/>
                <w:sz w:val="20"/>
                <w:szCs w:val="20"/>
              </w:rPr>
              <w:t xml:space="preserve">Technical Expert: </w:t>
            </w:r>
            <w:r w:rsidR="004E7D6B" w:rsidRPr="00BE4DF3">
              <w:rPr>
                <w:rFonts w:ascii="Calibri" w:eastAsia="Times New Roman" w:hAnsi="Calibri"/>
                <w:sz w:val="20"/>
                <w:szCs w:val="20"/>
              </w:rPr>
              <w:t>2</w:t>
            </w:r>
            <w:r w:rsidRPr="00BE4DF3">
              <w:rPr>
                <w:rFonts w:ascii="Calibri" w:eastAsia="Times New Roman" w:hAnsi="Calibri"/>
                <w:sz w:val="20"/>
                <w:szCs w:val="20"/>
              </w:rPr>
              <w:t xml:space="preserve"> Marks</w:t>
            </w:r>
          </w:p>
          <w:p w14:paraId="63A69F77" w14:textId="77777777" w:rsidR="00F616EC" w:rsidRPr="00BE4DF3" w:rsidRDefault="00F616EC" w:rsidP="00F616EC">
            <w:pPr>
              <w:pStyle w:val="ListParagraph"/>
              <w:numPr>
                <w:ilvl w:val="0"/>
                <w:numId w:val="3"/>
              </w:numPr>
              <w:rPr>
                <w:rFonts w:ascii="Calibri" w:eastAsia="Times New Roman" w:hAnsi="Calibri"/>
                <w:sz w:val="20"/>
                <w:szCs w:val="20"/>
              </w:rPr>
            </w:pPr>
            <w:r w:rsidRPr="00BE4DF3">
              <w:rPr>
                <w:rFonts w:ascii="Calibri" w:eastAsia="Times New Roman" w:hAnsi="Calibri"/>
                <w:sz w:val="20"/>
                <w:szCs w:val="20"/>
              </w:rPr>
              <w:t xml:space="preserve">Bid Process Expert: </w:t>
            </w:r>
            <w:r w:rsidR="004E7D6B" w:rsidRPr="00BE4DF3">
              <w:rPr>
                <w:rFonts w:ascii="Calibri" w:eastAsia="Times New Roman" w:hAnsi="Calibri"/>
                <w:sz w:val="20"/>
                <w:szCs w:val="20"/>
              </w:rPr>
              <w:t>1</w:t>
            </w:r>
            <w:r w:rsidRPr="00BE4DF3">
              <w:rPr>
                <w:rFonts w:ascii="Calibri" w:eastAsia="Times New Roman" w:hAnsi="Calibri"/>
                <w:sz w:val="20"/>
                <w:szCs w:val="20"/>
              </w:rPr>
              <w:t xml:space="preserve"> Mark</w:t>
            </w:r>
          </w:p>
          <w:p w14:paraId="0A4072F9" w14:textId="77777777" w:rsidR="00F616EC" w:rsidRPr="00BE4DF3" w:rsidRDefault="00F616EC" w:rsidP="00F616EC">
            <w:pPr>
              <w:pStyle w:val="ListParagraph"/>
              <w:numPr>
                <w:ilvl w:val="0"/>
                <w:numId w:val="3"/>
              </w:numPr>
              <w:rPr>
                <w:rFonts w:ascii="Calibri" w:eastAsia="Times New Roman" w:hAnsi="Calibri"/>
                <w:sz w:val="20"/>
                <w:szCs w:val="20"/>
              </w:rPr>
            </w:pPr>
            <w:r w:rsidRPr="00BE4DF3">
              <w:rPr>
                <w:rFonts w:ascii="Calibri" w:eastAsia="Times New Roman" w:hAnsi="Calibri"/>
                <w:sz w:val="20"/>
                <w:szCs w:val="20"/>
              </w:rPr>
              <w:t xml:space="preserve">Finance Expert: </w:t>
            </w:r>
            <w:r w:rsidR="004E7D6B" w:rsidRPr="00BE4DF3">
              <w:rPr>
                <w:rFonts w:ascii="Calibri" w:eastAsia="Times New Roman" w:hAnsi="Calibri"/>
                <w:sz w:val="20"/>
                <w:szCs w:val="20"/>
              </w:rPr>
              <w:t>1</w:t>
            </w:r>
            <w:r w:rsidR="002C2448">
              <w:rPr>
                <w:rFonts w:ascii="Calibri" w:eastAsia="Times New Roman" w:hAnsi="Calibri"/>
                <w:sz w:val="20"/>
                <w:szCs w:val="20"/>
              </w:rPr>
              <w:t xml:space="preserve"> Mark</w:t>
            </w:r>
          </w:p>
          <w:p w14:paraId="65876CA8" w14:textId="77777777" w:rsidR="00F616EC" w:rsidRPr="00BE4DF3" w:rsidRDefault="00F616EC" w:rsidP="00F616EC">
            <w:pPr>
              <w:pStyle w:val="Default"/>
              <w:rPr>
                <w:rFonts w:ascii="Calibri" w:hAnsi="Calibri"/>
                <w:b/>
                <w:bCs/>
                <w:color w:val="auto"/>
                <w:sz w:val="20"/>
                <w:szCs w:val="20"/>
              </w:rPr>
            </w:pPr>
            <w:r w:rsidRPr="00BE4DF3">
              <w:rPr>
                <w:rFonts w:ascii="Calibri" w:hAnsi="Calibri"/>
                <w:b/>
                <w:bCs/>
                <w:color w:val="auto"/>
                <w:sz w:val="20"/>
                <w:szCs w:val="20"/>
              </w:rPr>
              <w:t>Self- certified CV (Refer Annexure-H)</w:t>
            </w:r>
          </w:p>
        </w:tc>
        <w:tc>
          <w:tcPr>
            <w:tcW w:w="1228" w:type="dxa"/>
          </w:tcPr>
          <w:p w14:paraId="17605DB3" w14:textId="77777777" w:rsidR="00F616EC" w:rsidRPr="00BE4DF3" w:rsidRDefault="00A61478" w:rsidP="00F616EC">
            <w:pPr>
              <w:jc w:val="center"/>
              <w:rPr>
                <w:rFonts w:ascii="Calibri" w:hAnsi="Calibri" w:cs="Calibri"/>
                <w:b/>
                <w:bCs/>
                <w:iCs/>
                <w:sz w:val="20"/>
                <w:szCs w:val="20"/>
              </w:rPr>
            </w:pPr>
            <w:r w:rsidRPr="00BE4DF3">
              <w:rPr>
                <w:rFonts w:ascii="Calibri" w:hAnsi="Calibri" w:cs="Calibri"/>
                <w:b/>
                <w:bCs/>
                <w:iCs/>
                <w:sz w:val="20"/>
                <w:szCs w:val="20"/>
              </w:rPr>
              <w:t xml:space="preserve"> 10</w:t>
            </w:r>
          </w:p>
        </w:tc>
      </w:tr>
      <w:tr w:rsidR="000E2E12" w:rsidRPr="00F83B31" w14:paraId="3B6E7752" w14:textId="77777777" w:rsidTr="00912E0B">
        <w:tc>
          <w:tcPr>
            <w:tcW w:w="782" w:type="dxa"/>
          </w:tcPr>
          <w:p w14:paraId="37A0C5D2" w14:textId="77777777" w:rsidR="00F616EC" w:rsidRPr="00BE4DF3" w:rsidRDefault="004E7D6B" w:rsidP="00F616EC">
            <w:pPr>
              <w:jc w:val="center"/>
              <w:rPr>
                <w:rFonts w:ascii="Calibri" w:hAnsi="Calibri" w:cs="Calibri"/>
                <w:b/>
                <w:bCs/>
                <w:iCs/>
                <w:sz w:val="20"/>
                <w:szCs w:val="20"/>
              </w:rPr>
            </w:pPr>
            <w:r w:rsidRPr="00BE4DF3">
              <w:rPr>
                <w:rFonts w:ascii="Calibri" w:hAnsi="Calibri" w:cs="Calibri"/>
                <w:b/>
                <w:bCs/>
                <w:iCs/>
                <w:sz w:val="20"/>
                <w:szCs w:val="20"/>
              </w:rPr>
              <w:t>7</w:t>
            </w:r>
          </w:p>
        </w:tc>
        <w:tc>
          <w:tcPr>
            <w:tcW w:w="3889" w:type="dxa"/>
          </w:tcPr>
          <w:p w14:paraId="2DD1EA8C" w14:textId="77777777" w:rsidR="00F616EC" w:rsidRPr="00BE4DF3" w:rsidRDefault="00F616EC" w:rsidP="001A7B7F">
            <w:pPr>
              <w:pStyle w:val="Default"/>
              <w:rPr>
                <w:rFonts w:ascii="Calibri" w:hAnsi="Calibri"/>
                <w:b/>
                <w:bCs/>
                <w:color w:val="auto"/>
                <w:sz w:val="20"/>
                <w:szCs w:val="20"/>
              </w:rPr>
            </w:pPr>
            <w:r w:rsidRPr="00BE4DF3">
              <w:rPr>
                <w:rFonts w:ascii="Calibri" w:hAnsi="Calibri"/>
                <w:b/>
                <w:bCs/>
                <w:color w:val="auto"/>
                <w:sz w:val="20"/>
                <w:szCs w:val="20"/>
              </w:rPr>
              <w:t>Approach &amp; Methodology and Work Plan</w:t>
            </w:r>
            <w:r w:rsidR="001A7B7F" w:rsidRPr="00BE4DF3">
              <w:rPr>
                <w:rFonts w:ascii="Calibri" w:hAnsi="Calibri"/>
                <w:b/>
                <w:bCs/>
                <w:color w:val="auto"/>
                <w:sz w:val="20"/>
                <w:szCs w:val="20"/>
              </w:rPr>
              <w:t xml:space="preserve"> </w:t>
            </w:r>
            <w:r w:rsidR="00466D1B" w:rsidRPr="00BE4DF3">
              <w:rPr>
                <w:rFonts w:ascii="Calibri" w:hAnsi="Calibri"/>
                <w:b/>
                <w:bCs/>
                <w:color w:val="auto"/>
                <w:sz w:val="20"/>
                <w:szCs w:val="20"/>
              </w:rPr>
              <w:t>(</w:t>
            </w:r>
            <w:r w:rsidR="001A7B7F" w:rsidRPr="00BE4DF3">
              <w:rPr>
                <w:rFonts w:ascii="Calibri" w:hAnsi="Calibri" w:cs="Calibri"/>
                <w:iCs/>
                <w:color w:val="auto"/>
                <w:sz w:val="20"/>
                <w:szCs w:val="20"/>
              </w:rPr>
              <w:t xml:space="preserve">Techno-commercially qualified bidders will be informed </w:t>
            </w:r>
            <w:r w:rsidR="001A7B7F" w:rsidRPr="00BE4DF3">
              <w:rPr>
                <w:rStyle w:val="Hyperlink"/>
                <w:rFonts w:ascii="Calibri" w:hAnsi="Calibri" w:cs="Calibri"/>
                <w:iCs/>
                <w:color w:val="auto"/>
                <w:sz w:val="20"/>
                <w:szCs w:val="20"/>
                <w:u w:val="none"/>
              </w:rPr>
              <w:t>for a presentation on the plan</w:t>
            </w:r>
            <w:r w:rsidR="001A7B7F" w:rsidRPr="00BE4DF3">
              <w:rPr>
                <w:rStyle w:val="Hyperlink"/>
                <w:rFonts w:ascii="Calibri" w:hAnsi="Calibri" w:cs="Calibri"/>
                <w:iCs/>
                <w:color w:val="auto"/>
                <w:sz w:val="20"/>
                <w:szCs w:val="20"/>
              </w:rPr>
              <w:t xml:space="preserve"> </w:t>
            </w:r>
            <w:r w:rsidR="00BE4DF3">
              <w:rPr>
                <w:rFonts w:ascii="Calibri" w:hAnsi="Calibri" w:cs="Calibri"/>
                <w:iCs/>
                <w:color w:val="auto"/>
                <w:sz w:val="20"/>
                <w:szCs w:val="20"/>
              </w:rPr>
              <w:t>at BSPGCL H</w:t>
            </w:r>
            <w:r w:rsidR="001A7B7F" w:rsidRPr="00BE4DF3">
              <w:rPr>
                <w:rFonts w:ascii="Calibri" w:hAnsi="Calibri" w:cs="Calibri"/>
                <w:iCs/>
                <w:color w:val="auto"/>
                <w:sz w:val="20"/>
                <w:szCs w:val="20"/>
              </w:rPr>
              <w:t>eadqua</w:t>
            </w:r>
            <w:r w:rsidR="000566C6" w:rsidRPr="00BE4DF3">
              <w:rPr>
                <w:rFonts w:ascii="Calibri" w:hAnsi="Calibri" w:cs="Calibri"/>
                <w:iCs/>
                <w:color w:val="auto"/>
                <w:sz w:val="20"/>
                <w:szCs w:val="20"/>
              </w:rPr>
              <w:t>r</w:t>
            </w:r>
            <w:r w:rsidR="001A7B7F" w:rsidRPr="00BE4DF3">
              <w:rPr>
                <w:rFonts w:ascii="Calibri" w:hAnsi="Calibri" w:cs="Calibri"/>
                <w:iCs/>
                <w:color w:val="auto"/>
                <w:sz w:val="20"/>
                <w:szCs w:val="20"/>
              </w:rPr>
              <w:t>ter, Patna or online</w:t>
            </w:r>
            <w:r w:rsidR="00BB0FE5" w:rsidRPr="00BE4DF3">
              <w:rPr>
                <w:rFonts w:ascii="Calibri" w:hAnsi="Calibri"/>
                <w:b/>
                <w:bCs/>
                <w:color w:val="auto"/>
                <w:sz w:val="20"/>
                <w:szCs w:val="20"/>
              </w:rPr>
              <w:t>)</w:t>
            </w:r>
          </w:p>
        </w:tc>
        <w:tc>
          <w:tcPr>
            <w:tcW w:w="3457" w:type="dxa"/>
          </w:tcPr>
          <w:p w14:paraId="691FCDDB" w14:textId="77777777" w:rsidR="00F616EC" w:rsidRPr="00BE4DF3" w:rsidRDefault="00E362DE" w:rsidP="000E2E12">
            <w:pPr>
              <w:pStyle w:val="Default"/>
              <w:rPr>
                <w:rFonts w:ascii="Calibri" w:hAnsi="Calibri"/>
                <w:color w:val="auto"/>
                <w:sz w:val="20"/>
                <w:szCs w:val="20"/>
              </w:rPr>
            </w:pPr>
            <w:r w:rsidRPr="00BE4DF3">
              <w:rPr>
                <w:rFonts w:ascii="Calibri" w:hAnsi="Calibri"/>
                <w:color w:val="auto"/>
                <w:sz w:val="20"/>
                <w:szCs w:val="20"/>
              </w:rPr>
              <w:t>I</w:t>
            </w:r>
            <w:r w:rsidR="000E2E12" w:rsidRPr="00BE4DF3">
              <w:rPr>
                <w:rFonts w:ascii="Calibri" w:hAnsi="Calibri" w:cs="Calibri"/>
                <w:color w:val="auto"/>
                <w:sz w:val="20"/>
                <w:szCs w:val="20"/>
              </w:rPr>
              <w:t xml:space="preserve">t must include </w:t>
            </w:r>
            <w:r w:rsidRPr="00BE4DF3">
              <w:rPr>
                <w:rFonts w:ascii="Calibri" w:hAnsi="Calibri" w:cs="Calibri"/>
                <w:color w:val="auto"/>
                <w:sz w:val="20"/>
                <w:szCs w:val="20"/>
              </w:rPr>
              <w:t xml:space="preserve">the </w:t>
            </w:r>
            <w:r w:rsidR="004F6A8C" w:rsidRPr="00BE4DF3">
              <w:rPr>
                <w:rFonts w:ascii="Calibri" w:hAnsi="Calibri" w:cs="Calibri"/>
                <w:color w:val="auto"/>
                <w:sz w:val="20"/>
                <w:szCs w:val="20"/>
              </w:rPr>
              <w:t>Firm</w:t>
            </w:r>
            <w:r w:rsidR="004F6A8C" w:rsidRPr="00BE4DF3">
              <w:rPr>
                <w:rFonts w:ascii="Calibri" w:hAnsi="Calibri"/>
                <w:color w:val="auto"/>
                <w:sz w:val="20"/>
                <w:szCs w:val="20"/>
              </w:rPr>
              <w:t xml:space="preserve"> philosophy and Methodology</w:t>
            </w:r>
            <w:r w:rsidR="000E2E12" w:rsidRPr="00BE4DF3">
              <w:rPr>
                <w:rFonts w:ascii="Calibri" w:hAnsi="Calibri"/>
                <w:color w:val="auto"/>
                <w:sz w:val="20"/>
                <w:szCs w:val="20"/>
              </w:rPr>
              <w:t xml:space="preserve">, </w:t>
            </w:r>
            <w:r w:rsidR="004F6A8C" w:rsidRPr="00BE4DF3">
              <w:rPr>
                <w:rFonts w:ascii="Calibri" w:hAnsi="Calibri"/>
                <w:color w:val="auto"/>
                <w:sz w:val="20"/>
                <w:szCs w:val="20"/>
              </w:rPr>
              <w:t>Scheduling and Time Control Processes</w:t>
            </w:r>
            <w:r w:rsidR="000E2E12" w:rsidRPr="00BE4DF3">
              <w:rPr>
                <w:rFonts w:ascii="Calibri" w:hAnsi="Calibri"/>
                <w:color w:val="auto"/>
                <w:sz w:val="20"/>
                <w:szCs w:val="20"/>
              </w:rPr>
              <w:t xml:space="preserve">, </w:t>
            </w:r>
            <w:r w:rsidR="004F6A8C" w:rsidRPr="00BE4DF3">
              <w:rPr>
                <w:rFonts w:ascii="Calibri" w:hAnsi="Calibri"/>
                <w:color w:val="auto"/>
                <w:sz w:val="20"/>
                <w:szCs w:val="20"/>
              </w:rPr>
              <w:t>Risk Management</w:t>
            </w:r>
            <w:r w:rsidR="000E2E12" w:rsidRPr="00BE4DF3">
              <w:rPr>
                <w:rFonts w:ascii="Calibri" w:hAnsi="Calibri"/>
                <w:color w:val="auto"/>
                <w:sz w:val="20"/>
                <w:szCs w:val="20"/>
              </w:rPr>
              <w:t xml:space="preserve">, </w:t>
            </w:r>
            <w:r w:rsidR="004F6A8C" w:rsidRPr="00BE4DF3">
              <w:rPr>
                <w:rFonts w:ascii="Calibri" w:hAnsi="Calibri"/>
                <w:color w:val="auto"/>
                <w:sz w:val="20"/>
                <w:szCs w:val="20"/>
              </w:rPr>
              <w:t>Cost Planning, Monitoring and Control Methodology</w:t>
            </w:r>
            <w:r w:rsidR="000E2E12" w:rsidRPr="00BE4DF3">
              <w:rPr>
                <w:rFonts w:ascii="Calibri" w:hAnsi="Calibri"/>
                <w:color w:val="auto"/>
                <w:sz w:val="20"/>
                <w:szCs w:val="20"/>
              </w:rPr>
              <w:t xml:space="preserve">, </w:t>
            </w:r>
            <w:r w:rsidR="004F6A8C" w:rsidRPr="00BE4DF3">
              <w:rPr>
                <w:rFonts w:ascii="Calibri" w:hAnsi="Calibri"/>
                <w:color w:val="auto"/>
                <w:sz w:val="20"/>
                <w:szCs w:val="20"/>
              </w:rPr>
              <w:t>Application of appropriate technology</w:t>
            </w:r>
            <w:r w:rsidR="000E2E12" w:rsidRPr="00BE4DF3">
              <w:rPr>
                <w:rFonts w:ascii="Calibri" w:hAnsi="Calibri"/>
                <w:color w:val="auto"/>
                <w:sz w:val="20"/>
                <w:szCs w:val="20"/>
              </w:rPr>
              <w:t>, Commissio</w:t>
            </w:r>
            <w:r w:rsidR="004F6A8C" w:rsidRPr="00BE4DF3">
              <w:rPr>
                <w:rFonts w:ascii="Calibri" w:hAnsi="Calibri"/>
                <w:color w:val="auto"/>
                <w:sz w:val="20"/>
                <w:szCs w:val="20"/>
              </w:rPr>
              <w:t>ning methodology and post-construction services</w:t>
            </w:r>
            <w:r w:rsidR="00AD14DA" w:rsidRPr="00BE4DF3">
              <w:rPr>
                <w:rFonts w:ascii="Calibri" w:hAnsi="Calibri"/>
                <w:color w:val="auto"/>
                <w:sz w:val="20"/>
                <w:szCs w:val="20"/>
              </w:rPr>
              <w:t xml:space="preserve"> etc.</w:t>
            </w:r>
          </w:p>
        </w:tc>
        <w:tc>
          <w:tcPr>
            <w:tcW w:w="1228" w:type="dxa"/>
          </w:tcPr>
          <w:p w14:paraId="042931F7" w14:textId="77777777" w:rsidR="00F616EC" w:rsidRPr="00BE4DF3" w:rsidRDefault="00A61478" w:rsidP="00F616EC">
            <w:pPr>
              <w:jc w:val="center"/>
              <w:rPr>
                <w:rFonts w:ascii="Calibri" w:hAnsi="Calibri" w:cs="Calibri"/>
                <w:b/>
                <w:bCs/>
                <w:iCs/>
                <w:sz w:val="20"/>
                <w:szCs w:val="20"/>
              </w:rPr>
            </w:pPr>
            <w:r w:rsidRPr="00BE4DF3">
              <w:rPr>
                <w:rFonts w:ascii="Calibri" w:hAnsi="Calibri" w:cs="Calibri"/>
                <w:b/>
                <w:bCs/>
                <w:iCs/>
                <w:sz w:val="20"/>
                <w:szCs w:val="20"/>
              </w:rPr>
              <w:t xml:space="preserve"> 10</w:t>
            </w:r>
          </w:p>
        </w:tc>
      </w:tr>
      <w:tr w:rsidR="000E2E12" w:rsidRPr="00F83B31" w14:paraId="111B3C88" w14:textId="77777777" w:rsidTr="00912E0B">
        <w:tc>
          <w:tcPr>
            <w:tcW w:w="782" w:type="dxa"/>
          </w:tcPr>
          <w:p w14:paraId="17E44D2C" w14:textId="77777777" w:rsidR="00F616EC" w:rsidRPr="00BE4DF3" w:rsidRDefault="004E7D6B" w:rsidP="00F616EC">
            <w:pPr>
              <w:jc w:val="center"/>
              <w:rPr>
                <w:rFonts w:ascii="Calibri" w:hAnsi="Calibri" w:cs="Calibri"/>
                <w:b/>
                <w:bCs/>
                <w:iCs/>
                <w:sz w:val="20"/>
                <w:szCs w:val="20"/>
              </w:rPr>
            </w:pPr>
            <w:r w:rsidRPr="00BE4DF3">
              <w:rPr>
                <w:rFonts w:ascii="Calibri" w:hAnsi="Calibri" w:cs="Calibri"/>
                <w:b/>
                <w:bCs/>
                <w:iCs/>
                <w:sz w:val="20"/>
                <w:szCs w:val="20"/>
              </w:rPr>
              <w:t>8</w:t>
            </w:r>
          </w:p>
        </w:tc>
        <w:tc>
          <w:tcPr>
            <w:tcW w:w="3889" w:type="dxa"/>
          </w:tcPr>
          <w:p w14:paraId="2C71564B" w14:textId="77777777" w:rsidR="00F616EC" w:rsidRPr="00BE4DF3" w:rsidRDefault="00215C9A" w:rsidP="008F6C48">
            <w:pPr>
              <w:pStyle w:val="Default"/>
              <w:rPr>
                <w:rFonts w:ascii="Calibri" w:hAnsi="Calibri"/>
                <w:b/>
                <w:bCs/>
                <w:color w:val="auto"/>
                <w:sz w:val="20"/>
                <w:szCs w:val="20"/>
              </w:rPr>
            </w:pPr>
            <w:r w:rsidRPr="00BE4DF3">
              <w:rPr>
                <w:rFonts w:ascii="Calibri" w:hAnsi="Calibri"/>
                <w:b/>
                <w:bCs/>
                <w:color w:val="auto"/>
                <w:sz w:val="20"/>
                <w:szCs w:val="20"/>
              </w:rPr>
              <w:t xml:space="preserve">Average Annual Turnover </w:t>
            </w:r>
            <w:r w:rsidR="004F6A8C" w:rsidRPr="00BE4DF3">
              <w:rPr>
                <w:rFonts w:ascii="Calibri" w:eastAsia="Times New Roman" w:hAnsi="Calibri"/>
                <w:b/>
                <w:bCs/>
                <w:color w:val="auto"/>
                <w:sz w:val="20"/>
                <w:szCs w:val="20"/>
              </w:rPr>
              <w:t>per annum during the last three Financial Years ending on 31</w:t>
            </w:r>
            <w:r w:rsidR="004F6A8C" w:rsidRPr="00BE4DF3">
              <w:rPr>
                <w:rFonts w:ascii="Calibri" w:eastAsia="Times New Roman" w:hAnsi="Calibri"/>
                <w:b/>
                <w:bCs/>
                <w:color w:val="auto"/>
                <w:sz w:val="20"/>
                <w:szCs w:val="20"/>
                <w:vertAlign w:val="superscript"/>
              </w:rPr>
              <w:t>st</w:t>
            </w:r>
            <w:r w:rsidR="00CF3763" w:rsidRPr="00BE4DF3">
              <w:rPr>
                <w:rFonts w:ascii="Calibri" w:eastAsia="Times New Roman" w:hAnsi="Calibri"/>
                <w:b/>
                <w:bCs/>
                <w:color w:val="auto"/>
                <w:sz w:val="20"/>
                <w:szCs w:val="20"/>
              </w:rPr>
              <w:t xml:space="preserve"> March 202</w:t>
            </w:r>
            <w:r w:rsidR="008F6C48" w:rsidRPr="00BE4DF3">
              <w:rPr>
                <w:rFonts w:ascii="Calibri" w:eastAsia="Times New Roman" w:hAnsi="Calibri"/>
                <w:b/>
                <w:bCs/>
                <w:color w:val="auto"/>
                <w:sz w:val="20"/>
                <w:szCs w:val="20"/>
              </w:rPr>
              <w:t>1</w:t>
            </w:r>
            <w:r w:rsidR="004F6A8C" w:rsidRPr="00BE4DF3">
              <w:rPr>
                <w:rFonts w:ascii="Calibri" w:eastAsia="Times New Roman" w:hAnsi="Calibri"/>
                <w:b/>
                <w:bCs/>
                <w:color w:val="auto"/>
                <w:sz w:val="20"/>
                <w:szCs w:val="20"/>
              </w:rPr>
              <w:t>.</w:t>
            </w:r>
            <w:r w:rsidR="004F6A8C" w:rsidRPr="00BE4DF3">
              <w:rPr>
                <w:rFonts w:ascii="Calibri" w:eastAsia="Times New Roman" w:hAnsi="Calibri"/>
                <w:b/>
                <w:bCs/>
                <w:color w:val="auto"/>
                <w:sz w:val="20"/>
                <w:szCs w:val="20"/>
              </w:rPr>
              <w:br/>
            </w:r>
          </w:p>
        </w:tc>
        <w:tc>
          <w:tcPr>
            <w:tcW w:w="3457" w:type="dxa"/>
          </w:tcPr>
          <w:p w14:paraId="130855C3" w14:textId="77777777" w:rsidR="00215C9A" w:rsidRPr="00BE4DF3" w:rsidRDefault="00076DCF" w:rsidP="00215C9A">
            <w:pPr>
              <w:pStyle w:val="ListParagraph"/>
              <w:numPr>
                <w:ilvl w:val="0"/>
                <w:numId w:val="3"/>
              </w:numPr>
              <w:rPr>
                <w:rFonts w:ascii="Calibri" w:eastAsia="Times New Roman" w:hAnsi="Calibri"/>
                <w:sz w:val="20"/>
                <w:szCs w:val="20"/>
              </w:rPr>
            </w:pPr>
            <w:r w:rsidRPr="00BE4DF3">
              <w:rPr>
                <w:rFonts w:ascii="Calibri" w:eastAsia="Times New Roman" w:hAnsi="Calibri" w:cs="Calibri"/>
                <w:sz w:val="20"/>
                <w:szCs w:val="20"/>
              </w:rPr>
              <w:t>≥</w:t>
            </w:r>
            <w:r w:rsidR="009D5489">
              <w:rPr>
                <w:rFonts w:ascii="Calibri" w:eastAsia="Times New Roman" w:hAnsi="Calibri"/>
                <w:sz w:val="20"/>
                <w:szCs w:val="20"/>
              </w:rPr>
              <w:t>5</w:t>
            </w:r>
            <w:r w:rsidR="00215C9A" w:rsidRPr="00BE4DF3">
              <w:rPr>
                <w:rFonts w:ascii="Calibri" w:eastAsia="Times New Roman" w:hAnsi="Calibri"/>
                <w:sz w:val="20"/>
                <w:szCs w:val="20"/>
              </w:rPr>
              <w:t>0 -</w:t>
            </w:r>
            <w:r w:rsidRPr="00BE4DF3">
              <w:rPr>
                <w:rFonts w:ascii="Calibri" w:eastAsia="Times New Roman" w:hAnsi="Calibri"/>
                <w:sz w:val="20"/>
                <w:szCs w:val="20"/>
              </w:rPr>
              <w:t xml:space="preserve"> </w:t>
            </w:r>
            <w:r w:rsidR="00215C9A" w:rsidRPr="00BE4DF3">
              <w:rPr>
                <w:rFonts w:ascii="Calibri" w:eastAsia="Times New Roman" w:hAnsi="Calibri"/>
                <w:sz w:val="20"/>
                <w:szCs w:val="20"/>
              </w:rPr>
              <w:t>&lt;</w:t>
            </w:r>
            <w:r w:rsidR="009D5489">
              <w:rPr>
                <w:rFonts w:ascii="Calibri" w:eastAsia="Times New Roman" w:hAnsi="Calibri"/>
                <w:sz w:val="20"/>
                <w:szCs w:val="20"/>
              </w:rPr>
              <w:t>60</w:t>
            </w:r>
            <w:r w:rsidR="00BE4DF3">
              <w:rPr>
                <w:rFonts w:ascii="Calibri" w:eastAsia="Times New Roman" w:hAnsi="Calibri"/>
                <w:sz w:val="20"/>
                <w:szCs w:val="20"/>
              </w:rPr>
              <w:t xml:space="preserve"> </w:t>
            </w:r>
            <w:r w:rsidR="00215C9A" w:rsidRPr="00BE4DF3">
              <w:rPr>
                <w:rFonts w:ascii="Calibri" w:eastAsia="Times New Roman" w:hAnsi="Calibri"/>
                <w:sz w:val="20"/>
                <w:szCs w:val="20"/>
              </w:rPr>
              <w:t>Crs</w:t>
            </w:r>
            <w:r w:rsidR="001E696E" w:rsidRPr="00BE4DF3">
              <w:rPr>
                <w:rFonts w:ascii="Calibri" w:eastAsia="Times New Roman" w:hAnsi="Calibri"/>
                <w:sz w:val="20"/>
                <w:szCs w:val="20"/>
              </w:rPr>
              <w:t xml:space="preserve">: </w:t>
            </w:r>
            <w:r w:rsidR="00B7779D" w:rsidRPr="00BE4DF3">
              <w:rPr>
                <w:rFonts w:ascii="Calibri" w:eastAsia="Times New Roman" w:hAnsi="Calibri"/>
                <w:sz w:val="20"/>
                <w:szCs w:val="20"/>
              </w:rPr>
              <w:t>1</w:t>
            </w:r>
            <w:r w:rsidR="00023AEE" w:rsidRPr="00BE4DF3">
              <w:rPr>
                <w:rFonts w:ascii="Calibri" w:eastAsia="Times New Roman" w:hAnsi="Calibri"/>
                <w:sz w:val="20"/>
                <w:szCs w:val="20"/>
              </w:rPr>
              <w:t>2</w:t>
            </w:r>
            <w:r w:rsidR="00215C9A" w:rsidRPr="00BE4DF3">
              <w:rPr>
                <w:rFonts w:ascii="Calibri" w:eastAsia="Times New Roman" w:hAnsi="Calibri"/>
                <w:sz w:val="20"/>
                <w:szCs w:val="20"/>
              </w:rPr>
              <w:t xml:space="preserve"> Marks</w:t>
            </w:r>
          </w:p>
          <w:p w14:paraId="41CEDD80" w14:textId="77777777" w:rsidR="00215C9A" w:rsidRPr="00BE4DF3" w:rsidRDefault="00076DCF" w:rsidP="00215C9A">
            <w:pPr>
              <w:pStyle w:val="ListParagraph"/>
              <w:numPr>
                <w:ilvl w:val="0"/>
                <w:numId w:val="3"/>
              </w:numPr>
              <w:rPr>
                <w:rFonts w:ascii="Calibri" w:eastAsia="Times New Roman" w:hAnsi="Calibri"/>
                <w:sz w:val="20"/>
                <w:szCs w:val="20"/>
              </w:rPr>
            </w:pPr>
            <w:r w:rsidRPr="00BE4DF3">
              <w:rPr>
                <w:rFonts w:ascii="Calibri" w:eastAsia="Times New Roman" w:hAnsi="Calibri" w:cs="Calibri"/>
                <w:sz w:val="20"/>
                <w:szCs w:val="20"/>
              </w:rPr>
              <w:t>≥</w:t>
            </w:r>
            <w:r w:rsidR="009D5489">
              <w:rPr>
                <w:rFonts w:ascii="Calibri" w:eastAsia="Times New Roman" w:hAnsi="Calibri" w:cs="Calibri"/>
                <w:sz w:val="20"/>
                <w:szCs w:val="20"/>
              </w:rPr>
              <w:t>60</w:t>
            </w:r>
            <w:r w:rsidR="00215C9A" w:rsidRPr="00BE4DF3">
              <w:rPr>
                <w:rFonts w:ascii="Calibri" w:eastAsia="Times New Roman" w:hAnsi="Calibri"/>
                <w:sz w:val="20"/>
                <w:szCs w:val="20"/>
              </w:rPr>
              <w:t xml:space="preserve"> - &lt;</w:t>
            </w:r>
            <w:r w:rsidR="009D5489">
              <w:rPr>
                <w:rFonts w:ascii="Calibri" w:eastAsia="Times New Roman" w:hAnsi="Calibri"/>
                <w:sz w:val="20"/>
                <w:szCs w:val="20"/>
              </w:rPr>
              <w:t>7</w:t>
            </w:r>
            <w:r w:rsidR="00215C9A" w:rsidRPr="00BE4DF3">
              <w:rPr>
                <w:rFonts w:ascii="Calibri" w:eastAsia="Times New Roman" w:hAnsi="Calibri"/>
                <w:sz w:val="20"/>
                <w:szCs w:val="20"/>
              </w:rPr>
              <w:t>0</w:t>
            </w:r>
            <w:r w:rsidR="00BE4DF3">
              <w:rPr>
                <w:rFonts w:ascii="Calibri" w:eastAsia="Times New Roman" w:hAnsi="Calibri"/>
                <w:sz w:val="20"/>
                <w:szCs w:val="20"/>
              </w:rPr>
              <w:t xml:space="preserve"> </w:t>
            </w:r>
            <w:r w:rsidR="00215C9A" w:rsidRPr="00BE4DF3">
              <w:rPr>
                <w:rFonts w:ascii="Calibri" w:eastAsia="Times New Roman" w:hAnsi="Calibri"/>
                <w:sz w:val="20"/>
                <w:szCs w:val="20"/>
              </w:rPr>
              <w:t xml:space="preserve">Crs: </w:t>
            </w:r>
            <w:r w:rsidR="00B7779D" w:rsidRPr="00BE4DF3">
              <w:rPr>
                <w:rFonts w:ascii="Calibri" w:eastAsia="Times New Roman" w:hAnsi="Calibri"/>
                <w:sz w:val="20"/>
                <w:szCs w:val="20"/>
              </w:rPr>
              <w:t>1</w:t>
            </w:r>
            <w:r w:rsidR="00023AEE" w:rsidRPr="00BE4DF3">
              <w:rPr>
                <w:rFonts w:ascii="Calibri" w:eastAsia="Times New Roman" w:hAnsi="Calibri"/>
                <w:sz w:val="20"/>
                <w:szCs w:val="20"/>
              </w:rPr>
              <w:t>3</w:t>
            </w:r>
            <w:r w:rsidR="00215C9A" w:rsidRPr="00BE4DF3">
              <w:rPr>
                <w:rFonts w:ascii="Calibri" w:eastAsia="Times New Roman" w:hAnsi="Calibri"/>
                <w:sz w:val="20"/>
                <w:szCs w:val="20"/>
              </w:rPr>
              <w:t xml:space="preserve"> Marks</w:t>
            </w:r>
          </w:p>
          <w:p w14:paraId="3814522A" w14:textId="77777777" w:rsidR="00215C9A" w:rsidRPr="00BE4DF3" w:rsidRDefault="00076DCF" w:rsidP="00215C9A">
            <w:pPr>
              <w:pStyle w:val="ListParagraph"/>
              <w:numPr>
                <w:ilvl w:val="0"/>
                <w:numId w:val="3"/>
              </w:numPr>
              <w:rPr>
                <w:rFonts w:ascii="Calibri" w:eastAsia="Times New Roman" w:hAnsi="Calibri"/>
                <w:sz w:val="20"/>
                <w:szCs w:val="20"/>
              </w:rPr>
            </w:pPr>
            <w:r w:rsidRPr="00BE4DF3">
              <w:rPr>
                <w:rFonts w:ascii="Calibri" w:eastAsia="Times New Roman" w:hAnsi="Calibri" w:cs="Calibri"/>
                <w:sz w:val="20"/>
                <w:szCs w:val="20"/>
              </w:rPr>
              <w:t>≥</w:t>
            </w:r>
            <w:r w:rsidR="009D5489">
              <w:rPr>
                <w:rFonts w:ascii="Calibri" w:eastAsia="Times New Roman" w:hAnsi="Calibri"/>
                <w:sz w:val="20"/>
                <w:szCs w:val="20"/>
              </w:rPr>
              <w:t>7</w:t>
            </w:r>
            <w:r w:rsidR="00215C9A" w:rsidRPr="00BE4DF3">
              <w:rPr>
                <w:rFonts w:ascii="Calibri" w:eastAsia="Times New Roman" w:hAnsi="Calibri"/>
                <w:sz w:val="20"/>
                <w:szCs w:val="20"/>
              </w:rPr>
              <w:t>0</w:t>
            </w:r>
            <w:r w:rsidRPr="00BE4DF3">
              <w:rPr>
                <w:rFonts w:ascii="Calibri" w:eastAsia="Times New Roman" w:hAnsi="Calibri"/>
                <w:sz w:val="20"/>
                <w:szCs w:val="20"/>
              </w:rPr>
              <w:t xml:space="preserve"> </w:t>
            </w:r>
            <w:r w:rsidR="00215C9A" w:rsidRPr="00BE4DF3">
              <w:rPr>
                <w:rFonts w:ascii="Calibri" w:eastAsia="Times New Roman" w:hAnsi="Calibri"/>
                <w:sz w:val="20"/>
                <w:szCs w:val="20"/>
              </w:rPr>
              <w:t>- &lt;</w:t>
            </w:r>
            <w:r w:rsidR="009D5489">
              <w:rPr>
                <w:rFonts w:ascii="Calibri" w:eastAsia="Times New Roman" w:hAnsi="Calibri"/>
                <w:sz w:val="20"/>
                <w:szCs w:val="20"/>
              </w:rPr>
              <w:t>8</w:t>
            </w:r>
            <w:r w:rsidR="00215C9A" w:rsidRPr="00BE4DF3">
              <w:rPr>
                <w:rFonts w:ascii="Calibri" w:eastAsia="Times New Roman" w:hAnsi="Calibri"/>
                <w:sz w:val="20"/>
                <w:szCs w:val="20"/>
              </w:rPr>
              <w:t>0</w:t>
            </w:r>
            <w:r w:rsidR="00BE4DF3">
              <w:rPr>
                <w:rFonts w:ascii="Calibri" w:eastAsia="Times New Roman" w:hAnsi="Calibri"/>
                <w:sz w:val="20"/>
                <w:szCs w:val="20"/>
              </w:rPr>
              <w:t xml:space="preserve"> </w:t>
            </w:r>
            <w:r w:rsidR="00215C9A" w:rsidRPr="00BE4DF3">
              <w:rPr>
                <w:rFonts w:ascii="Calibri" w:eastAsia="Times New Roman" w:hAnsi="Calibri"/>
                <w:sz w:val="20"/>
                <w:szCs w:val="20"/>
              </w:rPr>
              <w:t xml:space="preserve">Crs: </w:t>
            </w:r>
            <w:r w:rsidR="00B7779D" w:rsidRPr="00BE4DF3">
              <w:rPr>
                <w:rFonts w:ascii="Calibri" w:eastAsia="Times New Roman" w:hAnsi="Calibri"/>
                <w:sz w:val="20"/>
                <w:szCs w:val="20"/>
              </w:rPr>
              <w:t>14</w:t>
            </w:r>
            <w:r w:rsidR="00215C9A" w:rsidRPr="00BE4DF3">
              <w:rPr>
                <w:rFonts w:ascii="Calibri" w:eastAsia="Times New Roman" w:hAnsi="Calibri"/>
                <w:sz w:val="20"/>
                <w:szCs w:val="20"/>
              </w:rPr>
              <w:t xml:space="preserve"> Marks</w:t>
            </w:r>
          </w:p>
          <w:p w14:paraId="7EA0E6DA" w14:textId="77777777" w:rsidR="00A6354D" w:rsidRPr="00BE4DF3" w:rsidRDefault="00076DCF" w:rsidP="00D8012D">
            <w:pPr>
              <w:pStyle w:val="ListParagraph"/>
              <w:numPr>
                <w:ilvl w:val="0"/>
                <w:numId w:val="3"/>
              </w:numPr>
              <w:rPr>
                <w:rFonts w:ascii="Calibri" w:eastAsia="Times New Roman" w:hAnsi="Calibri"/>
                <w:sz w:val="20"/>
                <w:szCs w:val="20"/>
              </w:rPr>
            </w:pPr>
            <w:r w:rsidRPr="00BE4DF3">
              <w:rPr>
                <w:rFonts w:ascii="Calibri" w:eastAsia="Times New Roman" w:hAnsi="Calibri" w:cs="Calibri"/>
                <w:sz w:val="20"/>
                <w:szCs w:val="20"/>
              </w:rPr>
              <w:t>≥</w:t>
            </w:r>
            <w:r w:rsidR="009D5489">
              <w:rPr>
                <w:rFonts w:ascii="Calibri" w:eastAsia="Times New Roman" w:hAnsi="Calibri"/>
                <w:sz w:val="20"/>
                <w:szCs w:val="20"/>
              </w:rPr>
              <w:t>8</w:t>
            </w:r>
            <w:r w:rsidR="00215C9A" w:rsidRPr="00BE4DF3">
              <w:rPr>
                <w:rFonts w:ascii="Calibri" w:eastAsia="Times New Roman" w:hAnsi="Calibri"/>
                <w:sz w:val="20"/>
                <w:szCs w:val="20"/>
              </w:rPr>
              <w:t>0 C</w:t>
            </w:r>
            <w:r w:rsidR="001E696E" w:rsidRPr="00BE4DF3">
              <w:rPr>
                <w:rFonts w:ascii="Calibri" w:eastAsia="Times New Roman" w:hAnsi="Calibri"/>
                <w:sz w:val="20"/>
                <w:szCs w:val="20"/>
              </w:rPr>
              <w:t>rs: 15</w:t>
            </w:r>
            <w:r w:rsidR="00215C9A" w:rsidRPr="00BE4DF3">
              <w:rPr>
                <w:rFonts w:ascii="Calibri" w:eastAsia="Times New Roman" w:hAnsi="Calibri"/>
                <w:sz w:val="20"/>
                <w:szCs w:val="20"/>
              </w:rPr>
              <w:t xml:space="preserve"> Marks</w:t>
            </w:r>
          </w:p>
        </w:tc>
        <w:tc>
          <w:tcPr>
            <w:tcW w:w="1228" w:type="dxa"/>
          </w:tcPr>
          <w:p w14:paraId="7DC531FA" w14:textId="77777777" w:rsidR="00F616EC" w:rsidRPr="00BE4DF3" w:rsidRDefault="00215C9A" w:rsidP="00F616EC">
            <w:pPr>
              <w:jc w:val="center"/>
              <w:rPr>
                <w:rFonts w:ascii="Calibri" w:hAnsi="Calibri" w:cs="Calibri"/>
                <w:b/>
                <w:bCs/>
                <w:iCs/>
                <w:sz w:val="20"/>
                <w:szCs w:val="20"/>
              </w:rPr>
            </w:pPr>
            <w:r w:rsidRPr="00BE4DF3">
              <w:rPr>
                <w:rFonts w:ascii="Calibri" w:hAnsi="Calibri" w:cs="Calibri"/>
                <w:b/>
                <w:bCs/>
                <w:iCs/>
                <w:sz w:val="20"/>
                <w:szCs w:val="20"/>
              </w:rPr>
              <w:t>1</w:t>
            </w:r>
            <w:r w:rsidR="009318E1" w:rsidRPr="00BE4DF3">
              <w:rPr>
                <w:rFonts w:ascii="Calibri" w:hAnsi="Calibri" w:cs="Calibri"/>
                <w:b/>
                <w:bCs/>
                <w:iCs/>
                <w:sz w:val="20"/>
                <w:szCs w:val="20"/>
              </w:rPr>
              <w:t>5</w:t>
            </w:r>
          </w:p>
        </w:tc>
      </w:tr>
      <w:tr w:rsidR="000E2E12" w:rsidRPr="00F83B31" w14:paraId="3A510B49" w14:textId="77777777" w:rsidTr="00912E0B">
        <w:tc>
          <w:tcPr>
            <w:tcW w:w="782" w:type="dxa"/>
          </w:tcPr>
          <w:p w14:paraId="5CEDF8DC" w14:textId="77777777" w:rsidR="00F616EC" w:rsidRPr="00BE4DF3" w:rsidRDefault="004E7D6B" w:rsidP="00F616EC">
            <w:pPr>
              <w:jc w:val="center"/>
              <w:rPr>
                <w:rFonts w:ascii="Calibri" w:hAnsi="Calibri" w:cs="Calibri"/>
                <w:b/>
                <w:bCs/>
                <w:iCs/>
                <w:sz w:val="20"/>
                <w:szCs w:val="20"/>
              </w:rPr>
            </w:pPr>
            <w:r w:rsidRPr="00BE4DF3">
              <w:rPr>
                <w:rFonts w:ascii="Calibri" w:hAnsi="Calibri" w:cs="Calibri"/>
                <w:b/>
                <w:bCs/>
                <w:iCs/>
                <w:sz w:val="20"/>
                <w:szCs w:val="20"/>
              </w:rPr>
              <w:t>9</w:t>
            </w:r>
          </w:p>
        </w:tc>
        <w:tc>
          <w:tcPr>
            <w:tcW w:w="3889" w:type="dxa"/>
          </w:tcPr>
          <w:p w14:paraId="3070E664" w14:textId="77777777" w:rsidR="00F616EC" w:rsidRPr="00BE4DF3" w:rsidRDefault="00F616EC" w:rsidP="00F616EC">
            <w:pPr>
              <w:pStyle w:val="Default"/>
              <w:rPr>
                <w:rFonts w:ascii="Calibri" w:hAnsi="Calibri"/>
                <w:b/>
                <w:bCs/>
                <w:color w:val="auto"/>
                <w:sz w:val="20"/>
                <w:szCs w:val="20"/>
              </w:rPr>
            </w:pPr>
            <w:r w:rsidRPr="00BE4DF3">
              <w:rPr>
                <w:rFonts w:ascii="Calibri" w:hAnsi="Calibri"/>
                <w:b/>
                <w:bCs/>
                <w:color w:val="auto"/>
                <w:sz w:val="20"/>
                <w:szCs w:val="20"/>
              </w:rPr>
              <w:t>Total Marks</w:t>
            </w:r>
          </w:p>
        </w:tc>
        <w:tc>
          <w:tcPr>
            <w:tcW w:w="3457" w:type="dxa"/>
          </w:tcPr>
          <w:p w14:paraId="76435554" w14:textId="77777777" w:rsidR="00F616EC" w:rsidRPr="00BE4DF3" w:rsidRDefault="00F616EC" w:rsidP="00F616EC">
            <w:pPr>
              <w:pStyle w:val="Default"/>
              <w:rPr>
                <w:rFonts w:ascii="Calibri" w:hAnsi="Calibri"/>
                <w:b/>
                <w:bCs/>
                <w:color w:val="auto"/>
                <w:sz w:val="20"/>
                <w:szCs w:val="20"/>
              </w:rPr>
            </w:pPr>
          </w:p>
        </w:tc>
        <w:tc>
          <w:tcPr>
            <w:tcW w:w="1228" w:type="dxa"/>
          </w:tcPr>
          <w:p w14:paraId="102D70E7" w14:textId="77777777" w:rsidR="00F616EC" w:rsidRPr="00BE4DF3" w:rsidRDefault="00F616EC" w:rsidP="00F616EC">
            <w:pPr>
              <w:jc w:val="center"/>
              <w:rPr>
                <w:rFonts w:ascii="Calibri" w:hAnsi="Calibri" w:cs="Calibri"/>
                <w:b/>
                <w:bCs/>
                <w:iCs/>
                <w:sz w:val="20"/>
                <w:szCs w:val="20"/>
              </w:rPr>
            </w:pPr>
            <w:r w:rsidRPr="00BE4DF3">
              <w:rPr>
                <w:rFonts w:ascii="Calibri" w:hAnsi="Calibri" w:cs="Calibri"/>
                <w:b/>
                <w:bCs/>
                <w:iCs/>
                <w:sz w:val="20"/>
                <w:szCs w:val="20"/>
              </w:rPr>
              <w:t>100</w:t>
            </w:r>
          </w:p>
        </w:tc>
      </w:tr>
    </w:tbl>
    <w:p w14:paraId="522AC04B" w14:textId="77777777" w:rsidR="00DA01F3" w:rsidRPr="00DA01F3" w:rsidRDefault="00DA01F3" w:rsidP="00746530">
      <w:pPr>
        <w:spacing w:before="240" w:after="0"/>
        <w:rPr>
          <w:rFonts w:ascii="Calibri" w:hAnsi="Calibri"/>
          <w:b/>
          <w:bCs/>
          <w:sz w:val="24"/>
          <w:szCs w:val="24"/>
        </w:rPr>
      </w:pPr>
      <w:r w:rsidRPr="00DA01F3">
        <w:rPr>
          <w:rFonts w:ascii="Calibri" w:hAnsi="Calibri"/>
          <w:b/>
          <w:bCs/>
          <w:sz w:val="24"/>
          <w:szCs w:val="24"/>
        </w:rPr>
        <w:t>Note:</w:t>
      </w:r>
    </w:p>
    <w:p w14:paraId="4D1FCFBE" w14:textId="77777777" w:rsidR="000E5A4D" w:rsidRDefault="00DA01F3" w:rsidP="00645695">
      <w:pPr>
        <w:pStyle w:val="ListParagraph"/>
        <w:numPr>
          <w:ilvl w:val="0"/>
          <w:numId w:val="6"/>
        </w:numPr>
        <w:spacing w:before="240"/>
        <w:ind w:left="714" w:hanging="357"/>
        <w:contextualSpacing w:val="0"/>
        <w:jc w:val="both"/>
        <w:rPr>
          <w:rFonts w:ascii="Calibri" w:hAnsi="Calibri"/>
          <w:sz w:val="24"/>
          <w:szCs w:val="24"/>
        </w:rPr>
      </w:pPr>
      <w:r w:rsidRPr="00DA01F3">
        <w:rPr>
          <w:rFonts w:ascii="Calibri" w:hAnsi="Calibri"/>
          <w:sz w:val="24"/>
          <w:szCs w:val="24"/>
        </w:rPr>
        <w:t xml:space="preserve">All (project) experiences submitted for eligibility and evaluation must be supported by Work Orders/ </w:t>
      </w:r>
      <w:r>
        <w:rPr>
          <w:rFonts w:ascii="Calibri" w:hAnsi="Calibri"/>
          <w:sz w:val="24"/>
          <w:szCs w:val="24"/>
        </w:rPr>
        <w:t>Letter of Award/Letter of Intent/</w:t>
      </w:r>
      <w:r w:rsidR="00FD750A">
        <w:rPr>
          <w:rFonts w:ascii="Calibri" w:hAnsi="Calibri"/>
          <w:sz w:val="24"/>
          <w:szCs w:val="24"/>
        </w:rPr>
        <w:t xml:space="preserve">duly executed </w:t>
      </w:r>
      <w:r w:rsidRPr="00DA01F3">
        <w:rPr>
          <w:rFonts w:ascii="Calibri" w:hAnsi="Calibri"/>
          <w:sz w:val="24"/>
          <w:szCs w:val="24"/>
        </w:rPr>
        <w:t>Contracts</w:t>
      </w:r>
      <w:r w:rsidR="00FD750A">
        <w:rPr>
          <w:rFonts w:ascii="Calibri" w:hAnsi="Calibri"/>
          <w:sz w:val="24"/>
          <w:szCs w:val="24"/>
        </w:rPr>
        <w:t xml:space="preserve"> with </w:t>
      </w:r>
      <w:r w:rsidR="00523D6B">
        <w:rPr>
          <w:rFonts w:ascii="Calibri" w:hAnsi="Calibri"/>
          <w:sz w:val="24"/>
          <w:szCs w:val="24"/>
        </w:rPr>
        <w:lastRenderedPageBreak/>
        <w:t>Completion Certificates</w:t>
      </w:r>
      <w:r w:rsidR="00943E56">
        <w:rPr>
          <w:rFonts w:ascii="Calibri" w:hAnsi="Calibri"/>
          <w:sz w:val="24"/>
          <w:szCs w:val="24"/>
        </w:rPr>
        <w:t>,</w:t>
      </w:r>
      <w:r w:rsidRPr="00DA01F3">
        <w:rPr>
          <w:rFonts w:ascii="Calibri" w:hAnsi="Calibri"/>
          <w:sz w:val="24"/>
          <w:szCs w:val="24"/>
        </w:rPr>
        <w:t xml:space="preserve"> clearly indicating the </w:t>
      </w:r>
      <w:r w:rsidR="00523D6B">
        <w:rPr>
          <w:rFonts w:ascii="Calibri" w:hAnsi="Calibri"/>
          <w:sz w:val="24"/>
          <w:szCs w:val="24"/>
        </w:rPr>
        <w:t xml:space="preserve">scope and </w:t>
      </w:r>
      <w:r w:rsidRPr="00DA01F3">
        <w:rPr>
          <w:rFonts w:ascii="Calibri" w:hAnsi="Calibri"/>
          <w:sz w:val="24"/>
          <w:szCs w:val="24"/>
        </w:rPr>
        <w:t>value of the (project) experiences</w:t>
      </w:r>
      <w:r w:rsidR="00943E56">
        <w:rPr>
          <w:rFonts w:ascii="Calibri" w:hAnsi="Calibri"/>
          <w:sz w:val="24"/>
          <w:szCs w:val="24"/>
        </w:rPr>
        <w:t xml:space="preserve"> issued by the authority</w:t>
      </w:r>
      <w:r w:rsidR="002B1EEB">
        <w:rPr>
          <w:rFonts w:ascii="Calibri" w:hAnsi="Calibri"/>
          <w:sz w:val="24"/>
          <w:szCs w:val="24"/>
        </w:rPr>
        <w:t xml:space="preserve"> not below the rank of </w:t>
      </w:r>
      <w:r w:rsidR="002B1EEB" w:rsidRPr="00E362DE">
        <w:rPr>
          <w:rFonts w:ascii="Calibri" w:hAnsi="Calibri"/>
          <w:sz w:val="24"/>
          <w:szCs w:val="24"/>
        </w:rPr>
        <w:t>Project i</w:t>
      </w:r>
      <w:r w:rsidR="00943E56" w:rsidRPr="00E362DE">
        <w:rPr>
          <w:rFonts w:ascii="Calibri" w:hAnsi="Calibri"/>
          <w:sz w:val="24"/>
          <w:szCs w:val="24"/>
        </w:rPr>
        <w:t>n</w:t>
      </w:r>
      <w:r w:rsidR="001560E2" w:rsidRPr="00E362DE">
        <w:rPr>
          <w:rFonts w:ascii="Calibri" w:hAnsi="Calibri"/>
          <w:sz w:val="24"/>
          <w:szCs w:val="24"/>
        </w:rPr>
        <w:t>-</w:t>
      </w:r>
      <w:r w:rsidR="00943E56" w:rsidRPr="00E362DE">
        <w:rPr>
          <w:rFonts w:ascii="Calibri" w:hAnsi="Calibri"/>
          <w:sz w:val="24"/>
          <w:szCs w:val="24"/>
        </w:rPr>
        <w:t>charge</w:t>
      </w:r>
      <w:r w:rsidR="00746530">
        <w:rPr>
          <w:rFonts w:ascii="Calibri" w:hAnsi="Calibri"/>
          <w:sz w:val="24"/>
          <w:szCs w:val="24"/>
        </w:rPr>
        <w:t>.</w:t>
      </w:r>
    </w:p>
    <w:p w14:paraId="58718556" w14:textId="77777777" w:rsidR="00E362DE" w:rsidRPr="00FA4B5A" w:rsidRDefault="00746530" w:rsidP="00645695">
      <w:pPr>
        <w:pStyle w:val="ListParagraph"/>
        <w:numPr>
          <w:ilvl w:val="0"/>
          <w:numId w:val="6"/>
        </w:numPr>
        <w:ind w:left="714" w:hanging="357"/>
        <w:contextualSpacing w:val="0"/>
        <w:jc w:val="both"/>
        <w:rPr>
          <w:rFonts w:ascii="Calibri" w:hAnsi="Calibri"/>
          <w:sz w:val="24"/>
          <w:szCs w:val="24"/>
        </w:rPr>
      </w:pPr>
      <w:r w:rsidRPr="00FA4B5A">
        <w:rPr>
          <w:rFonts w:ascii="Calibri" w:hAnsi="Calibri"/>
          <w:sz w:val="24"/>
          <w:szCs w:val="24"/>
        </w:rPr>
        <w:t>For Ongoing assignments, Work order accompanied by certificate duly signed by the authorized signatory of the bidder for the payment made till the experience period sought by the bidder will be considered.</w:t>
      </w:r>
    </w:p>
    <w:p w14:paraId="161521DD" w14:textId="77777777" w:rsidR="00E362DE" w:rsidRPr="003B6D73" w:rsidRDefault="00DA01F3" w:rsidP="00523D6B">
      <w:pPr>
        <w:pStyle w:val="ListParagraph"/>
        <w:numPr>
          <w:ilvl w:val="0"/>
          <w:numId w:val="6"/>
        </w:numPr>
        <w:ind w:left="714" w:hanging="357"/>
        <w:contextualSpacing w:val="0"/>
        <w:jc w:val="both"/>
        <w:rPr>
          <w:rFonts w:ascii="Calibri" w:hAnsi="Calibri"/>
          <w:sz w:val="24"/>
          <w:szCs w:val="24"/>
        </w:rPr>
      </w:pPr>
      <w:r w:rsidRPr="000E5A4D">
        <w:rPr>
          <w:rFonts w:ascii="Calibri" w:hAnsi="Calibri"/>
          <w:sz w:val="24"/>
          <w:szCs w:val="24"/>
        </w:rPr>
        <w:t>The (project) experiences that would be claimed by the Applicant against any criteria both for eligibility as well as for technical evaluation must have been executed as the</w:t>
      </w:r>
      <w:r w:rsidR="008F4BE0">
        <w:rPr>
          <w:rFonts w:ascii="Calibri" w:hAnsi="Calibri"/>
          <w:sz w:val="24"/>
          <w:szCs w:val="24"/>
        </w:rPr>
        <w:t xml:space="preserve"> </w:t>
      </w:r>
      <w:r w:rsidRPr="00033AF7">
        <w:rPr>
          <w:rFonts w:ascii="Calibri" w:hAnsi="Calibri"/>
          <w:sz w:val="24"/>
          <w:szCs w:val="24"/>
        </w:rPr>
        <w:t>primar</w:t>
      </w:r>
      <w:r w:rsidRPr="000E5A4D">
        <w:rPr>
          <w:rFonts w:ascii="Calibri" w:hAnsi="Calibri"/>
          <w:sz w:val="24"/>
          <w:szCs w:val="24"/>
        </w:rPr>
        <w:t xml:space="preserve">y/ lead consultant by the Bidder </w:t>
      </w:r>
      <w:r w:rsidR="004F6A8C" w:rsidRPr="00AD227E">
        <w:rPr>
          <w:rFonts w:ascii="Calibri" w:hAnsi="Calibri"/>
          <w:sz w:val="24"/>
          <w:szCs w:val="24"/>
        </w:rPr>
        <w:t>legal entity</w:t>
      </w:r>
      <w:r w:rsidRPr="000E5A4D">
        <w:rPr>
          <w:rFonts w:ascii="Calibri" w:hAnsi="Calibri"/>
          <w:sz w:val="24"/>
          <w:szCs w:val="24"/>
        </w:rPr>
        <w:t xml:space="preserve"> submitting the bid for this RFP. Extension work orders on an existing project will not be counted as separate pro</w:t>
      </w:r>
      <w:r w:rsidRPr="00033AF7">
        <w:rPr>
          <w:rFonts w:ascii="Calibri" w:hAnsi="Calibri"/>
          <w:sz w:val="24"/>
          <w:szCs w:val="24"/>
        </w:rPr>
        <w:t>je</w:t>
      </w:r>
      <w:r w:rsidRPr="000E5A4D">
        <w:rPr>
          <w:rFonts w:ascii="Calibri" w:hAnsi="Calibri"/>
          <w:sz w:val="24"/>
          <w:szCs w:val="24"/>
        </w:rPr>
        <w:t>cts.</w:t>
      </w:r>
    </w:p>
    <w:p w14:paraId="43C0EB29" w14:textId="77777777" w:rsidR="00FE33B8" w:rsidRPr="00D8012D" w:rsidRDefault="004F6A8C" w:rsidP="00FE33B8">
      <w:pPr>
        <w:pStyle w:val="Heading1"/>
        <w:ind w:left="360"/>
        <w:rPr>
          <w:szCs w:val="24"/>
        </w:rPr>
      </w:pPr>
      <w:bookmarkStart w:id="10" w:name="_Toc101968674"/>
      <w:r w:rsidRPr="00D8012D">
        <w:rPr>
          <w:szCs w:val="24"/>
        </w:rPr>
        <w:t>Timeline and Payment Schedule</w:t>
      </w:r>
      <w:bookmarkEnd w:id="10"/>
    </w:p>
    <w:p w14:paraId="5B0A4F7F" w14:textId="77777777" w:rsidR="0018572E" w:rsidRDefault="004F6A8C" w:rsidP="007A6987">
      <w:pPr>
        <w:pStyle w:val="Heading2"/>
        <w:numPr>
          <w:ilvl w:val="0"/>
          <w:numId w:val="7"/>
        </w:numPr>
        <w:rPr>
          <w:szCs w:val="24"/>
        </w:rPr>
      </w:pPr>
      <w:bookmarkStart w:id="11" w:name="_Toc101968675"/>
      <w:r w:rsidRPr="00D8012D">
        <w:rPr>
          <w:szCs w:val="24"/>
        </w:rPr>
        <w:t>Timeline</w:t>
      </w:r>
      <w:bookmarkEnd w:id="11"/>
    </w:p>
    <w:p w14:paraId="35989F8B" w14:textId="77777777" w:rsidR="00E362DE" w:rsidRPr="00E362DE" w:rsidRDefault="00E362DE" w:rsidP="00E362DE"/>
    <w:p w14:paraId="3B2D5A42" w14:textId="77777777" w:rsidR="00C517E7" w:rsidRDefault="000622E5" w:rsidP="000622E5">
      <w:pPr>
        <w:pStyle w:val="ListParagraph"/>
        <w:numPr>
          <w:ilvl w:val="0"/>
          <w:numId w:val="21"/>
        </w:numPr>
        <w:jc w:val="both"/>
        <w:rPr>
          <w:rFonts w:ascii="Calibri" w:hAnsi="Calibri"/>
          <w:sz w:val="24"/>
          <w:szCs w:val="24"/>
        </w:rPr>
      </w:pPr>
      <w:r>
        <w:rPr>
          <w:rFonts w:ascii="Calibri" w:hAnsi="Calibri"/>
          <w:sz w:val="24"/>
          <w:szCs w:val="24"/>
        </w:rPr>
        <w:t>The timeline for completion of various activities under this contract shall be as indicated in the table below</w:t>
      </w:r>
      <w:r w:rsidR="00E362DE">
        <w:rPr>
          <w:rFonts w:ascii="Calibri" w:hAnsi="Calibri"/>
          <w:sz w:val="24"/>
          <w:szCs w:val="24"/>
        </w:rPr>
        <w:t>:</w:t>
      </w:r>
    </w:p>
    <w:p w14:paraId="55EC69BF" w14:textId="77777777" w:rsidR="005232D0" w:rsidRDefault="00352C7D" w:rsidP="005232D0">
      <w:pPr>
        <w:pStyle w:val="ListParagraph"/>
        <w:numPr>
          <w:ilvl w:val="0"/>
          <w:numId w:val="21"/>
        </w:numPr>
        <w:jc w:val="both"/>
        <w:rPr>
          <w:rFonts w:ascii="Calibri" w:hAnsi="Calibri"/>
          <w:sz w:val="24"/>
          <w:szCs w:val="24"/>
        </w:rPr>
      </w:pPr>
      <w:r w:rsidRPr="00255D30">
        <w:rPr>
          <w:rFonts w:ascii="Calibri" w:hAnsi="Calibri"/>
          <w:sz w:val="24"/>
          <w:szCs w:val="24"/>
        </w:rPr>
        <w:t>The B</w:t>
      </w:r>
      <w:r w:rsidRPr="000E5A4D">
        <w:rPr>
          <w:rFonts w:ascii="Calibri" w:hAnsi="Calibri"/>
          <w:sz w:val="24"/>
          <w:szCs w:val="24"/>
        </w:rPr>
        <w:t>idd</w:t>
      </w:r>
      <w:r w:rsidRPr="00352C7D">
        <w:rPr>
          <w:rFonts w:ascii="Calibri" w:hAnsi="Calibri"/>
          <w:sz w:val="24"/>
          <w:szCs w:val="24"/>
        </w:rPr>
        <w:t xml:space="preserve">er is expected to adhere to these timelines. However, Bidder can complete the below mentioned tasks before the scheduled timelines. </w:t>
      </w:r>
      <w:r w:rsidR="005232D0" w:rsidRPr="000622E5">
        <w:rPr>
          <w:rFonts w:ascii="Calibri" w:hAnsi="Calibri"/>
          <w:sz w:val="24"/>
          <w:szCs w:val="24"/>
        </w:rPr>
        <w:t>In case the activities envisaged are not initiated or completed within this timeframe, then the subsequent timelines and effort would be mutually agreed.</w:t>
      </w:r>
    </w:p>
    <w:p w14:paraId="69A1A112" w14:textId="77777777" w:rsidR="006E3BF9" w:rsidRPr="000622E5" w:rsidRDefault="006E3BF9" w:rsidP="005232D0">
      <w:pPr>
        <w:pStyle w:val="ListParagraph"/>
        <w:numPr>
          <w:ilvl w:val="0"/>
          <w:numId w:val="21"/>
        </w:numPr>
        <w:jc w:val="both"/>
        <w:rPr>
          <w:rFonts w:ascii="Calibri" w:hAnsi="Calibri"/>
          <w:sz w:val="24"/>
          <w:szCs w:val="24"/>
        </w:rPr>
      </w:pPr>
      <w:r>
        <w:rPr>
          <w:rFonts w:ascii="Calibri" w:hAnsi="Calibri"/>
          <w:sz w:val="24"/>
          <w:szCs w:val="24"/>
        </w:rPr>
        <w:t>The timeline given below shall be applicable</w:t>
      </w:r>
      <w:r w:rsidR="008F4BE0">
        <w:rPr>
          <w:rFonts w:ascii="Calibri" w:hAnsi="Calibri"/>
          <w:sz w:val="24"/>
          <w:szCs w:val="24"/>
        </w:rPr>
        <w:t xml:space="preserve"> </w:t>
      </w:r>
      <w:r w:rsidR="00E362DE">
        <w:rPr>
          <w:rFonts w:ascii="Calibri" w:hAnsi="Calibri"/>
          <w:sz w:val="24"/>
          <w:szCs w:val="24"/>
        </w:rPr>
        <w:t xml:space="preserve">irrespective of the work taken </w:t>
      </w:r>
      <w:r w:rsidR="001856DA">
        <w:rPr>
          <w:rFonts w:ascii="Calibri" w:hAnsi="Calibri"/>
          <w:sz w:val="24"/>
          <w:szCs w:val="24"/>
        </w:rPr>
        <w:t xml:space="preserve">for both </w:t>
      </w:r>
      <w:r w:rsidR="00722C05">
        <w:rPr>
          <w:rFonts w:ascii="Calibri" w:hAnsi="Calibri"/>
          <w:sz w:val="24"/>
          <w:szCs w:val="24"/>
        </w:rPr>
        <w:t>K</w:t>
      </w:r>
      <w:r w:rsidR="001856DA">
        <w:rPr>
          <w:rFonts w:ascii="Calibri" w:hAnsi="Calibri"/>
          <w:sz w:val="24"/>
          <w:szCs w:val="24"/>
        </w:rPr>
        <w:t>ajra and Pirpa</w:t>
      </w:r>
      <w:r w:rsidR="00A64CC4">
        <w:rPr>
          <w:rFonts w:ascii="Calibri" w:hAnsi="Calibri"/>
          <w:sz w:val="24"/>
          <w:szCs w:val="24"/>
        </w:rPr>
        <w:t>i</w:t>
      </w:r>
      <w:r w:rsidR="001856DA">
        <w:rPr>
          <w:rFonts w:ascii="Calibri" w:hAnsi="Calibri"/>
          <w:sz w:val="24"/>
          <w:szCs w:val="24"/>
        </w:rPr>
        <w:t xml:space="preserve">nti either separately or together.  </w:t>
      </w:r>
    </w:p>
    <w:p w14:paraId="78AD23D3" w14:textId="77777777" w:rsidR="00352C7D" w:rsidRPr="00352C7D" w:rsidRDefault="00352C7D" w:rsidP="00352C7D">
      <w:pPr>
        <w:pStyle w:val="ListParagraph"/>
        <w:jc w:val="both"/>
        <w:rPr>
          <w:rFonts w:ascii="Calibri" w:hAnsi="Calibri"/>
          <w:sz w:val="24"/>
          <w:szCs w:val="24"/>
        </w:rPr>
      </w:pPr>
    </w:p>
    <w:tbl>
      <w:tblPr>
        <w:tblStyle w:val="TableGrid"/>
        <w:tblW w:w="10355" w:type="dxa"/>
        <w:jc w:val="center"/>
        <w:tblLook w:val="06A0" w:firstRow="1" w:lastRow="0" w:firstColumn="1" w:lastColumn="0" w:noHBand="1" w:noVBand="1"/>
      </w:tblPr>
      <w:tblGrid>
        <w:gridCol w:w="618"/>
        <w:gridCol w:w="3093"/>
        <w:gridCol w:w="6644"/>
      </w:tblGrid>
      <w:tr w:rsidR="00352C7D" w:rsidRPr="00217AA7" w14:paraId="01AD71FC" w14:textId="77777777" w:rsidTr="00F83B31">
        <w:trPr>
          <w:trHeight w:val="134"/>
          <w:jc w:val="center"/>
        </w:trPr>
        <w:tc>
          <w:tcPr>
            <w:tcW w:w="618" w:type="dxa"/>
          </w:tcPr>
          <w:p w14:paraId="25445243" w14:textId="77777777" w:rsidR="00352C7D" w:rsidRPr="00571867" w:rsidRDefault="00352C7D" w:rsidP="00362BFC">
            <w:pPr>
              <w:pStyle w:val="ListParagraph"/>
              <w:ind w:left="0"/>
              <w:jc w:val="center"/>
              <w:rPr>
                <w:rFonts w:ascii="Calibri" w:hAnsi="Calibri" w:cs="Times New Roman"/>
                <w:b/>
                <w:bCs/>
                <w:sz w:val="24"/>
                <w:szCs w:val="24"/>
                <w:lang w:val="en-IN"/>
              </w:rPr>
            </w:pPr>
            <w:r w:rsidRPr="00571867">
              <w:rPr>
                <w:rFonts w:ascii="Calibri" w:hAnsi="Calibri" w:cs="Times New Roman"/>
                <w:b/>
                <w:bCs/>
                <w:sz w:val="24"/>
                <w:szCs w:val="24"/>
                <w:lang w:val="en-IN"/>
              </w:rPr>
              <w:t>Sr.</w:t>
            </w:r>
          </w:p>
          <w:p w14:paraId="49148A83" w14:textId="77777777" w:rsidR="00352C7D" w:rsidRPr="00571867" w:rsidRDefault="00352C7D" w:rsidP="00362BFC">
            <w:pPr>
              <w:pStyle w:val="ListParagraph"/>
              <w:ind w:left="0"/>
              <w:jc w:val="center"/>
              <w:rPr>
                <w:rFonts w:ascii="Calibri" w:hAnsi="Calibri" w:cs="Times New Roman"/>
                <w:b/>
                <w:bCs/>
                <w:sz w:val="24"/>
                <w:szCs w:val="24"/>
                <w:lang w:val="en-IN"/>
              </w:rPr>
            </w:pPr>
            <w:r w:rsidRPr="00571867">
              <w:rPr>
                <w:rFonts w:ascii="Calibri" w:hAnsi="Calibri" w:cs="Times New Roman"/>
                <w:b/>
                <w:bCs/>
                <w:sz w:val="24"/>
                <w:szCs w:val="24"/>
                <w:lang w:val="en-IN"/>
              </w:rPr>
              <w:t>No.</w:t>
            </w:r>
          </w:p>
        </w:tc>
        <w:tc>
          <w:tcPr>
            <w:tcW w:w="3093" w:type="dxa"/>
          </w:tcPr>
          <w:p w14:paraId="3412A9F1" w14:textId="77777777" w:rsidR="00CF515D" w:rsidRPr="00571867" w:rsidRDefault="00352C7D" w:rsidP="00815857">
            <w:pPr>
              <w:jc w:val="center"/>
              <w:rPr>
                <w:rFonts w:ascii="Calibri" w:hAnsi="Calibri"/>
                <w:b/>
                <w:bCs/>
                <w:sz w:val="24"/>
                <w:szCs w:val="24"/>
              </w:rPr>
            </w:pPr>
            <w:r w:rsidRPr="00571867">
              <w:rPr>
                <w:rFonts w:ascii="Calibri" w:hAnsi="Calibri"/>
                <w:b/>
                <w:bCs/>
                <w:sz w:val="24"/>
                <w:szCs w:val="24"/>
              </w:rPr>
              <w:t>Key Activities</w:t>
            </w:r>
          </w:p>
        </w:tc>
        <w:tc>
          <w:tcPr>
            <w:tcW w:w="6644" w:type="dxa"/>
          </w:tcPr>
          <w:p w14:paraId="4B0E6109" w14:textId="77777777" w:rsidR="00352C7D" w:rsidRPr="00571867" w:rsidRDefault="00352C7D" w:rsidP="00362BFC">
            <w:pPr>
              <w:jc w:val="center"/>
              <w:rPr>
                <w:rFonts w:ascii="Calibri" w:hAnsi="Calibri"/>
                <w:b/>
                <w:bCs/>
                <w:sz w:val="24"/>
                <w:szCs w:val="24"/>
              </w:rPr>
            </w:pPr>
            <w:r w:rsidRPr="00571867">
              <w:rPr>
                <w:rFonts w:ascii="Calibri" w:hAnsi="Calibri"/>
                <w:b/>
                <w:bCs/>
                <w:sz w:val="24"/>
                <w:szCs w:val="24"/>
              </w:rPr>
              <w:t>Timelines</w:t>
            </w:r>
          </w:p>
        </w:tc>
      </w:tr>
      <w:tr w:rsidR="00352C7D" w:rsidRPr="00217AA7" w14:paraId="21B279F4" w14:textId="77777777" w:rsidTr="00F83B31">
        <w:trPr>
          <w:trHeight w:val="121"/>
          <w:jc w:val="center"/>
        </w:trPr>
        <w:tc>
          <w:tcPr>
            <w:tcW w:w="618" w:type="dxa"/>
          </w:tcPr>
          <w:p w14:paraId="75FA909C" w14:textId="77777777" w:rsidR="00352C7D" w:rsidRPr="00571867" w:rsidRDefault="00352C7D" w:rsidP="00362BFC">
            <w:pPr>
              <w:jc w:val="center"/>
              <w:rPr>
                <w:rFonts w:ascii="Calibri" w:hAnsi="Calibri" w:cs="Calibri"/>
                <w:b/>
                <w:bCs/>
                <w:iCs/>
                <w:sz w:val="24"/>
                <w:szCs w:val="24"/>
              </w:rPr>
            </w:pPr>
            <w:r w:rsidRPr="00571867">
              <w:rPr>
                <w:rFonts w:ascii="Calibri" w:hAnsi="Calibri" w:cs="Calibri"/>
                <w:b/>
                <w:bCs/>
                <w:iCs/>
                <w:sz w:val="24"/>
                <w:szCs w:val="24"/>
              </w:rPr>
              <w:t>A</w:t>
            </w:r>
          </w:p>
        </w:tc>
        <w:tc>
          <w:tcPr>
            <w:tcW w:w="3093" w:type="dxa"/>
          </w:tcPr>
          <w:p w14:paraId="288A9621" w14:textId="77777777" w:rsidR="00352C7D" w:rsidRPr="00571867" w:rsidRDefault="00352C7D" w:rsidP="00362BFC">
            <w:pPr>
              <w:pStyle w:val="Default"/>
              <w:jc w:val="both"/>
              <w:rPr>
                <w:rFonts w:ascii="Calibri" w:hAnsi="Calibri" w:cs="Times New Roman"/>
                <w:b/>
                <w:bCs/>
              </w:rPr>
            </w:pPr>
            <w:r w:rsidRPr="00571867">
              <w:rPr>
                <w:rFonts w:ascii="Calibri" w:hAnsi="Calibri" w:cs="Times New Roman"/>
                <w:b/>
                <w:bCs/>
              </w:rPr>
              <w:t>Phase I</w:t>
            </w:r>
          </w:p>
        </w:tc>
        <w:tc>
          <w:tcPr>
            <w:tcW w:w="6644" w:type="dxa"/>
          </w:tcPr>
          <w:p w14:paraId="67AE384B" w14:textId="77777777" w:rsidR="00352C7D" w:rsidRPr="00571867" w:rsidRDefault="00352C7D" w:rsidP="00362BFC">
            <w:pPr>
              <w:jc w:val="both"/>
              <w:rPr>
                <w:rFonts w:ascii="Calibri" w:hAnsi="Calibri" w:cs="Times New Roman"/>
                <w:b/>
                <w:bCs/>
                <w:sz w:val="24"/>
                <w:szCs w:val="24"/>
                <w:lang w:val="en-IN"/>
              </w:rPr>
            </w:pPr>
          </w:p>
        </w:tc>
      </w:tr>
      <w:tr w:rsidR="00352C7D" w:rsidRPr="00217AA7" w14:paraId="2C8CD62A" w14:textId="77777777" w:rsidTr="00F83B31">
        <w:trPr>
          <w:trHeight w:val="199"/>
          <w:jc w:val="center"/>
        </w:trPr>
        <w:tc>
          <w:tcPr>
            <w:tcW w:w="618" w:type="dxa"/>
          </w:tcPr>
          <w:p w14:paraId="56FD3DE9" w14:textId="77777777" w:rsidR="00352C7D" w:rsidRPr="00571867" w:rsidRDefault="00352C7D" w:rsidP="00362BFC">
            <w:pPr>
              <w:jc w:val="center"/>
              <w:rPr>
                <w:rFonts w:ascii="Calibri" w:hAnsi="Calibri" w:cs="Calibri"/>
                <w:b/>
                <w:bCs/>
                <w:iCs/>
                <w:sz w:val="24"/>
                <w:szCs w:val="24"/>
              </w:rPr>
            </w:pPr>
            <w:r w:rsidRPr="00571867">
              <w:rPr>
                <w:rFonts w:ascii="Calibri" w:hAnsi="Calibri" w:cs="Calibri"/>
                <w:b/>
                <w:bCs/>
                <w:iCs/>
                <w:sz w:val="24"/>
                <w:szCs w:val="24"/>
              </w:rPr>
              <w:t>1</w:t>
            </w:r>
          </w:p>
        </w:tc>
        <w:tc>
          <w:tcPr>
            <w:tcW w:w="3093" w:type="dxa"/>
          </w:tcPr>
          <w:p w14:paraId="4C3CFD4B" w14:textId="77777777" w:rsidR="00352C7D" w:rsidRPr="00571867" w:rsidRDefault="00352C7D" w:rsidP="00362B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Inception meeting and project kick-off</w:t>
            </w:r>
          </w:p>
        </w:tc>
        <w:tc>
          <w:tcPr>
            <w:tcW w:w="6644" w:type="dxa"/>
          </w:tcPr>
          <w:p w14:paraId="5ACE046E" w14:textId="77777777" w:rsidR="00352C7D" w:rsidRPr="00571867" w:rsidRDefault="00352C7D" w:rsidP="00362B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Within 1 day of the engagement start date</w:t>
            </w:r>
          </w:p>
        </w:tc>
      </w:tr>
      <w:tr w:rsidR="00352C7D" w:rsidRPr="00217AA7" w14:paraId="424159F2" w14:textId="77777777" w:rsidTr="00F83B31">
        <w:trPr>
          <w:trHeight w:val="186"/>
          <w:jc w:val="center"/>
        </w:trPr>
        <w:tc>
          <w:tcPr>
            <w:tcW w:w="618" w:type="dxa"/>
          </w:tcPr>
          <w:p w14:paraId="3200D9CF" w14:textId="77777777" w:rsidR="00352C7D" w:rsidRPr="00571867" w:rsidRDefault="00352C7D" w:rsidP="00362BFC">
            <w:pPr>
              <w:jc w:val="center"/>
              <w:rPr>
                <w:rFonts w:ascii="Calibri" w:hAnsi="Calibri" w:cs="Calibri"/>
                <w:b/>
                <w:bCs/>
                <w:iCs/>
                <w:sz w:val="24"/>
                <w:szCs w:val="24"/>
              </w:rPr>
            </w:pPr>
            <w:r w:rsidRPr="00571867">
              <w:rPr>
                <w:rFonts w:ascii="Calibri" w:hAnsi="Calibri" w:cs="Calibri"/>
                <w:b/>
                <w:bCs/>
                <w:iCs/>
                <w:sz w:val="24"/>
                <w:szCs w:val="24"/>
              </w:rPr>
              <w:t>2</w:t>
            </w:r>
          </w:p>
        </w:tc>
        <w:tc>
          <w:tcPr>
            <w:tcW w:w="3093" w:type="dxa"/>
          </w:tcPr>
          <w:p w14:paraId="65B097CA" w14:textId="77777777" w:rsidR="00352C7D" w:rsidRPr="00571867" w:rsidRDefault="00352C7D" w:rsidP="00362B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Submission of Draft Feasibility report</w:t>
            </w:r>
          </w:p>
        </w:tc>
        <w:tc>
          <w:tcPr>
            <w:tcW w:w="6644" w:type="dxa"/>
          </w:tcPr>
          <w:p w14:paraId="42BC0610" w14:textId="77777777" w:rsidR="00352C7D" w:rsidRPr="00571867" w:rsidRDefault="00352C7D" w:rsidP="00362B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 xml:space="preserve">Within 3 weeks from date of </w:t>
            </w:r>
            <w:r w:rsidR="009E3B7C" w:rsidRPr="00571867">
              <w:rPr>
                <w:rFonts w:ascii="Calibri" w:hAnsi="Calibri" w:cs="Calibri"/>
                <w:sz w:val="24"/>
                <w:szCs w:val="24"/>
              </w:rPr>
              <w:t>engagement start date</w:t>
            </w:r>
          </w:p>
        </w:tc>
      </w:tr>
      <w:tr w:rsidR="00352C7D" w:rsidRPr="00217AA7" w14:paraId="6BFFC310" w14:textId="77777777" w:rsidTr="00F83B31">
        <w:trPr>
          <w:trHeight w:val="186"/>
          <w:jc w:val="center"/>
        </w:trPr>
        <w:tc>
          <w:tcPr>
            <w:tcW w:w="618" w:type="dxa"/>
          </w:tcPr>
          <w:p w14:paraId="6024735A" w14:textId="77777777" w:rsidR="00352C7D" w:rsidRPr="00571867" w:rsidRDefault="00AD227E" w:rsidP="00362BFC">
            <w:pPr>
              <w:jc w:val="center"/>
              <w:rPr>
                <w:rFonts w:ascii="Calibri" w:hAnsi="Calibri" w:cs="Calibri"/>
                <w:b/>
                <w:bCs/>
                <w:iCs/>
                <w:sz w:val="24"/>
                <w:szCs w:val="24"/>
              </w:rPr>
            </w:pPr>
            <w:r w:rsidRPr="00571867">
              <w:rPr>
                <w:rFonts w:ascii="Calibri" w:hAnsi="Calibri" w:cs="Calibri"/>
                <w:b/>
                <w:bCs/>
                <w:iCs/>
                <w:sz w:val="24"/>
                <w:szCs w:val="24"/>
              </w:rPr>
              <w:t>3</w:t>
            </w:r>
          </w:p>
        </w:tc>
        <w:tc>
          <w:tcPr>
            <w:tcW w:w="3093" w:type="dxa"/>
          </w:tcPr>
          <w:p w14:paraId="716A26BF" w14:textId="77777777" w:rsidR="00352C7D" w:rsidRPr="00571867" w:rsidRDefault="00352C7D" w:rsidP="00362B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Submission of Feasibility report</w:t>
            </w:r>
          </w:p>
        </w:tc>
        <w:tc>
          <w:tcPr>
            <w:tcW w:w="6644" w:type="dxa"/>
          </w:tcPr>
          <w:p w14:paraId="105D728A" w14:textId="77777777" w:rsidR="00352C7D" w:rsidRPr="00571867" w:rsidRDefault="00352C7D" w:rsidP="00362B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Within 1week post comments received from BSPGCL on Draft Feasibility report</w:t>
            </w:r>
          </w:p>
        </w:tc>
      </w:tr>
      <w:tr w:rsidR="00352C7D" w:rsidRPr="00217AA7" w14:paraId="24F564FE" w14:textId="77777777" w:rsidTr="00F83B31">
        <w:trPr>
          <w:trHeight w:val="121"/>
          <w:jc w:val="center"/>
        </w:trPr>
        <w:tc>
          <w:tcPr>
            <w:tcW w:w="618" w:type="dxa"/>
          </w:tcPr>
          <w:p w14:paraId="4DEB4016" w14:textId="77777777" w:rsidR="00352C7D" w:rsidRPr="00571867" w:rsidRDefault="00AD227E" w:rsidP="00362BFC">
            <w:pPr>
              <w:jc w:val="center"/>
              <w:rPr>
                <w:rFonts w:ascii="Calibri" w:hAnsi="Calibri" w:cs="Calibri"/>
                <w:b/>
                <w:bCs/>
                <w:iCs/>
                <w:sz w:val="24"/>
                <w:szCs w:val="24"/>
              </w:rPr>
            </w:pPr>
            <w:r w:rsidRPr="00571867">
              <w:rPr>
                <w:rFonts w:ascii="Calibri" w:hAnsi="Calibri" w:cs="Calibri"/>
                <w:b/>
                <w:bCs/>
                <w:iCs/>
                <w:sz w:val="24"/>
                <w:szCs w:val="24"/>
              </w:rPr>
              <w:t>4</w:t>
            </w:r>
          </w:p>
        </w:tc>
        <w:tc>
          <w:tcPr>
            <w:tcW w:w="3093" w:type="dxa"/>
          </w:tcPr>
          <w:p w14:paraId="55066ED2" w14:textId="77777777" w:rsidR="00352C7D" w:rsidRPr="00571867" w:rsidRDefault="00352C7D" w:rsidP="00362B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Submission of Draft DPR</w:t>
            </w:r>
          </w:p>
        </w:tc>
        <w:tc>
          <w:tcPr>
            <w:tcW w:w="6644" w:type="dxa"/>
          </w:tcPr>
          <w:p w14:paraId="72D65E87" w14:textId="77777777" w:rsidR="00352C7D" w:rsidRPr="00571867" w:rsidRDefault="00352C7D" w:rsidP="00362BF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Within 4 weeks post finalization of Feasibility report</w:t>
            </w:r>
          </w:p>
        </w:tc>
      </w:tr>
      <w:tr w:rsidR="00F707A8" w:rsidRPr="00217AA7" w14:paraId="04DF6CCA" w14:textId="77777777" w:rsidTr="00F83B31">
        <w:trPr>
          <w:trHeight w:val="134"/>
          <w:jc w:val="center"/>
        </w:trPr>
        <w:tc>
          <w:tcPr>
            <w:tcW w:w="618" w:type="dxa"/>
          </w:tcPr>
          <w:p w14:paraId="7530392A" w14:textId="77777777" w:rsidR="00F707A8" w:rsidRPr="00571867" w:rsidRDefault="00AD227E" w:rsidP="00F707A8">
            <w:pPr>
              <w:jc w:val="center"/>
              <w:rPr>
                <w:rFonts w:ascii="Calibri" w:hAnsi="Calibri" w:cs="Calibri"/>
                <w:b/>
                <w:bCs/>
                <w:iCs/>
                <w:sz w:val="24"/>
                <w:szCs w:val="24"/>
              </w:rPr>
            </w:pPr>
            <w:r w:rsidRPr="00571867">
              <w:rPr>
                <w:rFonts w:ascii="Calibri" w:hAnsi="Calibri" w:cs="Calibri"/>
                <w:b/>
                <w:bCs/>
                <w:iCs/>
                <w:sz w:val="24"/>
                <w:szCs w:val="24"/>
              </w:rPr>
              <w:t>5</w:t>
            </w:r>
          </w:p>
        </w:tc>
        <w:tc>
          <w:tcPr>
            <w:tcW w:w="3093" w:type="dxa"/>
          </w:tcPr>
          <w:p w14:paraId="560DF8BE" w14:textId="77777777" w:rsidR="00F707A8" w:rsidRPr="00571867" w:rsidRDefault="00F707A8" w:rsidP="00F707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Submission of Final DPR</w:t>
            </w:r>
          </w:p>
        </w:tc>
        <w:tc>
          <w:tcPr>
            <w:tcW w:w="6644" w:type="dxa"/>
          </w:tcPr>
          <w:p w14:paraId="710C6DDB" w14:textId="77777777" w:rsidR="00F707A8" w:rsidRPr="00571867" w:rsidRDefault="00F707A8" w:rsidP="00F707A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Within 1week post comments received from BSPGCL on Draft DPR</w:t>
            </w:r>
          </w:p>
        </w:tc>
      </w:tr>
      <w:tr w:rsidR="001D189B" w:rsidRPr="00217AA7" w14:paraId="3A1E4444" w14:textId="77777777" w:rsidTr="00F83B31">
        <w:trPr>
          <w:trHeight w:val="62"/>
          <w:jc w:val="center"/>
        </w:trPr>
        <w:tc>
          <w:tcPr>
            <w:tcW w:w="618" w:type="dxa"/>
          </w:tcPr>
          <w:p w14:paraId="0A5D292C" w14:textId="77777777" w:rsidR="001D189B" w:rsidRPr="00571867" w:rsidRDefault="001D189B" w:rsidP="001D189B">
            <w:pPr>
              <w:jc w:val="center"/>
              <w:rPr>
                <w:rFonts w:ascii="Calibri" w:hAnsi="Calibri" w:cs="Calibri"/>
                <w:b/>
                <w:bCs/>
                <w:iCs/>
                <w:sz w:val="24"/>
                <w:szCs w:val="24"/>
              </w:rPr>
            </w:pPr>
            <w:r w:rsidRPr="00571867">
              <w:rPr>
                <w:rFonts w:ascii="Calibri" w:hAnsi="Calibri" w:cs="Calibri"/>
                <w:b/>
                <w:bCs/>
                <w:iCs/>
                <w:sz w:val="24"/>
                <w:szCs w:val="24"/>
              </w:rPr>
              <w:t>B</w:t>
            </w:r>
          </w:p>
        </w:tc>
        <w:tc>
          <w:tcPr>
            <w:tcW w:w="3093" w:type="dxa"/>
          </w:tcPr>
          <w:p w14:paraId="330141C5" w14:textId="77777777" w:rsidR="001D189B" w:rsidRPr="00571867" w:rsidRDefault="001D189B" w:rsidP="001D18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b/>
                <w:bCs/>
                <w:sz w:val="24"/>
                <w:szCs w:val="24"/>
              </w:rPr>
            </w:pPr>
            <w:r w:rsidRPr="00571867">
              <w:rPr>
                <w:rFonts w:ascii="Calibri" w:hAnsi="Calibri" w:cs="Calibri"/>
                <w:b/>
                <w:bCs/>
                <w:sz w:val="24"/>
                <w:szCs w:val="24"/>
              </w:rPr>
              <w:t>Phase II</w:t>
            </w:r>
          </w:p>
        </w:tc>
        <w:tc>
          <w:tcPr>
            <w:tcW w:w="6644" w:type="dxa"/>
          </w:tcPr>
          <w:p w14:paraId="5244F2AA" w14:textId="77777777" w:rsidR="001D189B" w:rsidRPr="00571867" w:rsidRDefault="001D189B" w:rsidP="001D18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p>
        </w:tc>
      </w:tr>
      <w:tr w:rsidR="001D189B" w:rsidRPr="00217AA7" w14:paraId="63580772" w14:textId="77777777" w:rsidTr="00F83B31">
        <w:trPr>
          <w:trHeight w:val="153"/>
          <w:jc w:val="center"/>
        </w:trPr>
        <w:tc>
          <w:tcPr>
            <w:tcW w:w="618" w:type="dxa"/>
          </w:tcPr>
          <w:p w14:paraId="362DBCBF" w14:textId="77777777" w:rsidR="001D189B" w:rsidRPr="00571867" w:rsidRDefault="001D189B" w:rsidP="001D189B">
            <w:pPr>
              <w:jc w:val="center"/>
              <w:rPr>
                <w:rFonts w:ascii="Calibri" w:hAnsi="Calibri" w:cs="Calibri"/>
                <w:b/>
                <w:bCs/>
                <w:iCs/>
                <w:sz w:val="24"/>
                <w:szCs w:val="24"/>
              </w:rPr>
            </w:pPr>
            <w:r w:rsidRPr="00571867">
              <w:rPr>
                <w:rFonts w:ascii="Calibri" w:hAnsi="Calibri" w:cs="Calibri"/>
                <w:b/>
                <w:bCs/>
                <w:iCs/>
                <w:sz w:val="24"/>
                <w:szCs w:val="24"/>
              </w:rPr>
              <w:t>1</w:t>
            </w:r>
          </w:p>
        </w:tc>
        <w:tc>
          <w:tcPr>
            <w:tcW w:w="3093" w:type="dxa"/>
          </w:tcPr>
          <w:p w14:paraId="13AEAF46" w14:textId="77777777" w:rsidR="001D189B" w:rsidRPr="00571867" w:rsidRDefault="001D189B" w:rsidP="001D18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Submission of Draft Bid Process and Tender documents</w:t>
            </w:r>
          </w:p>
        </w:tc>
        <w:tc>
          <w:tcPr>
            <w:tcW w:w="6644" w:type="dxa"/>
          </w:tcPr>
          <w:p w14:paraId="2F86D9A3" w14:textId="77777777" w:rsidR="001D189B" w:rsidRPr="00571867" w:rsidRDefault="001D189B" w:rsidP="003E395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 xml:space="preserve">Within 3 weeks of </w:t>
            </w:r>
            <w:r w:rsidR="003E395D" w:rsidRPr="00571867">
              <w:rPr>
                <w:rFonts w:ascii="Calibri" w:hAnsi="Calibri" w:cs="Calibri"/>
                <w:sz w:val="24"/>
                <w:szCs w:val="24"/>
              </w:rPr>
              <w:t>acceptance</w:t>
            </w:r>
            <w:r w:rsidRPr="00571867">
              <w:rPr>
                <w:rFonts w:ascii="Calibri" w:hAnsi="Calibri" w:cs="Calibri"/>
                <w:sz w:val="24"/>
                <w:szCs w:val="24"/>
              </w:rPr>
              <w:t xml:space="preserve"> of DPR</w:t>
            </w:r>
            <w:r w:rsidR="003E395D" w:rsidRPr="00571867">
              <w:rPr>
                <w:rFonts w:ascii="Calibri" w:hAnsi="Calibri" w:cs="Calibri"/>
                <w:sz w:val="24"/>
                <w:szCs w:val="24"/>
              </w:rPr>
              <w:t xml:space="preserve"> from BSPGCL</w:t>
            </w:r>
            <w:r w:rsidRPr="00571867">
              <w:rPr>
                <w:rFonts w:ascii="Calibri" w:hAnsi="Calibri" w:cs="Calibri"/>
                <w:sz w:val="24"/>
                <w:szCs w:val="24"/>
              </w:rPr>
              <w:t xml:space="preserve"> and go ahead from BSPGCL</w:t>
            </w:r>
          </w:p>
        </w:tc>
      </w:tr>
      <w:tr w:rsidR="001D189B" w:rsidRPr="00217AA7" w14:paraId="68857DA7" w14:textId="77777777" w:rsidTr="00F83B31">
        <w:trPr>
          <w:trHeight w:val="153"/>
          <w:jc w:val="center"/>
        </w:trPr>
        <w:tc>
          <w:tcPr>
            <w:tcW w:w="618" w:type="dxa"/>
          </w:tcPr>
          <w:p w14:paraId="43229A53" w14:textId="77777777" w:rsidR="001D189B" w:rsidRPr="00571867" w:rsidRDefault="00AD227E" w:rsidP="001D189B">
            <w:pPr>
              <w:jc w:val="center"/>
              <w:rPr>
                <w:rFonts w:ascii="Calibri" w:hAnsi="Calibri" w:cs="Calibri"/>
                <w:b/>
                <w:bCs/>
                <w:iCs/>
                <w:sz w:val="24"/>
                <w:szCs w:val="24"/>
              </w:rPr>
            </w:pPr>
            <w:r w:rsidRPr="00571867">
              <w:rPr>
                <w:rFonts w:ascii="Calibri" w:hAnsi="Calibri" w:cs="Calibri"/>
                <w:b/>
                <w:bCs/>
                <w:iCs/>
                <w:sz w:val="24"/>
                <w:szCs w:val="24"/>
              </w:rPr>
              <w:t>2</w:t>
            </w:r>
          </w:p>
        </w:tc>
        <w:tc>
          <w:tcPr>
            <w:tcW w:w="3093" w:type="dxa"/>
          </w:tcPr>
          <w:p w14:paraId="218729F0" w14:textId="77777777" w:rsidR="001D189B" w:rsidRPr="00571867" w:rsidRDefault="001D189B" w:rsidP="001D18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 xml:space="preserve">Submission of Final Bid Process and Tender </w:t>
            </w:r>
            <w:r w:rsidRPr="00571867">
              <w:rPr>
                <w:rFonts w:ascii="Calibri" w:hAnsi="Calibri" w:cs="Calibri"/>
                <w:sz w:val="24"/>
                <w:szCs w:val="24"/>
              </w:rPr>
              <w:lastRenderedPageBreak/>
              <w:t>documents</w:t>
            </w:r>
          </w:p>
        </w:tc>
        <w:tc>
          <w:tcPr>
            <w:tcW w:w="6644" w:type="dxa"/>
          </w:tcPr>
          <w:p w14:paraId="5960901D" w14:textId="44846B4C" w:rsidR="001D189B" w:rsidRPr="00571867" w:rsidRDefault="001D189B" w:rsidP="001D18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lastRenderedPageBreak/>
              <w:t>Within 1 week post comments received from BSPGCL on Draft Bid Process and Tender documents</w:t>
            </w:r>
          </w:p>
        </w:tc>
      </w:tr>
      <w:tr w:rsidR="001D189B" w:rsidRPr="00217AA7" w14:paraId="07335EE8" w14:textId="77777777" w:rsidTr="00F83B31">
        <w:trPr>
          <w:trHeight w:val="186"/>
          <w:jc w:val="center"/>
        </w:trPr>
        <w:tc>
          <w:tcPr>
            <w:tcW w:w="618" w:type="dxa"/>
          </w:tcPr>
          <w:p w14:paraId="643256B1" w14:textId="77777777" w:rsidR="001D189B" w:rsidRPr="00571867" w:rsidRDefault="00AD227E" w:rsidP="001D189B">
            <w:pPr>
              <w:jc w:val="center"/>
              <w:rPr>
                <w:rFonts w:ascii="Calibri" w:hAnsi="Calibri" w:cs="Calibri"/>
                <w:b/>
                <w:bCs/>
                <w:iCs/>
                <w:sz w:val="24"/>
                <w:szCs w:val="24"/>
              </w:rPr>
            </w:pPr>
            <w:r w:rsidRPr="00571867">
              <w:rPr>
                <w:rFonts w:ascii="Calibri" w:hAnsi="Calibri" w:cs="Calibri"/>
                <w:b/>
                <w:bCs/>
                <w:iCs/>
                <w:sz w:val="24"/>
                <w:szCs w:val="24"/>
              </w:rPr>
              <w:lastRenderedPageBreak/>
              <w:t>3</w:t>
            </w:r>
          </w:p>
        </w:tc>
        <w:tc>
          <w:tcPr>
            <w:tcW w:w="3093" w:type="dxa"/>
          </w:tcPr>
          <w:p w14:paraId="7A34BB22" w14:textId="77777777" w:rsidR="001D189B" w:rsidRPr="00571867" w:rsidRDefault="001D189B" w:rsidP="001D18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Bid process completion</w:t>
            </w:r>
          </w:p>
        </w:tc>
        <w:tc>
          <w:tcPr>
            <w:tcW w:w="6644" w:type="dxa"/>
          </w:tcPr>
          <w:p w14:paraId="53FC0AB3" w14:textId="77777777" w:rsidR="001D189B" w:rsidRPr="00571867" w:rsidRDefault="001D189B" w:rsidP="001D189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line="276" w:lineRule="auto"/>
              <w:jc w:val="both"/>
              <w:rPr>
                <w:rFonts w:ascii="Calibri" w:hAnsi="Calibri" w:cs="Calibri"/>
                <w:sz w:val="24"/>
                <w:szCs w:val="24"/>
              </w:rPr>
            </w:pPr>
            <w:r w:rsidRPr="00571867">
              <w:rPr>
                <w:rFonts w:ascii="Calibri" w:hAnsi="Calibri" w:cs="Calibri"/>
                <w:sz w:val="24"/>
                <w:szCs w:val="24"/>
              </w:rPr>
              <w:t>Within 3 months post finalization of Bid Process documents</w:t>
            </w:r>
          </w:p>
        </w:tc>
      </w:tr>
    </w:tbl>
    <w:p w14:paraId="58CC90A5" w14:textId="77777777" w:rsidR="00E362DE" w:rsidRDefault="00E362DE" w:rsidP="00362BFC">
      <w:pPr>
        <w:jc w:val="both"/>
        <w:rPr>
          <w:rFonts w:ascii="Calibri" w:hAnsi="Calibri"/>
          <w:sz w:val="24"/>
          <w:szCs w:val="24"/>
        </w:rPr>
      </w:pPr>
    </w:p>
    <w:p w14:paraId="3AD5E3C8" w14:textId="77777777" w:rsidR="00846B4D" w:rsidRPr="00A23149" w:rsidRDefault="00362BFC" w:rsidP="00FE33B8">
      <w:pPr>
        <w:pStyle w:val="Heading2"/>
      </w:pPr>
      <w:bookmarkStart w:id="12" w:name="_Toc101968676"/>
      <w:r>
        <w:t>Payment Schedule</w:t>
      </w:r>
      <w:bookmarkEnd w:id="12"/>
    </w:p>
    <w:p w14:paraId="3A904154" w14:textId="77777777" w:rsidR="00E362DE" w:rsidRDefault="00E362DE" w:rsidP="00FE33B8">
      <w:pPr>
        <w:jc w:val="both"/>
        <w:rPr>
          <w:rFonts w:ascii="Calibri" w:hAnsi="Calibri"/>
          <w:sz w:val="24"/>
          <w:szCs w:val="24"/>
        </w:rPr>
      </w:pPr>
    </w:p>
    <w:p w14:paraId="4B270CE8" w14:textId="77777777" w:rsidR="00FE33B8" w:rsidRDefault="00FE33B8" w:rsidP="00FE33B8">
      <w:pPr>
        <w:jc w:val="both"/>
        <w:rPr>
          <w:rFonts w:ascii="Calibri" w:hAnsi="Calibri"/>
          <w:sz w:val="24"/>
          <w:szCs w:val="24"/>
        </w:rPr>
      </w:pPr>
      <w:r w:rsidRPr="00FE33B8">
        <w:rPr>
          <w:rFonts w:ascii="Calibri" w:hAnsi="Calibri"/>
          <w:sz w:val="24"/>
          <w:szCs w:val="24"/>
        </w:rPr>
        <w:t>Payment will be done as per mentioned milestone</w:t>
      </w:r>
      <w:r w:rsidR="00CF515D">
        <w:rPr>
          <w:rFonts w:ascii="Calibri" w:hAnsi="Calibri"/>
          <w:sz w:val="24"/>
          <w:szCs w:val="24"/>
        </w:rPr>
        <w:t xml:space="preserve">s for </w:t>
      </w:r>
      <w:r w:rsidR="00FB0402" w:rsidRPr="00FB0402">
        <w:rPr>
          <w:rFonts w:ascii="Calibri" w:hAnsi="Calibri" w:cs="Calibri"/>
          <w:sz w:val="24"/>
          <w:szCs w:val="24"/>
        </w:rPr>
        <w:t>Kajra and</w:t>
      </w:r>
      <w:r w:rsidR="004F6A8C" w:rsidRPr="00D8012D">
        <w:rPr>
          <w:rFonts w:ascii="Calibri" w:hAnsi="Calibri" w:cs="Calibri"/>
          <w:sz w:val="24"/>
          <w:szCs w:val="24"/>
        </w:rPr>
        <w:t xml:space="preserve"> Pirpainti separately</w:t>
      </w:r>
      <w:r w:rsidRPr="00FE33B8">
        <w:rPr>
          <w:rFonts w:ascii="Calibri" w:hAnsi="Calibri"/>
          <w:sz w:val="24"/>
          <w:szCs w:val="24"/>
        </w:rPr>
        <w:t xml:space="preserve"> upon submission of the progress reports detailed in ‘Scope of Work’. Payments will be made to the Agency, after raising invoice post milestone achievement, in line with the table mentioned below. The resources will work at Vidyut Bhawan, Patna</w:t>
      </w:r>
      <w:r w:rsidR="00846B4D">
        <w:rPr>
          <w:rFonts w:ascii="Calibri" w:hAnsi="Calibri"/>
          <w:sz w:val="24"/>
          <w:szCs w:val="24"/>
        </w:rPr>
        <w:t>/</w:t>
      </w:r>
      <w:r w:rsidR="00110F3D">
        <w:rPr>
          <w:rFonts w:ascii="Calibri" w:hAnsi="Calibri"/>
          <w:sz w:val="24"/>
          <w:szCs w:val="24"/>
        </w:rPr>
        <w:t>project site(s)</w:t>
      </w:r>
      <w:r w:rsidRPr="00FE33B8">
        <w:rPr>
          <w:rFonts w:ascii="Calibri" w:hAnsi="Calibri"/>
          <w:sz w:val="24"/>
          <w:szCs w:val="24"/>
        </w:rPr>
        <w:t xml:space="preserve"> and it is important that the named </w:t>
      </w:r>
      <w:r w:rsidR="009200EE">
        <w:rPr>
          <w:rFonts w:ascii="Calibri" w:hAnsi="Calibri"/>
          <w:sz w:val="24"/>
          <w:szCs w:val="24"/>
        </w:rPr>
        <w:t xml:space="preserve">Engagement Partner / </w:t>
      </w:r>
      <w:r w:rsidR="00846B4D">
        <w:rPr>
          <w:rFonts w:ascii="Calibri" w:hAnsi="Calibri"/>
          <w:sz w:val="24"/>
          <w:szCs w:val="24"/>
        </w:rPr>
        <w:t>Team Leader</w:t>
      </w:r>
      <w:r w:rsidRPr="00FE33B8">
        <w:rPr>
          <w:rFonts w:ascii="Calibri" w:hAnsi="Calibri"/>
          <w:sz w:val="24"/>
          <w:szCs w:val="24"/>
        </w:rPr>
        <w:t xml:space="preserve"> (as well as team) </w:t>
      </w:r>
      <w:r w:rsidR="00CF6DD5">
        <w:rPr>
          <w:rFonts w:ascii="Calibri" w:hAnsi="Calibri"/>
          <w:sz w:val="24"/>
          <w:szCs w:val="24"/>
        </w:rPr>
        <w:t>remain</w:t>
      </w:r>
      <w:r w:rsidR="008F4BE0">
        <w:rPr>
          <w:rFonts w:ascii="Calibri" w:hAnsi="Calibri"/>
          <w:sz w:val="24"/>
          <w:szCs w:val="24"/>
        </w:rPr>
        <w:t xml:space="preserve"> </w:t>
      </w:r>
      <w:r w:rsidRPr="00FE33B8">
        <w:rPr>
          <w:rFonts w:ascii="Calibri" w:hAnsi="Calibri"/>
          <w:sz w:val="24"/>
          <w:szCs w:val="24"/>
        </w:rPr>
        <w:t>available for discussions/ meetings at a short notice.</w:t>
      </w:r>
    </w:p>
    <w:p w14:paraId="3426EE82" w14:textId="77777777" w:rsidR="00FE33B8" w:rsidRDefault="00FE33B8" w:rsidP="00FE33B8">
      <w:pPr>
        <w:jc w:val="both"/>
        <w:rPr>
          <w:rFonts w:ascii="Calibri" w:hAnsi="Calibri"/>
          <w:sz w:val="24"/>
          <w:szCs w:val="24"/>
        </w:rPr>
      </w:pPr>
      <w:r w:rsidRPr="00FE33B8">
        <w:rPr>
          <w:rFonts w:ascii="Calibri" w:hAnsi="Calibri"/>
          <w:sz w:val="24"/>
          <w:szCs w:val="24"/>
        </w:rPr>
        <w:t xml:space="preserve">Payment terms for </w:t>
      </w:r>
      <w:r w:rsidR="00FB0402">
        <w:rPr>
          <w:rFonts w:ascii="Calibri" w:hAnsi="Calibri"/>
          <w:sz w:val="24"/>
          <w:szCs w:val="24"/>
        </w:rPr>
        <w:t>Kajra and</w:t>
      </w:r>
      <w:r w:rsidR="00CF515D">
        <w:rPr>
          <w:rFonts w:ascii="Calibri" w:hAnsi="Calibri"/>
          <w:sz w:val="24"/>
          <w:szCs w:val="24"/>
        </w:rPr>
        <w:t xml:space="preserve"> Pirpainti separately</w:t>
      </w:r>
      <w:r w:rsidRPr="00FE33B8">
        <w:rPr>
          <w:rFonts w:ascii="Calibri" w:hAnsi="Calibri"/>
          <w:sz w:val="24"/>
          <w:szCs w:val="24"/>
        </w:rPr>
        <w:t xml:space="preserve"> with milestones and timelines are shown below:</w:t>
      </w:r>
    </w:p>
    <w:tbl>
      <w:tblPr>
        <w:tblStyle w:val="TableGrid"/>
        <w:tblW w:w="0" w:type="auto"/>
        <w:tblLook w:val="06A0" w:firstRow="1" w:lastRow="0" w:firstColumn="1" w:lastColumn="0" w:noHBand="1" w:noVBand="1"/>
      </w:tblPr>
      <w:tblGrid>
        <w:gridCol w:w="611"/>
        <w:gridCol w:w="1369"/>
        <w:gridCol w:w="4680"/>
        <w:gridCol w:w="2361"/>
      </w:tblGrid>
      <w:tr w:rsidR="00FE33B8" w:rsidRPr="008517F5" w14:paraId="12D7C5A2" w14:textId="77777777" w:rsidTr="00F83B31">
        <w:trPr>
          <w:trHeight w:val="386"/>
        </w:trPr>
        <w:tc>
          <w:tcPr>
            <w:tcW w:w="611" w:type="dxa"/>
          </w:tcPr>
          <w:p w14:paraId="5498BCFA" w14:textId="77777777" w:rsidR="00FE33B8" w:rsidRPr="00571867" w:rsidRDefault="00FE33B8" w:rsidP="00FE33B8">
            <w:pPr>
              <w:pStyle w:val="ListParagraph"/>
              <w:ind w:left="0"/>
              <w:jc w:val="center"/>
              <w:rPr>
                <w:rFonts w:ascii="Calibri" w:hAnsi="Calibri" w:cs="Calibri"/>
                <w:b/>
                <w:bCs/>
                <w:sz w:val="24"/>
                <w:szCs w:val="24"/>
                <w:lang w:val="en-IN"/>
              </w:rPr>
            </w:pPr>
            <w:r w:rsidRPr="00571867">
              <w:rPr>
                <w:rFonts w:ascii="Calibri" w:hAnsi="Calibri" w:cs="Calibri"/>
                <w:b/>
                <w:bCs/>
                <w:sz w:val="24"/>
                <w:szCs w:val="24"/>
                <w:lang w:val="en-IN"/>
              </w:rPr>
              <w:t>Sr.</w:t>
            </w:r>
          </w:p>
          <w:p w14:paraId="0296B52A" w14:textId="77777777" w:rsidR="00FE33B8" w:rsidRPr="00571867" w:rsidRDefault="00FE33B8" w:rsidP="00FE33B8">
            <w:pPr>
              <w:pStyle w:val="ListParagraph"/>
              <w:ind w:left="0"/>
              <w:jc w:val="center"/>
              <w:rPr>
                <w:rFonts w:ascii="Calibri" w:hAnsi="Calibri" w:cs="Calibri"/>
                <w:b/>
                <w:bCs/>
                <w:sz w:val="24"/>
                <w:szCs w:val="24"/>
                <w:lang w:val="en-IN"/>
              </w:rPr>
            </w:pPr>
            <w:r w:rsidRPr="00571867">
              <w:rPr>
                <w:rFonts w:ascii="Calibri" w:hAnsi="Calibri" w:cs="Calibri"/>
                <w:b/>
                <w:bCs/>
                <w:sz w:val="24"/>
                <w:szCs w:val="24"/>
                <w:lang w:val="en-IN"/>
              </w:rPr>
              <w:t>No.</w:t>
            </w:r>
          </w:p>
        </w:tc>
        <w:tc>
          <w:tcPr>
            <w:tcW w:w="1369" w:type="dxa"/>
          </w:tcPr>
          <w:p w14:paraId="6AB0C6C6" w14:textId="77777777" w:rsidR="00FE33B8" w:rsidRPr="00571867" w:rsidRDefault="00FE33B8" w:rsidP="00FE33B8">
            <w:pPr>
              <w:pStyle w:val="ListParagraph"/>
              <w:ind w:left="0"/>
              <w:jc w:val="center"/>
              <w:rPr>
                <w:rFonts w:ascii="Calibri" w:hAnsi="Calibri" w:cs="Calibri"/>
                <w:b/>
                <w:bCs/>
                <w:sz w:val="24"/>
                <w:szCs w:val="24"/>
                <w:lang w:val="en-IN"/>
              </w:rPr>
            </w:pPr>
            <w:r w:rsidRPr="00571867">
              <w:rPr>
                <w:rFonts w:ascii="Calibri" w:hAnsi="Calibri" w:cs="Calibri"/>
                <w:b/>
                <w:bCs/>
                <w:sz w:val="24"/>
                <w:szCs w:val="24"/>
                <w:lang w:val="en-IN"/>
              </w:rPr>
              <w:t>Activity</w:t>
            </w:r>
          </w:p>
        </w:tc>
        <w:tc>
          <w:tcPr>
            <w:tcW w:w="4680" w:type="dxa"/>
          </w:tcPr>
          <w:p w14:paraId="1AC694D1" w14:textId="77777777" w:rsidR="00FE33B8" w:rsidRPr="00571867" w:rsidRDefault="00FE33B8" w:rsidP="00FE33B8">
            <w:pPr>
              <w:pStyle w:val="ListParagraph"/>
              <w:ind w:left="0"/>
              <w:jc w:val="center"/>
              <w:rPr>
                <w:rFonts w:ascii="Calibri" w:hAnsi="Calibri" w:cs="Calibri"/>
                <w:b/>
                <w:bCs/>
                <w:sz w:val="24"/>
                <w:szCs w:val="24"/>
                <w:lang w:val="en-IN"/>
              </w:rPr>
            </w:pPr>
            <w:r w:rsidRPr="00571867">
              <w:rPr>
                <w:rFonts w:ascii="Calibri" w:hAnsi="Calibri" w:cs="Calibri"/>
                <w:b/>
                <w:bCs/>
                <w:sz w:val="24"/>
                <w:szCs w:val="24"/>
                <w:lang w:val="en-IN"/>
              </w:rPr>
              <w:t xml:space="preserve">Payment </w:t>
            </w:r>
            <w:r w:rsidR="00D91ECE" w:rsidRPr="00571867">
              <w:rPr>
                <w:rFonts w:ascii="Calibri" w:hAnsi="Calibri" w:cs="Calibri"/>
                <w:b/>
                <w:bCs/>
                <w:sz w:val="24"/>
                <w:szCs w:val="24"/>
                <w:lang w:val="en-IN"/>
              </w:rPr>
              <w:t>Milestone</w:t>
            </w:r>
          </w:p>
        </w:tc>
        <w:tc>
          <w:tcPr>
            <w:tcW w:w="2361" w:type="dxa"/>
          </w:tcPr>
          <w:p w14:paraId="4F47DC35" w14:textId="77777777" w:rsidR="00FE33B8" w:rsidRPr="00571867" w:rsidRDefault="00FE33B8" w:rsidP="00FE33B8">
            <w:pPr>
              <w:pStyle w:val="ListParagraph"/>
              <w:ind w:left="0"/>
              <w:jc w:val="center"/>
              <w:rPr>
                <w:rFonts w:ascii="Calibri" w:hAnsi="Calibri" w:cs="Calibri"/>
                <w:b/>
                <w:bCs/>
                <w:sz w:val="24"/>
                <w:szCs w:val="24"/>
                <w:lang w:val="en-IN"/>
              </w:rPr>
            </w:pPr>
            <w:r w:rsidRPr="00571867">
              <w:rPr>
                <w:rFonts w:ascii="Calibri" w:hAnsi="Calibri" w:cs="Calibri"/>
                <w:b/>
                <w:bCs/>
                <w:sz w:val="24"/>
                <w:szCs w:val="24"/>
                <w:lang w:val="en-IN"/>
              </w:rPr>
              <w:t>Payment</w:t>
            </w:r>
          </w:p>
        </w:tc>
      </w:tr>
      <w:tr w:rsidR="008517F5" w:rsidRPr="008517F5" w14:paraId="502557C2" w14:textId="77777777" w:rsidTr="00F83B31">
        <w:tc>
          <w:tcPr>
            <w:tcW w:w="611" w:type="dxa"/>
            <w:vMerge w:val="restart"/>
          </w:tcPr>
          <w:p w14:paraId="7AC58C4C" w14:textId="77777777" w:rsidR="008517F5" w:rsidRPr="00571867" w:rsidRDefault="008517F5" w:rsidP="008517F5">
            <w:pPr>
              <w:jc w:val="center"/>
              <w:rPr>
                <w:rFonts w:ascii="Calibri" w:hAnsi="Calibri" w:cs="Calibri"/>
                <w:b/>
                <w:bCs/>
                <w:iCs/>
                <w:sz w:val="24"/>
                <w:szCs w:val="24"/>
              </w:rPr>
            </w:pPr>
            <w:r w:rsidRPr="00571867">
              <w:rPr>
                <w:rFonts w:ascii="Calibri" w:hAnsi="Calibri" w:cs="Calibri"/>
                <w:b/>
                <w:bCs/>
                <w:iCs/>
                <w:sz w:val="24"/>
                <w:szCs w:val="24"/>
              </w:rPr>
              <w:t>1</w:t>
            </w:r>
          </w:p>
          <w:p w14:paraId="07A44583" w14:textId="77777777" w:rsidR="008517F5" w:rsidRPr="00571867" w:rsidRDefault="008517F5" w:rsidP="008517F5">
            <w:pPr>
              <w:jc w:val="center"/>
              <w:rPr>
                <w:rFonts w:ascii="Calibri" w:hAnsi="Calibri" w:cs="Calibri"/>
                <w:b/>
                <w:bCs/>
                <w:iCs/>
                <w:sz w:val="24"/>
                <w:szCs w:val="24"/>
              </w:rPr>
            </w:pPr>
          </w:p>
        </w:tc>
        <w:tc>
          <w:tcPr>
            <w:tcW w:w="1369" w:type="dxa"/>
            <w:vMerge w:val="restart"/>
          </w:tcPr>
          <w:p w14:paraId="440B567B" w14:textId="77777777" w:rsidR="008517F5" w:rsidRPr="00571867" w:rsidRDefault="008517F5" w:rsidP="008517F5">
            <w:pPr>
              <w:pStyle w:val="ListParagraph"/>
              <w:ind w:left="0"/>
              <w:jc w:val="center"/>
              <w:rPr>
                <w:rFonts w:ascii="Calibri" w:hAnsi="Calibri" w:cs="Calibri"/>
                <w:b/>
                <w:bCs/>
                <w:sz w:val="24"/>
                <w:szCs w:val="24"/>
                <w:lang w:val="en-IN"/>
              </w:rPr>
            </w:pPr>
            <w:r w:rsidRPr="00571867">
              <w:rPr>
                <w:rFonts w:ascii="Calibri" w:hAnsi="Calibri" w:cs="Calibri"/>
                <w:b/>
                <w:bCs/>
                <w:sz w:val="24"/>
                <w:szCs w:val="24"/>
                <w:lang w:val="en-IN"/>
              </w:rPr>
              <w:t>Phase I</w:t>
            </w:r>
          </w:p>
        </w:tc>
        <w:tc>
          <w:tcPr>
            <w:tcW w:w="4680" w:type="dxa"/>
          </w:tcPr>
          <w:p w14:paraId="020186C0" w14:textId="77777777" w:rsidR="008517F5" w:rsidRPr="00571867" w:rsidRDefault="003527A7" w:rsidP="008517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after="160" w:line="259" w:lineRule="auto"/>
              <w:jc w:val="both"/>
              <w:rPr>
                <w:rFonts w:ascii="Calibri" w:hAnsi="Calibri" w:cs="Calibri"/>
                <w:sz w:val="24"/>
                <w:szCs w:val="24"/>
                <w:highlight w:val="yellow"/>
              </w:rPr>
            </w:pPr>
            <w:r w:rsidRPr="00571867">
              <w:rPr>
                <w:rFonts w:ascii="Calibri" w:hAnsi="Calibri" w:cs="Calibri"/>
                <w:sz w:val="24"/>
                <w:szCs w:val="24"/>
              </w:rPr>
              <w:t>Submission of Draft Feasibility report</w:t>
            </w:r>
          </w:p>
        </w:tc>
        <w:tc>
          <w:tcPr>
            <w:tcW w:w="2361" w:type="dxa"/>
          </w:tcPr>
          <w:p w14:paraId="0F9B33F8" w14:textId="77777777" w:rsidR="008517F5" w:rsidRPr="00571867" w:rsidRDefault="00AD227E" w:rsidP="008517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after="160" w:line="259" w:lineRule="auto"/>
              <w:jc w:val="center"/>
              <w:rPr>
                <w:rFonts w:ascii="Calibri" w:hAnsi="Calibri" w:cs="Calibri"/>
                <w:sz w:val="24"/>
                <w:szCs w:val="24"/>
                <w:highlight w:val="yellow"/>
              </w:rPr>
            </w:pPr>
            <w:r w:rsidRPr="00571867">
              <w:rPr>
                <w:rFonts w:ascii="Calibri" w:hAnsi="Calibri" w:cs="Calibri"/>
                <w:sz w:val="24"/>
                <w:szCs w:val="24"/>
              </w:rPr>
              <w:t>10</w:t>
            </w:r>
            <w:r w:rsidR="004F6A8C" w:rsidRPr="00571867">
              <w:rPr>
                <w:rFonts w:ascii="Calibri" w:hAnsi="Calibri" w:cs="Calibri"/>
                <w:sz w:val="24"/>
                <w:szCs w:val="24"/>
              </w:rPr>
              <w:t xml:space="preserve">% of </w:t>
            </w:r>
            <w:r w:rsidR="00E06882" w:rsidRPr="00571867">
              <w:rPr>
                <w:rFonts w:ascii="Calibri" w:hAnsi="Calibri" w:cs="Calibri"/>
                <w:sz w:val="24"/>
                <w:szCs w:val="24"/>
              </w:rPr>
              <w:t>contract value</w:t>
            </w:r>
          </w:p>
        </w:tc>
      </w:tr>
      <w:tr w:rsidR="008517F5" w:rsidRPr="008517F5" w14:paraId="09A4DD74" w14:textId="77777777" w:rsidTr="00F83B31">
        <w:tc>
          <w:tcPr>
            <w:tcW w:w="611" w:type="dxa"/>
            <w:vMerge/>
          </w:tcPr>
          <w:p w14:paraId="43A493D4" w14:textId="77777777" w:rsidR="008517F5" w:rsidRPr="00571867" w:rsidRDefault="008517F5" w:rsidP="008517F5">
            <w:pPr>
              <w:jc w:val="center"/>
              <w:rPr>
                <w:rFonts w:ascii="Calibri" w:hAnsi="Calibri" w:cs="Calibri"/>
                <w:b/>
                <w:bCs/>
                <w:iCs/>
                <w:sz w:val="24"/>
                <w:szCs w:val="24"/>
              </w:rPr>
            </w:pPr>
          </w:p>
        </w:tc>
        <w:tc>
          <w:tcPr>
            <w:tcW w:w="1369" w:type="dxa"/>
            <w:vMerge/>
          </w:tcPr>
          <w:p w14:paraId="1BC80A81" w14:textId="77777777" w:rsidR="008517F5" w:rsidRPr="00571867" w:rsidRDefault="008517F5" w:rsidP="008517F5">
            <w:pPr>
              <w:jc w:val="center"/>
              <w:rPr>
                <w:rFonts w:ascii="Calibri" w:eastAsia="Times New Roman" w:hAnsi="Calibri" w:cs="Calibri"/>
                <w:color w:val="000000"/>
                <w:sz w:val="24"/>
                <w:szCs w:val="24"/>
              </w:rPr>
            </w:pPr>
          </w:p>
        </w:tc>
        <w:tc>
          <w:tcPr>
            <w:tcW w:w="4680" w:type="dxa"/>
          </w:tcPr>
          <w:p w14:paraId="6447AC36" w14:textId="77777777" w:rsidR="008517F5" w:rsidRPr="00571867" w:rsidRDefault="00EA47AC" w:rsidP="00EA47A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both"/>
              <w:rPr>
                <w:rFonts w:ascii="Calibri" w:hAnsi="Calibri" w:cs="Calibri"/>
                <w:sz w:val="24"/>
                <w:szCs w:val="24"/>
              </w:rPr>
            </w:pPr>
            <w:r w:rsidRPr="00571867">
              <w:rPr>
                <w:rFonts w:ascii="Calibri" w:hAnsi="Calibri" w:cs="Calibri"/>
                <w:sz w:val="24"/>
                <w:szCs w:val="24"/>
              </w:rPr>
              <w:t xml:space="preserve"> On acceptance of </w:t>
            </w:r>
            <w:r w:rsidR="003527A7" w:rsidRPr="00571867">
              <w:rPr>
                <w:rFonts w:ascii="Calibri" w:hAnsi="Calibri" w:cs="Calibri"/>
                <w:sz w:val="24"/>
                <w:szCs w:val="24"/>
              </w:rPr>
              <w:t xml:space="preserve">Final </w:t>
            </w:r>
            <w:r w:rsidR="008517F5" w:rsidRPr="00571867">
              <w:rPr>
                <w:rFonts w:ascii="Calibri" w:hAnsi="Calibri" w:cs="Calibri"/>
                <w:sz w:val="24"/>
                <w:szCs w:val="24"/>
              </w:rPr>
              <w:t>Feasibility report</w:t>
            </w:r>
          </w:p>
        </w:tc>
        <w:tc>
          <w:tcPr>
            <w:tcW w:w="2361" w:type="dxa"/>
          </w:tcPr>
          <w:p w14:paraId="2CA67A0C" w14:textId="77777777" w:rsidR="008517F5" w:rsidRPr="00571867" w:rsidRDefault="008517F5" w:rsidP="008517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center"/>
              <w:rPr>
                <w:rFonts w:ascii="Calibri" w:hAnsi="Calibri" w:cs="Calibri"/>
                <w:sz w:val="24"/>
                <w:szCs w:val="24"/>
              </w:rPr>
            </w:pPr>
            <w:r w:rsidRPr="00571867">
              <w:rPr>
                <w:rFonts w:ascii="Calibri" w:hAnsi="Calibri" w:cs="Calibri"/>
                <w:sz w:val="24"/>
                <w:szCs w:val="24"/>
              </w:rPr>
              <w:t xml:space="preserve">10% of </w:t>
            </w:r>
            <w:r w:rsidR="00B45869" w:rsidRPr="00571867">
              <w:rPr>
                <w:rFonts w:ascii="Calibri" w:hAnsi="Calibri" w:cs="Calibri"/>
                <w:sz w:val="24"/>
                <w:szCs w:val="24"/>
              </w:rPr>
              <w:t>Contract value</w:t>
            </w:r>
          </w:p>
        </w:tc>
      </w:tr>
      <w:tr w:rsidR="008517F5" w:rsidRPr="008517F5" w14:paraId="2069E29F" w14:textId="77777777" w:rsidTr="00F83B31">
        <w:tc>
          <w:tcPr>
            <w:tcW w:w="611" w:type="dxa"/>
            <w:vMerge/>
          </w:tcPr>
          <w:p w14:paraId="14D05C5F" w14:textId="77777777" w:rsidR="008517F5" w:rsidRPr="00571867" w:rsidRDefault="008517F5" w:rsidP="008517F5">
            <w:pPr>
              <w:jc w:val="center"/>
              <w:rPr>
                <w:rFonts w:ascii="Calibri" w:hAnsi="Calibri" w:cs="Calibri"/>
                <w:b/>
                <w:bCs/>
                <w:iCs/>
                <w:sz w:val="24"/>
                <w:szCs w:val="24"/>
              </w:rPr>
            </w:pPr>
          </w:p>
        </w:tc>
        <w:tc>
          <w:tcPr>
            <w:tcW w:w="1369" w:type="dxa"/>
            <w:vMerge/>
          </w:tcPr>
          <w:p w14:paraId="187468F4" w14:textId="77777777" w:rsidR="008517F5" w:rsidRPr="00571867" w:rsidRDefault="008517F5" w:rsidP="008517F5">
            <w:pPr>
              <w:pStyle w:val="ListParagraph"/>
              <w:ind w:left="0"/>
              <w:jc w:val="center"/>
              <w:rPr>
                <w:rFonts w:ascii="Calibri" w:hAnsi="Calibri" w:cs="Calibri"/>
                <w:b/>
                <w:bCs/>
                <w:sz w:val="24"/>
                <w:szCs w:val="24"/>
                <w:lang w:val="en-IN"/>
              </w:rPr>
            </w:pPr>
          </w:p>
        </w:tc>
        <w:tc>
          <w:tcPr>
            <w:tcW w:w="4680" w:type="dxa"/>
          </w:tcPr>
          <w:p w14:paraId="44EB1435" w14:textId="77777777" w:rsidR="008517F5" w:rsidRPr="00571867" w:rsidRDefault="008517F5" w:rsidP="008517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both"/>
              <w:rPr>
                <w:rFonts w:ascii="Calibri" w:hAnsi="Calibri" w:cs="Calibri"/>
                <w:sz w:val="24"/>
                <w:szCs w:val="24"/>
              </w:rPr>
            </w:pPr>
            <w:r w:rsidRPr="00571867">
              <w:rPr>
                <w:rFonts w:ascii="Calibri" w:hAnsi="Calibri" w:cs="Calibri"/>
                <w:sz w:val="24"/>
                <w:szCs w:val="24"/>
              </w:rPr>
              <w:t>Submission of Draft DPR</w:t>
            </w:r>
          </w:p>
        </w:tc>
        <w:tc>
          <w:tcPr>
            <w:tcW w:w="2361" w:type="dxa"/>
          </w:tcPr>
          <w:p w14:paraId="09731E9B" w14:textId="77777777" w:rsidR="008517F5" w:rsidRPr="00571867" w:rsidRDefault="00984941" w:rsidP="008517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center"/>
              <w:rPr>
                <w:rFonts w:ascii="Calibri" w:hAnsi="Calibri" w:cs="Calibri"/>
                <w:sz w:val="24"/>
                <w:szCs w:val="24"/>
              </w:rPr>
            </w:pPr>
            <w:r w:rsidRPr="00571867">
              <w:rPr>
                <w:rFonts w:ascii="Calibri" w:hAnsi="Calibri" w:cs="Calibri"/>
                <w:sz w:val="24"/>
                <w:szCs w:val="24"/>
              </w:rPr>
              <w:t>20</w:t>
            </w:r>
            <w:r w:rsidR="008517F5" w:rsidRPr="00571867">
              <w:rPr>
                <w:rFonts w:ascii="Calibri" w:hAnsi="Calibri" w:cs="Calibri"/>
                <w:sz w:val="24"/>
                <w:szCs w:val="24"/>
              </w:rPr>
              <w:t xml:space="preserve">% of </w:t>
            </w:r>
            <w:r w:rsidR="00B45869" w:rsidRPr="00571867">
              <w:rPr>
                <w:rFonts w:ascii="Calibri" w:hAnsi="Calibri" w:cs="Calibri"/>
                <w:sz w:val="24"/>
                <w:szCs w:val="24"/>
              </w:rPr>
              <w:t>Contract value</w:t>
            </w:r>
          </w:p>
        </w:tc>
      </w:tr>
      <w:tr w:rsidR="008517F5" w:rsidRPr="008517F5" w14:paraId="11926191" w14:textId="77777777" w:rsidTr="00F83B31">
        <w:tc>
          <w:tcPr>
            <w:tcW w:w="611" w:type="dxa"/>
            <w:vMerge/>
          </w:tcPr>
          <w:p w14:paraId="1927BE16" w14:textId="77777777" w:rsidR="008517F5" w:rsidRPr="00571867" w:rsidRDefault="008517F5" w:rsidP="008517F5">
            <w:pPr>
              <w:jc w:val="center"/>
              <w:rPr>
                <w:rFonts w:ascii="Calibri" w:hAnsi="Calibri" w:cs="Calibri"/>
                <w:b/>
                <w:bCs/>
                <w:iCs/>
                <w:sz w:val="24"/>
                <w:szCs w:val="24"/>
              </w:rPr>
            </w:pPr>
          </w:p>
        </w:tc>
        <w:tc>
          <w:tcPr>
            <w:tcW w:w="1369" w:type="dxa"/>
            <w:vMerge/>
          </w:tcPr>
          <w:p w14:paraId="24B4210B" w14:textId="77777777" w:rsidR="008517F5" w:rsidRPr="00571867" w:rsidRDefault="008517F5" w:rsidP="008517F5">
            <w:pPr>
              <w:jc w:val="center"/>
              <w:rPr>
                <w:rFonts w:ascii="Calibri" w:eastAsia="Times New Roman" w:hAnsi="Calibri" w:cs="Calibri"/>
                <w:color w:val="000000"/>
                <w:sz w:val="24"/>
                <w:szCs w:val="24"/>
              </w:rPr>
            </w:pPr>
          </w:p>
        </w:tc>
        <w:tc>
          <w:tcPr>
            <w:tcW w:w="4680" w:type="dxa"/>
          </w:tcPr>
          <w:p w14:paraId="2D646EAD" w14:textId="26CB98AF" w:rsidR="008517F5" w:rsidRPr="00571867" w:rsidRDefault="00EA47AC" w:rsidP="003D3DF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both"/>
              <w:rPr>
                <w:rFonts w:ascii="Calibri" w:hAnsi="Calibri" w:cs="Calibri"/>
                <w:sz w:val="24"/>
                <w:szCs w:val="24"/>
              </w:rPr>
            </w:pPr>
            <w:r w:rsidRPr="00571867">
              <w:rPr>
                <w:rFonts w:ascii="Calibri" w:hAnsi="Calibri" w:cs="Calibri"/>
                <w:sz w:val="24"/>
                <w:szCs w:val="24"/>
              </w:rPr>
              <w:t xml:space="preserve">On acceptance of Final </w:t>
            </w:r>
            <w:r w:rsidR="008517F5" w:rsidRPr="00571867">
              <w:rPr>
                <w:rFonts w:ascii="Calibri" w:hAnsi="Calibri" w:cs="Calibri"/>
                <w:sz w:val="24"/>
                <w:szCs w:val="24"/>
              </w:rPr>
              <w:t xml:space="preserve">DPR </w:t>
            </w:r>
          </w:p>
        </w:tc>
        <w:tc>
          <w:tcPr>
            <w:tcW w:w="2361" w:type="dxa"/>
          </w:tcPr>
          <w:p w14:paraId="00F6A7DC" w14:textId="77777777" w:rsidR="008517F5" w:rsidRPr="00571867" w:rsidRDefault="00984941" w:rsidP="008517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center"/>
              <w:rPr>
                <w:rFonts w:ascii="Calibri" w:hAnsi="Calibri" w:cs="Calibri"/>
                <w:sz w:val="24"/>
                <w:szCs w:val="24"/>
              </w:rPr>
            </w:pPr>
            <w:r w:rsidRPr="00571867">
              <w:rPr>
                <w:rFonts w:ascii="Calibri" w:hAnsi="Calibri" w:cs="Calibri"/>
                <w:sz w:val="24"/>
                <w:szCs w:val="24"/>
              </w:rPr>
              <w:t>1</w:t>
            </w:r>
            <w:r w:rsidR="00AD227E" w:rsidRPr="00571867">
              <w:rPr>
                <w:rFonts w:ascii="Calibri" w:hAnsi="Calibri" w:cs="Calibri"/>
                <w:sz w:val="24"/>
                <w:szCs w:val="24"/>
              </w:rPr>
              <w:t>0</w:t>
            </w:r>
            <w:r w:rsidR="008517F5" w:rsidRPr="00571867">
              <w:rPr>
                <w:rFonts w:ascii="Calibri" w:hAnsi="Calibri" w:cs="Calibri"/>
                <w:sz w:val="24"/>
                <w:szCs w:val="24"/>
              </w:rPr>
              <w:t xml:space="preserve">% of </w:t>
            </w:r>
            <w:r w:rsidR="00B45869" w:rsidRPr="00571867">
              <w:rPr>
                <w:rFonts w:ascii="Calibri" w:hAnsi="Calibri" w:cs="Calibri"/>
                <w:sz w:val="24"/>
                <w:szCs w:val="24"/>
              </w:rPr>
              <w:t>Contract value</w:t>
            </w:r>
          </w:p>
        </w:tc>
      </w:tr>
      <w:tr w:rsidR="008517F5" w:rsidRPr="008517F5" w14:paraId="4F300A21" w14:textId="77777777" w:rsidTr="00F83B31">
        <w:tc>
          <w:tcPr>
            <w:tcW w:w="611" w:type="dxa"/>
            <w:vMerge w:val="restart"/>
          </w:tcPr>
          <w:p w14:paraId="37B5A575" w14:textId="77777777" w:rsidR="008517F5" w:rsidRPr="00571867" w:rsidRDefault="008517F5" w:rsidP="008517F5">
            <w:pPr>
              <w:jc w:val="center"/>
              <w:rPr>
                <w:rFonts w:ascii="Calibri" w:hAnsi="Calibri" w:cs="Calibri"/>
                <w:b/>
                <w:bCs/>
                <w:iCs/>
                <w:sz w:val="24"/>
                <w:szCs w:val="24"/>
              </w:rPr>
            </w:pPr>
            <w:r w:rsidRPr="00571867">
              <w:rPr>
                <w:rFonts w:ascii="Calibri" w:hAnsi="Calibri" w:cs="Calibri"/>
                <w:b/>
                <w:bCs/>
                <w:iCs/>
                <w:sz w:val="24"/>
                <w:szCs w:val="24"/>
              </w:rPr>
              <w:t>2</w:t>
            </w:r>
          </w:p>
        </w:tc>
        <w:tc>
          <w:tcPr>
            <w:tcW w:w="1369" w:type="dxa"/>
            <w:vMerge w:val="restart"/>
          </w:tcPr>
          <w:p w14:paraId="4E995E2B" w14:textId="77777777" w:rsidR="008517F5" w:rsidRPr="00571867" w:rsidRDefault="008517F5" w:rsidP="008517F5">
            <w:pPr>
              <w:pStyle w:val="Default"/>
              <w:jc w:val="center"/>
              <w:rPr>
                <w:rFonts w:ascii="Calibri" w:hAnsi="Calibri" w:cs="Calibri"/>
                <w:b/>
                <w:bCs/>
              </w:rPr>
            </w:pPr>
            <w:r w:rsidRPr="00571867">
              <w:rPr>
                <w:rFonts w:ascii="Calibri" w:hAnsi="Calibri" w:cs="Calibri"/>
                <w:b/>
                <w:bCs/>
              </w:rPr>
              <w:t>Phase II</w:t>
            </w:r>
          </w:p>
          <w:p w14:paraId="6CBE85EA" w14:textId="77777777" w:rsidR="008517F5" w:rsidRPr="00571867" w:rsidRDefault="008517F5" w:rsidP="008517F5">
            <w:pPr>
              <w:pStyle w:val="ListParagraph"/>
              <w:ind w:left="0"/>
              <w:jc w:val="center"/>
              <w:rPr>
                <w:rFonts w:ascii="Calibri" w:hAnsi="Calibri" w:cs="Calibri"/>
                <w:b/>
                <w:bCs/>
                <w:sz w:val="24"/>
                <w:szCs w:val="24"/>
                <w:lang w:val="en-IN"/>
              </w:rPr>
            </w:pPr>
          </w:p>
        </w:tc>
        <w:tc>
          <w:tcPr>
            <w:tcW w:w="4680" w:type="dxa"/>
          </w:tcPr>
          <w:p w14:paraId="64244A3B" w14:textId="77777777" w:rsidR="008517F5" w:rsidRPr="00571867" w:rsidRDefault="00487235" w:rsidP="008517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spacing w:after="160" w:line="259" w:lineRule="auto"/>
              <w:jc w:val="both"/>
              <w:rPr>
                <w:rFonts w:ascii="Calibri" w:hAnsi="Calibri" w:cs="Calibri"/>
                <w:sz w:val="24"/>
                <w:szCs w:val="24"/>
                <w:highlight w:val="yellow"/>
              </w:rPr>
            </w:pPr>
            <w:r w:rsidRPr="00571867">
              <w:rPr>
                <w:rFonts w:ascii="Calibri" w:hAnsi="Calibri" w:cs="Calibri"/>
                <w:sz w:val="24"/>
                <w:szCs w:val="24"/>
              </w:rPr>
              <w:t>Submission of Draft Bid Process and Tender documents</w:t>
            </w:r>
          </w:p>
        </w:tc>
        <w:tc>
          <w:tcPr>
            <w:tcW w:w="2361" w:type="dxa"/>
          </w:tcPr>
          <w:p w14:paraId="5F40ACBF" w14:textId="77777777" w:rsidR="008517F5" w:rsidRPr="00571867" w:rsidRDefault="00AD227E" w:rsidP="008517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center"/>
              <w:rPr>
                <w:rFonts w:ascii="Calibri" w:hAnsi="Calibri" w:cs="Calibri"/>
                <w:sz w:val="24"/>
                <w:szCs w:val="24"/>
              </w:rPr>
            </w:pPr>
            <w:r w:rsidRPr="00571867">
              <w:rPr>
                <w:rFonts w:ascii="Calibri" w:hAnsi="Calibri" w:cs="Calibri"/>
                <w:sz w:val="24"/>
                <w:szCs w:val="24"/>
              </w:rPr>
              <w:t>2</w:t>
            </w:r>
            <w:r w:rsidR="008517F5" w:rsidRPr="00571867">
              <w:rPr>
                <w:rFonts w:ascii="Calibri" w:hAnsi="Calibri" w:cs="Calibri"/>
                <w:sz w:val="24"/>
                <w:szCs w:val="24"/>
              </w:rPr>
              <w:t xml:space="preserve">0% of </w:t>
            </w:r>
            <w:r w:rsidR="00B45869" w:rsidRPr="00571867">
              <w:rPr>
                <w:rFonts w:ascii="Calibri" w:hAnsi="Calibri" w:cs="Calibri"/>
                <w:sz w:val="24"/>
                <w:szCs w:val="24"/>
              </w:rPr>
              <w:t>Contract value</w:t>
            </w:r>
          </w:p>
        </w:tc>
      </w:tr>
      <w:tr w:rsidR="008517F5" w:rsidRPr="008517F5" w14:paraId="3570BAB5" w14:textId="77777777" w:rsidTr="00F83B31">
        <w:tc>
          <w:tcPr>
            <w:tcW w:w="611" w:type="dxa"/>
            <w:vMerge/>
          </w:tcPr>
          <w:p w14:paraId="01017FAA" w14:textId="77777777" w:rsidR="008517F5" w:rsidRPr="00571867" w:rsidRDefault="008517F5" w:rsidP="008517F5">
            <w:pPr>
              <w:jc w:val="center"/>
              <w:rPr>
                <w:rFonts w:ascii="Calibri" w:hAnsi="Calibri" w:cs="Calibri"/>
                <w:iCs/>
                <w:sz w:val="24"/>
                <w:szCs w:val="24"/>
              </w:rPr>
            </w:pPr>
          </w:p>
        </w:tc>
        <w:tc>
          <w:tcPr>
            <w:tcW w:w="1369" w:type="dxa"/>
            <w:vMerge/>
          </w:tcPr>
          <w:p w14:paraId="318B50E9" w14:textId="77777777" w:rsidR="008517F5" w:rsidRPr="00571867" w:rsidRDefault="008517F5" w:rsidP="008517F5">
            <w:pPr>
              <w:pStyle w:val="Default"/>
              <w:jc w:val="center"/>
              <w:rPr>
                <w:rFonts w:ascii="Calibri" w:hAnsi="Calibri" w:cs="Calibri"/>
              </w:rPr>
            </w:pPr>
          </w:p>
        </w:tc>
        <w:tc>
          <w:tcPr>
            <w:tcW w:w="4680" w:type="dxa"/>
          </w:tcPr>
          <w:p w14:paraId="48ABBE4E" w14:textId="7E9F49DE" w:rsidR="008517F5" w:rsidRPr="00571867" w:rsidRDefault="003E0D61" w:rsidP="0048723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both"/>
              <w:rPr>
                <w:rFonts w:ascii="Calibri" w:hAnsi="Calibri" w:cs="Calibri"/>
                <w:sz w:val="24"/>
                <w:szCs w:val="24"/>
              </w:rPr>
            </w:pPr>
            <w:r w:rsidRPr="00571867">
              <w:rPr>
                <w:rFonts w:ascii="Calibri" w:hAnsi="Calibri" w:cs="Calibri"/>
                <w:sz w:val="24"/>
                <w:szCs w:val="24"/>
              </w:rPr>
              <w:t>On acceptance of</w:t>
            </w:r>
            <w:r w:rsidR="007427FC">
              <w:rPr>
                <w:rFonts w:ascii="Calibri" w:hAnsi="Calibri" w:cs="Calibri"/>
                <w:sz w:val="24"/>
                <w:szCs w:val="24"/>
              </w:rPr>
              <w:t xml:space="preserve"> </w:t>
            </w:r>
            <w:r w:rsidRPr="00571867">
              <w:rPr>
                <w:rFonts w:ascii="Calibri" w:hAnsi="Calibri" w:cs="Calibri"/>
                <w:sz w:val="24"/>
                <w:szCs w:val="24"/>
              </w:rPr>
              <w:t xml:space="preserve">Final </w:t>
            </w:r>
            <w:r w:rsidR="008517F5" w:rsidRPr="00571867">
              <w:rPr>
                <w:rFonts w:ascii="Calibri" w:hAnsi="Calibri" w:cs="Calibri"/>
                <w:sz w:val="24"/>
                <w:szCs w:val="24"/>
              </w:rPr>
              <w:t>Bid Process and Tender documents</w:t>
            </w:r>
          </w:p>
        </w:tc>
        <w:tc>
          <w:tcPr>
            <w:tcW w:w="2361" w:type="dxa"/>
          </w:tcPr>
          <w:p w14:paraId="7FB09C7F" w14:textId="77777777" w:rsidR="008517F5" w:rsidRPr="00571867" w:rsidRDefault="009200EE" w:rsidP="008517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center"/>
              <w:rPr>
                <w:rFonts w:ascii="Calibri" w:hAnsi="Calibri" w:cs="Calibri"/>
                <w:sz w:val="24"/>
                <w:szCs w:val="24"/>
              </w:rPr>
            </w:pPr>
            <w:r w:rsidRPr="00571867">
              <w:rPr>
                <w:rFonts w:ascii="Calibri" w:hAnsi="Calibri" w:cs="Calibri"/>
                <w:sz w:val="24"/>
                <w:szCs w:val="24"/>
              </w:rPr>
              <w:t>1</w:t>
            </w:r>
            <w:r w:rsidR="008517F5" w:rsidRPr="00571867">
              <w:rPr>
                <w:rFonts w:ascii="Calibri" w:hAnsi="Calibri" w:cs="Calibri"/>
                <w:sz w:val="24"/>
                <w:szCs w:val="24"/>
              </w:rPr>
              <w:t xml:space="preserve">0% of </w:t>
            </w:r>
            <w:r w:rsidR="00B45869" w:rsidRPr="00571867">
              <w:rPr>
                <w:rFonts w:ascii="Calibri" w:hAnsi="Calibri" w:cs="Calibri"/>
                <w:sz w:val="24"/>
                <w:szCs w:val="24"/>
              </w:rPr>
              <w:t>Contract value</w:t>
            </w:r>
          </w:p>
        </w:tc>
      </w:tr>
      <w:tr w:rsidR="008517F5" w:rsidRPr="008517F5" w14:paraId="4F390498" w14:textId="77777777" w:rsidTr="00F83B31">
        <w:tc>
          <w:tcPr>
            <w:tcW w:w="611" w:type="dxa"/>
            <w:vMerge/>
          </w:tcPr>
          <w:p w14:paraId="40B79449" w14:textId="77777777" w:rsidR="008517F5" w:rsidRPr="00571867" w:rsidRDefault="008517F5" w:rsidP="008517F5">
            <w:pPr>
              <w:jc w:val="center"/>
              <w:rPr>
                <w:rFonts w:ascii="Calibri" w:hAnsi="Calibri" w:cs="Calibri"/>
                <w:iCs/>
                <w:sz w:val="24"/>
                <w:szCs w:val="24"/>
              </w:rPr>
            </w:pPr>
          </w:p>
        </w:tc>
        <w:tc>
          <w:tcPr>
            <w:tcW w:w="1369" w:type="dxa"/>
            <w:vMerge/>
          </w:tcPr>
          <w:p w14:paraId="5DC088E3" w14:textId="77777777" w:rsidR="008517F5" w:rsidRPr="00571867" w:rsidRDefault="008517F5" w:rsidP="008517F5">
            <w:pPr>
              <w:pStyle w:val="Default"/>
              <w:jc w:val="center"/>
              <w:rPr>
                <w:rFonts w:ascii="Calibri" w:hAnsi="Calibri" w:cs="Calibri"/>
              </w:rPr>
            </w:pPr>
          </w:p>
        </w:tc>
        <w:tc>
          <w:tcPr>
            <w:tcW w:w="4680" w:type="dxa"/>
          </w:tcPr>
          <w:p w14:paraId="3E505A89" w14:textId="77777777" w:rsidR="008517F5" w:rsidRPr="00571867" w:rsidRDefault="008517F5" w:rsidP="008517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both"/>
              <w:rPr>
                <w:rFonts w:ascii="Calibri" w:hAnsi="Calibri" w:cs="Calibri"/>
                <w:sz w:val="24"/>
                <w:szCs w:val="24"/>
              </w:rPr>
            </w:pPr>
            <w:r w:rsidRPr="00571867">
              <w:rPr>
                <w:rFonts w:ascii="Calibri" w:hAnsi="Calibri" w:cs="Calibri"/>
                <w:sz w:val="24"/>
                <w:szCs w:val="24"/>
              </w:rPr>
              <w:t>Techno-commercial evaluation report of bidders</w:t>
            </w:r>
          </w:p>
        </w:tc>
        <w:tc>
          <w:tcPr>
            <w:tcW w:w="2361" w:type="dxa"/>
          </w:tcPr>
          <w:p w14:paraId="2BAE0D17" w14:textId="77777777" w:rsidR="008517F5" w:rsidRPr="00571867" w:rsidRDefault="009200EE" w:rsidP="008517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center"/>
              <w:rPr>
                <w:rFonts w:ascii="Calibri" w:hAnsi="Calibri" w:cs="Calibri"/>
                <w:sz w:val="24"/>
                <w:szCs w:val="24"/>
              </w:rPr>
            </w:pPr>
            <w:r w:rsidRPr="00571867">
              <w:rPr>
                <w:rFonts w:ascii="Calibri" w:hAnsi="Calibri" w:cs="Calibri"/>
                <w:sz w:val="24"/>
                <w:szCs w:val="24"/>
              </w:rPr>
              <w:t>1</w:t>
            </w:r>
            <w:r w:rsidR="008517F5" w:rsidRPr="00571867">
              <w:rPr>
                <w:rFonts w:ascii="Calibri" w:hAnsi="Calibri" w:cs="Calibri"/>
                <w:sz w:val="24"/>
                <w:szCs w:val="24"/>
              </w:rPr>
              <w:t xml:space="preserve">0% of </w:t>
            </w:r>
            <w:r w:rsidR="00B45869" w:rsidRPr="00571867">
              <w:rPr>
                <w:rFonts w:ascii="Calibri" w:hAnsi="Calibri" w:cs="Calibri"/>
                <w:sz w:val="24"/>
                <w:szCs w:val="24"/>
              </w:rPr>
              <w:t>Contract value</w:t>
            </w:r>
          </w:p>
        </w:tc>
      </w:tr>
      <w:tr w:rsidR="009200EE" w:rsidRPr="008517F5" w14:paraId="0BC0651F" w14:textId="77777777" w:rsidTr="00F83B31">
        <w:tc>
          <w:tcPr>
            <w:tcW w:w="611" w:type="dxa"/>
          </w:tcPr>
          <w:p w14:paraId="597221DF" w14:textId="77777777" w:rsidR="009200EE" w:rsidRPr="00571867" w:rsidRDefault="009200EE" w:rsidP="008517F5">
            <w:pPr>
              <w:jc w:val="center"/>
              <w:rPr>
                <w:rFonts w:ascii="Calibri" w:hAnsi="Calibri" w:cs="Calibri"/>
                <w:iCs/>
                <w:sz w:val="24"/>
                <w:szCs w:val="24"/>
              </w:rPr>
            </w:pPr>
          </w:p>
        </w:tc>
        <w:tc>
          <w:tcPr>
            <w:tcW w:w="1369" w:type="dxa"/>
          </w:tcPr>
          <w:p w14:paraId="0A8A3C03" w14:textId="77777777" w:rsidR="009200EE" w:rsidRPr="00571867" w:rsidRDefault="009200EE" w:rsidP="008517F5">
            <w:pPr>
              <w:pStyle w:val="Default"/>
              <w:jc w:val="center"/>
              <w:rPr>
                <w:rFonts w:ascii="Calibri" w:hAnsi="Calibri" w:cs="Calibri"/>
              </w:rPr>
            </w:pPr>
          </w:p>
        </w:tc>
        <w:tc>
          <w:tcPr>
            <w:tcW w:w="4680" w:type="dxa"/>
          </w:tcPr>
          <w:p w14:paraId="742CE3F4" w14:textId="77777777" w:rsidR="009200EE" w:rsidRPr="00571867" w:rsidRDefault="009200EE" w:rsidP="008517F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both"/>
              <w:rPr>
                <w:rFonts w:ascii="Calibri" w:hAnsi="Calibri" w:cs="Calibri"/>
                <w:sz w:val="24"/>
                <w:szCs w:val="24"/>
              </w:rPr>
            </w:pPr>
            <w:r w:rsidRPr="00571867">
              <w:rPr>
                <w:rFonts w:ascii="Calibri" w:hAnsi="Calibri" w:cs="Calibri"/>
                <w:sz w:val="24"/>
                <w:szCs w:val="24"/>
              </w:rPr>
              <w:t xml:space="preserve">Award of Work to Successful Bidder </w:t>
            </w:r>
          </w:p>
        </w:tc>
        <w:tc>
          <w:tcPr>
            <w:tcW w:w="2361" w:type="dxa"/>
          </w:tcPr>
          <w:p w14:paraId="7931EF90" w14:textId="77777777" w:rsidR="009200EE" w:rsidRPr="00571867" w:rsidDel="009200EE" w:rsidRDefault="00AD227E" w:rsidP="009200E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autoSpaceDE w:val="0"/>
              <w:autoSpaceDN w:val="0"/>
              <w:adjustRightInd w:val="0"/>
              <w:jc w:val="center"/>
              <w:rPr>
                <w:rFonts w:ascii="Calibri" w:hAnsi="Calibri" w:cs="Calibri"/>
                <w:sz w:val="24"/>
                <w:szCs w:val="24"/>
              </w:rPr>
            </w:pPr>
            <w:r w:rsidRPr="00571867">
              <w:rPr>
                <w:rFonts w:ascii="Calibri" w:hAnsi="Calibri" w:cs="Calibri"/>
                <w:sz w:val="24"/>
                <w:szCs w:val="24"/>
              </w:rPr>
              <w:t>1</w:t>
            </w:r>
            <w:r w:rsidR="009200EE" w:rsidRPr="00571867">
              <w:rPr>
                <w:rFonts w:ascii="Calibri" w:hAnsi="Calibri" w:cs="Calibri"/>
                <w:sz w:val="24"/>
                <w:szCs w:val="24"/>
              </w:rPr>
              <w:t xml:space="preserve">0% of </w:t>
            </w:r>
            <w:r w:rsidR="00B45869" w:rsidRPr="00571867">
              <w:rPr>
                <w:rFonts w:ascii="Calibri" w:hAnsi="Calibri" w:cs="Calibri"/>
                <w:sz w:val="24"/>
                <w:szCs w:val="24"/>
              </w:rPr>
              <w:t>Contract value</w:t>
            </w:r>
          </w:p>
        </w:tc>
      </w:tr>
    </w:tbl>
    <w:p w14:paraId="6EF408D6" w14:textId="77777777" w:rsidR="00E362DE" w:rsidRDefault="00E362DE" w:rsidP="00A61BD8">
      <w:pPr>
        <w:jc w:val="both"/>
        <w:rPr>
          <w:rFonts w:ascii="Calibri" w:hAnsi="Calibri"/>
          <w:b/>
          <w:bCs/>
          <w:sz w:val="24"/>
          <w:szCs w:val="24"/>
        </w:rPr>
      </w:pPr>
    </w:p>
    <w:p w14:paraId="2303EAE3" w14:textId="77777777" w:rsidR="00E362DE" w:rsidRDefault="00A23149" w:rsidP="00A61BD8">
      <w:pPr>
        <w:jc w:val="both"/>
        <w:rPr>
          <w:rFonts w:ascii="Calibri" w:hAnsi="Calibri"/>
          <w:sz w:val="24"/>
          <w:szCs w:val="24"/>
        </w:rPr>
      </w:pPr>
      <w:r w:rsidRPr="00A61BD8">
        <w:rPr>
          <w:rFonts w:ascii="Calibri" w:hAnsi="Calibri"/>
          <w:b/>
          <w:bCs/>
          <w:sz w:val="24"/>
          <w:szCs w:val="24"/>
        </w:rPr>
        <w:t>Note:</w:t>
      </w:r>
      <w:r w:rsidRPr="00A23149">
        <w:rPr>
          <w:rFonts w:ascii="Calibri" w:hAnsi="Calibri"/>
          <w:sz w:val="24"/>
          <w:szCs w:val="24"/>
        </w:rPr>
        <w:t xml:space="preserve"> The above-mentioned consultancy fee will be on firm basis and no escalation will be acceptable under any circumstances.</w:t>
      </w:r>
      <w:r w:rsidR="008F4BE0">
        <w:rPr>
          <w:rFonts w:ascii="Calibri" w:hAnsi="Calibri"/>
          <w:sz w:val="24"/>
          <w:szCs w:val="24"/>
        </w:rPr>
        <w:t xml:space="preserve"> </w:t>
      </w:r>
      <w:r w:rsidRPr="00A23149">
        <w:rPr>
          <w:rFonts w:ascii="Calibri" w:hAnsi="Calibri"/>
          <w:sz w:val="24"/>
          <w:szCs w:val="24"/>
        </w:rPr>
        <w:t xml:space="preserve">All the above payments shall be released </w:t>
      </w:r>
      <w:r w:rsidR="0047371E">
        <w:rPr>
          <w:rFonts w:ascii="Calibri" w:hAnsi="Calibri"/>
          <w:sz w:val="24"/>
          <w:szCs w:val="24"/>
        </w:rPr>
        <w:t xml:space="preserve">to </w:t>
      </w:r>
      <w:r w:rsidR="0047371E" w:rsidRPr="007277FB">
        <w:rPr>
          <w:rFonts w:ascii="Calibri" w:hAnsi="Calibri"/>
          <w:sz w:val="24"/>
          <w:szCs w:val="24"/>
        </w:rPr>
        <w:t>the Sole Bidder/Lead Member in case of Bidding Consortium</w:t>
      </w:r>
      <w:r w:rsidR="0047371E">
        <w:rPr>
          <w:rFonts w:ascii="Calibri" w:hAnsi="Calibri"/>
          <w:sz w:val="24"/>
          <w:szCs w:val="24"/>
        </w:rPr>
        <w:t xml:space="preserve"> </w:t>
      </w:r>
      <w:r w:rsidR="00FE419F">
        <w:rPr>
          <w:rFonts w:ascii="Calibri" w:hAnsi="Calibri"/>
          <w:sz w:val="24"/>
          <w:szCs w:val="24"/>
        </w:rPr>
        <w:t xml:space="preserve">on </w:t>
      </w:r>
      <w:r w:rsidRPr="00A23149">
        <w:rPr>
          <w:rFonts w:ascii="Calibri" w:hAnsi="Calibri"/>
          <w:sz w:val="24"/>
          <w:szCs w:val="24"/>
        </w:rPr>
        <w:t>receipt of invoices with supporting documents if any, in triplicate by account payee cheque/</w:t>
      </w:r>
      <w:r>
        <w:rPr>
          <w:rFonts w:ascii="Calibri" w:hAnsi="Calibri"/>
          <w:sz w:val="24"/>
          <w:szCs w:val="24"/>
        </w:rPr>
        <w:t>e-</w:t>
      </w:r>
      <w:r w:rsidRPr="00A23149">
        <w:rPr>
          <w:rFonts w:ascii="Calibri" w:hAnsi="Calibri"/>
          <w:sz w:val="24"/>
          <w:szCs w:val="24"/>
        </w:rPr>
        <w:t>payment subject to statutory deductions of taxes and duties as applicable.</w:t>
      </w:r>
    </w:p>
    <w:p w14:paraId="6856C4BA" w14:textId="77777777" w:rsidR="00EB32A4" w:rsidRDefault="00A23149" w:rsidP="00EB32A4">
      <w:pPr>
        <w:pStyle w:val="Heading1"/>
        <w:ind w:left="360"/>
      </w:pPr>
      <w:bookmarkStart w:id="13" w:name="_Toc101968677"/>
      <w:r>
        <w:t>B</w:t>
      </w:r>
      <w:r w:rsidR="00EB32A4">
        <w:t>rief Description of the Proposal &amp; its Submission</w:t>
      </w:r>
      <w:bookmarkEnd w:id="13"/>
    </w:p>
    <w:p w14:paraId="63C61199" w14:textId="77777777" w:rsidR="00EB32A4" w:rsidRDefault="00EB32A4" w:rsidP="00EB32A4">
      <w:pPr>
        <w:rPr>
          <w:rFonts w:ascii="Calibri" w:eastAsiaTheme="majorEastAsia" w:hAnsi="Calibri" w:cstheme="majorBidi"/>
          <w:b/>
          <w:color w:val="002060"/>
          <w:sz w:val="24"/>
          <w:szCs w:val="32"/>
        </w:rPr>
      </w:pPr>
    </w:p>
    <w:p w14:paraId="409E085A" w14:textId="77777777" w:rsidR="00EB32A4" w:rsidRDefault="00EB32A4" w:rsidP="00EB32A4">
      <w:pPr>
        <w:jc w:val="both"/>
        <w:rPr>
          <w:rFonts w:ascii="Calibri" w:eastAsiaTheme="majorEastAsia" w:hAnsi="Calibri" w:cstheme="majorBidi"/>
          <w:bCs/>
          <w:color w:val="000000" w:themeColor="text1"/>
          <w:sz w:val="24"/>
          <w:szCs w:val="32"/>
        </w:rPr>
      </w:pPr>
      <w:r w:rsidRPr="005F4DE7">
        <w:rPr>
          <w:rFonts w:ascii="Calibri" w:eastAsiaTheme="majorEastAsia" w:hAnsi="Calibri" w:cstheme="majorBidi"/>
          <w:bCs/>
          <w:color w:val="000000" w:themeColor="text1"/>
          <w:sz w:val="24"/>
          <w:szCs w:val="32"/>
        </w:rPr>
        <w:t>The Bid proposal shall be made in TWO PARTS i.e., PART-I and PART-II. PART-I shall contain the ‘Techno-Commercial Bid' and PART-II shall contain the ‘Price Bid', which shall be prepared in the manner described below:</w:t>
      </w:r>
    </w:p>
    <w:p w14:paraId="09B34282" w14:textId="77777777" w:rsidR="00EB32A4" w:rsidRDefault="00EB32A4" w:rsidP="005B3B03">
      <w:pPr>
        <w:pStyle w:val="Heading2"/>
        <w:numPr>
          <w:ilvl w:val="0"/>
          <w:numId w:val="30"/>
        </w:numPr>
      </w:pPr>
      <w:bookmarkStart w:id="14" w:name="_Toc101968678"/>
      <w:r>
        <w:t>Part I: Techno-Commercial Bid</w:t>
      </w:r>
      <w:bookmarkEnd w:id="14"/>
    </w:p>
    <w:p w14:paraId="3D0B3896" w14:textId="77777777" w:rsidR="00E362DE" w:rsidRPr="00E362DE" w:rsidRDefault="00E362DE" w:rsidP="00E362DE"/>
    <w:p w14:paraId="7286B7A5" w14:textId="77777777" w:rsidR="00EB32A4" w:rsidRDefault="00EB32A4" w:rsidP="005B3B03">
      <w:pPr>
        <w:pStyle w:val="ListParagraph"/>
        <w:numPr>
          <w:ilvl w:val="0"/>
          <w:numId w:val="31"/>
        </w:numPr>
        <w:spacing w:line="276" w:lineRule="auto"/>
        <w:jc w:val="both"/>
        <w:rPr>
          <w:rFonts w:ascii="Calibri" w:hAnsi="Calibri" w:cs="Calibri"/>
          <w:sz w:val="24"/>
          <w:szCs w:val="24"/>
        </w:rPr>
      </w:pPr>
      <w:r w:rsidRPr="005F4DE7">
        <w:rPr>
          <w:rFonts w:ascii="Calibri" w:hAnsi="Calibri" w:cs="Calibri"/>
          <w:sz w:val="24"/>
          <w:szCs w:val="24"/>
        </w:rPr>
        <w:lastRenderedPageBreak/>
        <w:t>The following documents duly filled in and signed by the Bidder shall be submitted as PART-I of the Bid Proposal:</w:t>
      </w:r>
    </w:p>
    <w:p w14:paraId="35401706" w14:textId="77777777" w:rsidR="00EB32A4" w:rsidRDefault="00EB32A4" w:rsidP="005B3B03">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 xml:space="preserve">Full information about the Bidder along with profile of organization as per details shown in enclosed. </w:t>
      </w:r>
      <w:r w:rsidRPr="005F4DE7">
        <w:rPr>
          <w:rFonts w:ascii="Calibri" w:hAnsi="Calibri" w:cs="Calibri"/>
          <w:b/>
          <w:bCs/>
          <w:sz w:val="24"/>
          <w:szCs w:val="24"/>
        </w:rPr>
        <w:t>Annexure: A</w:t>
      </w:r>
    </w:p>
    <w:p w14:paraId="76C0122D" w14:textId="77777777" w:rsidR="00EB32A4" w:rsidRPr="00236A98" w:rsidRDefault="00EB32A4" w:rsidP="005B3B03">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 xml:space="preserve">The Bidder shall submit the documentary evidence in support of all the Pre-Qualification requirements. </w:t>
      </w:r>
      <w:r w:rsidRPr="005F4DE7">
        <w:rPr>
          <w:rFonts w:ascii="Calibri" w:hAnsi="Calibri" w:cs="Calibri"/>
          <w:b/>
          <w:bCs/>
          <w:sz w:val="24"/>
          <w:szCs w:val="24"/>
        </w:rPr>
        <w:t>Annexure: B</w:t>
      </w:r>
      <w:r w:rsidR="003606BA">
        <w:rPr>
          <w:rFonts w:ascii="Calibri" w:hAnsi="Calibri" w:cs="Calibri"/>
          <w:b/>
          <w:bCs/>
          <w:sz w:val="24"/>
          <w:szCs w:val="24"/>
        </w:rPr>
        <w:t xml:space="preserve"> </w:t>
      </w:r>
      <w:r w:rsidRPr="00236A98">
        <w:rPr>
          <w:rFonts w:ascii="Calibri" w:hAnsi="Calibri" w:cs="Calibri"/>
          <w:sz w:val="24"/>
          <w:szCs w:val="24"/>
        </w:rPr>
        <w:t>(For Completed Work)</w:t>
      </w:r>
    </w:p>
    <w:p w14:paraId="41862FC0" w14:textId="77777777" w:rsidR="00EB32A4" w:rsidRDefault="00EB32A4" w:rsidP="005B3B03">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 xml:space="preserve">Composition of team personnel and the task which would be assigned to each team member for this project should be attached as per </w:t>
      </w:r>
      <w:r w:rsidRPr="005F4DE7">
        <w:rPr>
          <w:rFonts w:ascii="Calibri" w:hAnsi="Calibri" w:cs="Calibri"/>
          <w:b/>
          <w:bCs/>
          <w:sz w:val="24"/>
          <w:szCs w:val="24"/>
        </w:rPr>
        <w:t>Annexure: G</w:t>
      </w:r>
      <w:r w:rsidRPr="005F4DE7">
        <w:rPr>
          <w:rFonts w:ascii="Calibri" w:hAnsi="Calibri" w:cs="Calibri"/>
          <w:sz w:val="24"/>
          <w:szCs w:val="24"/>
        </w:rPr>
        <w:t>.</w:t>
      </w:r>
    </w:p>
    <w:p w14:paraId="53E2A5B3" w14:textId="77777777" w:rsidR="00EB32A4" w:rsidRPr="005F4DE7" w:rsidRDefault="00EB32A4" w:rsidP="005B3B03">
      <w:pPr>
        <w:pStyle w:val="ListParagraph"/>
        <w:numPr>
          <w:ilvl w:val="1"/>
          <w:numId w:val="31"/>
        </w:numPr>
        <w:spacing w:line="276" w:lineRule="auto"/>
        <w:ind w:left="1080"/>
        <w:jc w:val="both"/>
        <w:rPr>
          <w:rFonts w:ascii="Calibri" w:hAnsi="Calibri" w:cs="Calibri"/>
          <w:b/>
          <w:bCs/>
          <w:sz w:val="24"/>
          <w:szCs w:val="24"/>
        </w:rPr>
      </w:pPr>
      <w:r w:rsidRPr="005F4DE7">
        <w:rPr>
          <w:rFonts w:ascii="Calibri" w:hAnsi="Calibri" w:cs="Calibri"/>
          <w:sz w:val="24"/>
          <w:szCs w:val="24"/>
        </w:rPr>
        <w:t xml:space="preserve">CV of professionals proposed to be engaged as per </w:t>
      </w:r>
      <w:r w:rsidRPr="005F4DE7">
        <w:rPr>
          <w:rFonts w:ascii="Calibri" w:hAnsi="Calibri" w:cs="Calibri"/>
          <w:b/>
          <w:bCs/>
          <w:sz w:val="24"/>
          <w:szCs w:val="24"/>
        </w:rPr>
        <w:t>Annexure: H</w:t>
      </w:r>
    </w:p>
    <w:p w14:paraId="38FBB2C6" w14:textId="77777777" w:rsidR="00EB32A4" w:rsidRPr="005F4DE7" w:rsidRDefault="00EB32A4" w:rsidP="005B3B03">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Letter of Undertaking</w:t>
      </w:r>
      <w:r w:rsidR="008F4BE0">
        <w:rPr>
          <w:rFonts w:ascii="Calibri" w:hAnsi="Calibri" w:cs="Calibri"/>
          <w:sz w:val="24"/>
          <w:szCs w:val="24"/>
        </w:rPr>
        <w:t xml:space="preserve"> </w:t>
      </w:r>
      <w:r w:rsidR="00EE265A">
        <w:rPr>
          <w:rFonts w:ascii="Calibri" w:hAnsi="Calibri" w:cs="Calibri"/>
          <w:sz w:val="24"/>
          <w:szCs w:val="24"/>
        </w:rPr>
        <w:t>including declaration</w:t>
      </w:r>
      <w:r w:rsidR="005F2B63">
        <w:rPr>
          <w:rFonts w:ascii="Calibri" w:hAnsi="Calibri" w:cs="Calibri"/>
          <w:sz w:val="24"/>
          <w:szCs w:val="24"/>
        </w:rPr>
        <w:t xml:space="preserve"> that </w:t>
      </w:r>
      <w:r w:rsidRPr="005F4DE7">
        <w:rPr>
          <w:rFonts w:ascii="Calibri" w:hAnsi="Calibri" w:cs="Calibri"/>
          <w:sz w:val="24"/>
          <w:szCs w:val="24"/>
        </w:rPr>
        <w:t xml:space="preserve">no employee </w:t>
      </w:r>
      <w:r w:rsidR="00E362DE">
        <w:rPr>
          <w:rFonts w:ascii="Calibri" w:hAnsi="Calibri" w:cs="Calibri"/>
          <w:sz w:val="24"/>
          <w:szCs w:val="24"/>
        </w:rPr>
        <w:t xml:space="preserve">of </w:t>
      </w:r>
      <w:r w:rsidR="005F2B63">
        <w:rPr>
          <w:rFonts w:ascii="Calibri" w:hAnsi="Calibri" w:cs="Calibri"/>
          <w:sz w:val="24"/>
          <w:szCs w:val="24"/>
        </w:rPr>
        <w:t xml:space="preserve">BSPHCL </w:t>
      </w:r>
      <w:r w:rsidRPr="005F4DE7">
        <w:rPr>
          <w:rFonts w:ascii="Calibri" w:hAnsi="Calibri" w:cs="Calibri"/>
          <w:sz w:val="24"/>
          <w:szCs w:val="24"/>
        </w:rPr>
        <w:t xml:space="preserve">or </w:t>
      </w:r>
      <w:r w:rsidR="005F2B63">
        <w:rPr>
          <w:rFonts w:ascii="Calibri" w:hAnsi="Calibri" w:cs="Calibri"/>
          <w:sz w:val="24"/>
          <w:szCs w:val="24"/>
        </w:rPr>
        <w:t xml:space="preserve">its subsidiary companies or </w:t>
      </w:r>
      <w:r w:rsidRPr="005F4DE7">
        <w:rPr>
          <w:rFonts w:ascii="Calibri" w:hAnsi="Calibri" w:cs="Calibri"/>
          <w:sz w:val="24"/>
          <w:szCs w:val="24"/>
        </w:rPr>
        <w:t xml:space="preserve">his/her relative(s) is/are partners/directors with the </w:t>
      </w:r>
      <w:r w:rsidR="005F2B63">
        <w:rPr>
          <w:rFonts w:ascii="Calibri" w:hAnsi="Calibri" w:cs="Calibri"/>
          <w:sz w:val="24"/>
          <w:szCs w:val="24"/>
        </w:rPr>
        <w:t>bidding entity</w:t>
      </w:r>
      <w:r w:rsidR="000417C8">
        <w:rPr>
          <w:rFonts w:ascii="Calibri" w:hAnsi="Calibri" w:cs="Calibri"/>
          <w:sz w:val="24"/>
          <w:szCs w:val="24"/>
        </w:rPr>
        <w:t>,</w:t>
      </w:r>
      <w:r w:rsidRPr="005F4DE7">
        <w:rPr>
          <w:rFonts w:ascii="Calibri" w:hAnsi="Calibri" w:cs="Calibri"/>
          <w:sz w:val="24"/>
          <w:szCs w:val="24"/>
        </w:rPr>
        <w:t xml:space="preserve"> shall be submitted in the prescribed Performa as per </w:t>
      </w:r>
      <w:r w:rsidRPr="005F4DE7">
        <w:rPr>
          <w:rFonts w:ascii="Calibri" w:hAnsi="Calibri" w:cs="Calibri"/>
          <w:b/>
          <w:bCs/>
          <w:sz w:val="24"/>
          <w:szCs w:val="24"/>
        </w:rPr>
        <w:t>Annexure: C.</w:t>
      </w:r>
    </w:p>
    <w:p w14:paraId="2B061B3D" w14:textId="77777777" w:rsidR="00A6354D" w:rsidRPr="00525E70" w:rsidRDefault="008E765C" w:rsidP="005B3B03">
      <w:pPr>
        <w:pStyle w:val="ListParagraph"/>
        <w:numPr>
          <w:ilvl w:val="1"/>
          <w:numId w:val="31"/>
        </w:numPr>
        <w:ind w:left="1134" w:hanging="425"/>
        <w:rPr>
          <w:rFonts w:ascii="Calibri" w:hAnsi="Calibri" w:cs="Calibri"/>
          <w:sz w:val="24"/>
          <w:szCs w:val="24"/>
        </w:rPr>
      </w:pPr>
      <w:r w:rsidRPr="008E765C">
        <w:rPr>
          <w:rFonts w:ascii="Calibri" w:hAnsi="Calibri" w:cs="Calibri"/>
          <w:sz w:val="24"/>
          <w:szCs w:val="24"/>
        </w:rPr>
        <w:t xml:space="preserve">EMD (Rs. 1,00,000/-) in form </w:t>
      </w:r>
      <w:r>
        <w:rPr>
          <w:rFonts w:ascii="Calibri" w:hAnsi="Calibri" w:cs="Calibri"/>
          <w:sz w:val="24"/>
          <w:szCs w:val="24"/>
        </w:rPr>
        <w:t xml:space="preserve">of Bank Guarantee issued by any </w:t>
      </w:r>
      <w:r w:rsidRPr="008E765C">
        <w:rPr>
          <w:rFonts w:ascii="Calibri" w:hAnsi="Calibri" w:cs="Calibri"/>
          <w:sz w:val="24"/>
          <w:szCs w:val="24"/>
        </w:rPr>
        <w:t>Nationalized/</w:t>
      </w:r>
      <w:r>
        <w:rPr>
          <w:rFonts w:ascii="Calibri" w:hAnsi="Calibri" w:cs="Calibri"/>
          <w:sz w:val="24"/>
          <w:szCs w:val="24"/>
        </w:rPr>
        <w:t xml:space="preserve"> </w:t>
      </w:r>
      <w:r w:rsidRPr="008E765C">
        <w:rPr>
          <w:rFonts w:ascii="Calibri" w:hAnsi="Calibri" w:cs="Calibri"/>
          <w:sz w:val="24"/>
          <w:szCs w:val="24"/>
        </w:rPr>
        <w:t xml:space="preserve">scheduled bank in India in the </w:t>
      </w:r>
      <w:r w:rsidRPr="00FA4B5A">
        <w:rPr>
          <w:rFonts w:ascii="Calibri" w:hAnsi="Calibri" w:cs="Calibri"/>
          <w:sz w:val="24"/>
          <w:szCs w:val="24"/>
        </w:rPr>
        <w:t>name of BSPGCL</w:t>
      </w:r>
      <w:r w:rsidRPr="008E765C">
        <w:rPr>
          <w:rFonts w:ascii="Calibri" w:hAnsi="Calibri" w:cs="Calibri"/>
          <w:sz w:val="24"/>
          <w:szCs w:val="24"/>
        </w:rPr>
        <w:t xml:space="preserve">, payable at Patna with validity </w:t>
      </w:r>
      <w:r w:rsidR="00193AD2">
        <w:rPr>
          <w:rFonts w:ascii="Calibri" w:hAnsi="Calibri" w:cs="Calibri"/>
          <w:sz w:val="24"/>
          <w:szCs w:val="24"/>
        </w:rPr>
        <w:t>for</w:t>
      </w:r>
      <w:r w:rsidRPr="008E765C">
        <w:rPr>
          <w:rFonts w:ascii="Calibri" w:hAnsi="Calibri" w:cs="Calibri"/>
          <w:sz w:val="24"/>
          <w:szCs w:val="24"/>
        </w:rPr>
        <w:t xml:space="preserve"> eight (8) months from the scheduled date of opening of Techno-commercial Bid.</w:t>
      </w:r>
      <w:r w:rsidR="00525E70">
        <w:rPr>
          <w:rFonts w:ascii="Calibri" w:hAnsi="Calibri" w:cs="Calibri"/>
          <w:sz w:val="24"/>
          <w:szCs w:val="24"/>
        </w:rPr>
        <w:t xml:space="preserve"> A p</w:t>
      </w:r>
      <w:r w:rsidR="00525E70" w:rsidRPr="00525E70">
        <w:rPr>
          <w:rFonts w:ascii="Calibri" w:hAnsi="Calibri" w:cs="Calibri"/>
          <w:sz w:val="24"/>
          <w:szCs w:val="24"/>
        </w:rPr>
        <w:t xml:space="preserve">roforma for Bank Guarantee </w:t>
      </w:r>
      <w:r w:rsidR="00525E70">
        <w:rPr>
          <w:rFonts w:ascii="Calibri" w:hAnsi="Calibri" w:cs="Calibri"/>
          <w:sz w:val="24"/>
          <w:szCs w:val="24"/>
        </w:rPr>
        <w:t>i</w:t>
      </w:r>
      <w:r w:rsidR="00525E70" w:rsidRPr="00525E70">
        <w:rPr>
          <w:rFonts w:ascii="Calibri" w:hAnsi="Calibri" w:cs="Calibri"/>
          <w:sz w:val="24"/>
          <w:szCs w:val="24"/>
        </w:rPr>
        <w:t xml:space="preserve">n lieu of Earnest Money Deposit </w:t>
      </w:r>
      <w:r w:rsidR="00715528" w:rsidRPr="00525E70">
        <w:rPr>
          <w:rFonts w:ascii="Calibri" w:hAnsi="Calibri" w:cs="Calibri"/>
          <w:sz w:val="24"/>
          <w:szCs w:val="24"/>
        </w:rPr>
        <w:t>as per</w:t>
      </w:r>
      <w:r w:rsidR="008F4BE0" w:rsidRPr="00525E70">
        <w:rPr>
          <w:rFonts w:ascii="Calibri" w:hAnsi="Calibri" w:cs="Calibri"/>
          <w:sz w:val="24"/>
          <w:szCs w:val="24"/>
        </w:rPr>
        <w:t xml:space="preserve"> </w:t>
      </w:r>
      <w:r w:rsidR="004F6A8C" w:rsidRPr="00525E70">
        <w:rPr>
          <w:rFonts w:ascii="Calibri" w:hAnsi="Calibri" w:cs="Calibri"/>
          <w:b/>
          <w:bCs/>
          <w:sz w:val="24"/>
          <w:szCs w:val="24"/>
        </w:rPr>
        <w:t xml:space="preserve">Annexure: </w:t>
      </w:r>
      <w:r w:rsidR="00BC337C" w:rsidRPr="00525E70">
        <w:rPr>
          <w:rFonts w:ascii="Calibri" w:hAnsi="Calibri" w:cs="Calibri"/>
          <w:b/>
          <w:bCs/>
          <w:sz w:val="24"/>
          <w:szCs w:val="24"/>
        </w:rPr>
        <w:t>E</w:t>
      </w:r>
      <w:r w:rsidR="004F6A8C" w:rsidRPr="00525E70">
        <w:rPr>
          <w:rFonts w:ascii="Calibri" w:hAnsi="Calibri" w:cs="Calibri"/>
          <w:b/>
          <w:bCs/>
          <w:sz w:val="24"/>
          <w:szCs w:val="24"/>
        </w:rPr>
        <w:t>.</w:t>
      </w:r>
    </w:p>
    <w:p w14:paraId="244FCDAD" w14:textId="77777777" w:rsidR="00EB32A4" w:rsidRDefault="00EB32A4" w:rsidP="005B3B03">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The Bid document issued by BSPGCL, Amendments / corrigend</w:t>
      </w:r>
      <w:r>
        <w:rPr>
          <w:rFonts w:ascii="Calibri" w:hAnsi="Calibri" w:cs="Calibri"/>
          <w:sz w:val="24"/>
          <w:szCs w:val="24"/>
        </w:rPr>
        <w:t>um</w:t>
      </w:r>
      <w:r w:rsidRPr="005F4DE7">
        <w:rPr>
          <w:rFonts w:ascii="Calibri" w:hAnsi="Calibri" w:cs="Calibri"/>
          <w:sz w:val="24"/>
          <w:szCs w:val="24"/>
        </w:rPr>
        <w:t xml:space="preserve"> / Addend</w:t>
      </w:r>
      <w:r>
        <w:rPr>
          <w:rFonts w:ascii="Calibri" w:hAnsi="Calibri" w:cs="Calibri"/>
          <w:sz w:val="24"/>
          <w:szCs w:val="24"/>
        </w:rPr>
        <w:t>um</w:t>
      </w:r>
      <w:r w:rsidRPr="005F4DE7">
        <w:rPr>
          <w:rFonts w:ascii="Calibri" w:hAnsi="Calibri" w:cs="Calibri"/>
          <w:sz w:val="24"/>
          <w:szCs w:val="24"/>
        </w:rPr>
        <w:t xml:space="preserve"> etc. for the work, if any, duly signed by the Bidder as a token of unconditional acceptance.</w:t>
      </w:r>
    </w:p>
    <w:p w14:paraId="24922983" w14:textId="77777777" w:rsidR="00EB32A4" w:rsidRDefault="00EB32A4" w:rsidP="005B3B03">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Interpretations / Clarifications on this Bid document, if any, issued by BSPGCL, duly signed by the Bidder.</w:t>
      </w:r>
    </w:p>
    <w:p w14:paraId="164F3AE5" w14:textId="77777777" w:rsidR="00EB32A4" w:rsidRDefault="00EB32A4" w:rsidP="005B3B03">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Audited Profit and Loss Account and Balance sheet</w:t>
      </w:r>
      <w:r>
        <w:rPr>
          <w:rFonts w:ascii="Calibri" w:hAnsi="Calibri" w:cs="Calibri"/>
          <w:sz w:val="24"/>
          <w:szCs w:val="24"/>
        </w:rPr>
        <w:t xml:space="preserve"> along with CA certificate (Turnover and net worth)</w:t>
      </w:r>
      <w:r w:rsidRPr="005F4DE7">
        <w:rPr>
          <w:rFonts w:ascii="Calibri" w:hAnsi="Calibri" w:cs="Calibri"/>
          <w:sz w:val="24"/>
          <w:szCs w:val="24"/>
        </w:rPr>
        <w:t xml:space="preserve"> for the last three financial years are to be enclosed.</w:t>
      </w:r>
    </w:p>
    <w:p w14:paraId="78930E6C" w14:textId="77777777" w:rsidR="00EB32A4" w:rsidRDefault="00EB32A4" w:rsidP="005B3B03">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 xml:space="preserve">Copy of the </w:t>
      </w:r>
      <w:r>
        <w:rPr>
          <w:rFonts w:ascii="Calibri" w:hAnsi="Calibri" w:cs="Calibri"/>
          <w:sz w:val="24"/>
          <w:szCs w:val="24"/>
        </w:rPr>
        <w:t>GST</w:t>
      </w:r>
      <w:r w:rsidR="008F4BE0">
        <w:rPr>
          <w:rFonts w:ascii="Calibri" w:hAnsi="Calibri" w:cs="Calibri"/>
          <w:sz w:val="24"/>
          <w:szCs w:val="24"/>
        </w:rPr>
        <w:t xml:space="preserve"> </w:t>
      </w:r>
      <w:r w:rsidR="00364147">
        <w:rPr>
          <w:rFonts w:ascii="Calibri" w:hAnsi="Calibri" w:cs="Calibri"/>
          <w:sz w:val="24"/>
          <w:szCs w:val="24"/>
        </w:rPr>
        <w:t>registration certificate</w:t>
      </w:r>
      <w:r w:rsidR="008F4BE0">
        <w:rPr>
          <w:rFonts w:ascii="Calibri" w:hAnsi="Calibri" w:cs="Calibri"/>
          <w:sz w:val="24"/>
          <w:szCs w:val="24"/>
        </w:rPr>
        <w:t xml:space="preserve"> </w:t>
      </w:r>
      <w:r w:rsidRPr="005F4DE7">
        <w:rPr>
          <w:rFonts w:ascii="Calibri" w:hAnsi="Calibri" w:cs="Calibri"/>
          <w:sz w:val="24"/>
          <w:szCs w:val="24"/>
        </w:rPr>
        <w:t>of the firm.</w:t>
      </w:r>
    </w:p>
    <w:p w14:paraId="3C9D3E05" w14:textId="77777777" w:rsidR="00EB32A4" w:rsidRDefault="00EB32A4" w:rsidP="005B3B03">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Copy of Permanent Account Number (PAN)</w:t>
      </w:r>
      <w:r w:rsidR="003F1358">
        <w:rPr>
          <w:rFonts w:ascii="Calibri" w:hAnsi="Calibri" w:cs="Calibri"/>
          <w:sz w:val="24"/>
          <w:szCs w:val="24"/>
        </w:rPr>
        <w:t xml:space="preserve">/TAN </w:t>
      </w:r>
      <w:r w:rsidRPr="005F4DE7">
        <w:rPr>
          <w:rFonts w:ascii="Calibri" w:hAnsi="Calibri" w:cs="Calibri"/>
          <w:sz w:val="24"/>
          <w:szCs w:val="24"/>
        </w:rPr>
        <w:t>issued by IT department.</w:t>
      </w:r>
    </w:p>
    <w:p w14:paraId="77611829" w14:textId="77777777" w:rsidR="00EB32A4" w:rsidRDefault="00EB32A4" w:rsidP="005B3B03">
      <w:pPr>
        <w:pStyle w:val="ListParagraph"/>
        <w:numPr>
          <w:ilvl w:val="1"/>
          <w:numId w:val="31"/>
        </w:numPr>
        <w:spacing w:line="276" w:lineRule="auto"/>
        <w:ind w:left="1080"/>
        <w:jc w:val="both"/>
        <w:rPr>
          <w:rFonts w:ascii="Calibri" w:hAnsi="Calibri" w:cs="Calibri"/>
          <w:sz w:val="24"/>
          <w:szCs w:val="24"/>
        </w:rPr>
      </w:pPr>
      <w:r>
        <w:rPr>
          <w:rFonts w:ascii="Calibri" w:hAnsi="Calibri" w:cs="Calibri"/>
          <w:sz w:val="24"/>
          <w:szCs w:val="24"/>
        </w:rPr>
        <w:t xml:space="preserve">Approach &amp; Methodology along with </w:t>
      </w:r>
      <w:r w:rsidRPr="005F4DE7">
        <w:rPr>
          <w:rFonts w:ascii="Calibri" w:hAnsi="Calibri" w:cs="Calibri"/>
          <w:sz w:val="24"/>
          <w:szCs w:val="24"/>
        </w:rPr>
        <w:t>Time schedule for completion of work. (Activity-wise bar chart)</w:t>
      </w:r>
      <w:r w:rsidR="00AF5E4A">
        <w:rPr>
          <w:rFonts w:ascii="Calibri" w:hAnsi="Calibri" w:cs="Calibri"/>
          <w:sz w:val="24"/>
          <w:szCs w:val="24"/>
        </w:rPr>
        <w:t xml:space="preserve"> as per </w:t>
      </w:r>
      <w:r w:rsidR="00AF5E4A" w:rsidRPr="00AF5E4A">
        <w:rPr>
          <w:rFonts w:ascii="Calibri" w:hAnsi="Calibri" w:cs="Calibri"/>
          <w:b/>
          <w:sz w:val="24"/>
          <w:szCs w:val="24"/>
        </w:rPr>
        <w:t xml:space="preserve">Annexure: </w:t>
      </w:r>
      <w:r w:rsidR="00FF57C4">
        <w:rPr>
          <w:rFonts w:ascii="Calibri" w:hAnsi="Calibri" w:cs="Calibri"/>
          <w:b/>
          <w:sz w:val="24"/>
          <w:szCs w:val="24"/>
        </w:rPr>
        <w:t>F</w:t>
      </w:r>
      <w:r w:rsidRPr="00AF5E4A">
        <w:rPr>
          <w:rFonts w:ascii="Calibri" w:hAnsi="Calibri" w:cs="Calibri"/>
          <w:b/>
          <w:sz w:val="24"/>
          <w:szCs w:val="24"/>
        </w:rPr>
        <w:t>.</w:t>
      </w:r>
    </w:p>
    <w:p w14:paraId="62E8CEA2" w14:textId="77777777" w:rsidR="00EB32A4" w:rsidRPr="005F4DE7" w:rsidRDefault="00EB32A4" w:rsidP="005B3B03">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t xml:space="preserve">Declaration by the Bidder </w:t>
      </w:r>
      <w:r w:rsidR="00617B3A">
        <w:rPr>
          <w:rFonts w:ascii="Calibri" w:hAnsi="Calibri" w:cs="Calibri"/>
          <w:sz w:val="24"/>
          <w:szCs w:val="24"/>
        </w:rPr>
        <w:t xml:space="preserve">on </w:t>
      </w:r>
      <w:r w:rsidRPr="005F4DE7">
        <w:rPr>
          <w:rFonts w:ascii="Calibri" w:hAnsi="Calibri" w:cs="Calibri"/>
          <w:sz w:val="24"/>
          <w:szCs w:val="24"/>
        </w:rPr>
        <w:t>his letter head that firm is not blacklisted by any Central Ministries / PSUs / State Govt. Department</w:t>
      </w:r>
      <w:r>
        <w:rPr>
          <w:rFonts w:ascii="Calibri" w:hAnsi="Calibri" w:cs="Calibri"/>
          <w:sz w:val="24"/>
          <w:szCs w:val="24"/>
        </w:rPr>
        <w:t>/</w:t>
      </w:r>
      <w:r w:rsidRPr="005F4DE7">
        <w:rPr>
          <w:rFonts w:ascii="Calibri" w:hAnsi="Calibri" w:cs="Calibri"/>
          <w:sz w:val="24"/>
          <w:szCs w:val="24"/>
        </w:rPr>
        <w:t xml:space="preserve">BSPGCL </w:t>
      </w:r>
      <w:r w:rsidR="00617B3A">
        <w:rPr>
          <w:rFonts w:ascii="Calibri" w:hAnsi="Calibri" w:cs="Calibri"/>
          <w:sz w:val="24"/>
          <w:szCs w:val="24"/>
        </w:rPr>
        <w:t>or its</w:t>
      </w:r>
      <w:r w:rsidRPr="005F4DE7">
        <w:rPr>
          <w:rFonts w:ascii="Calibri" w:hAnsi="Calibri" w:cs="Calibri"/>
          <w:sz w:val="24"/>
          <w:szCs w:val="24"/>
        </w:rPr>
        <w:t xml:space="preserve"> sister </w:t>
      </w:r>
      <w:r w:rsidR="00617B3A">
        <w:rPr>
          <w:rFonts w:ascii="Calibri" w:hAnsi="Calibri" w:cs="Calibri"/>
          <w:sz w:val="24"/>
          <w:szCs w:val="24"/>
        </w:rPr>
        <w:t>/</w:t>
      </w:r>
      <w:r w:rsidRPr="005F4DE7">
        <w:rPr>
          <w:rFonts w:ascii="Calibri" w:hAnsi="Calibri" w:cs="Calibri"/>
          <w:sz w:val="24"/>
          <w:szCs w:val="24"/>
        </w:rPr>
        <w:t xml:space="preserve"> parent companies.</w:t>
      </w:r>
    </w:p>
    <w:p w14:paraId="184C12DE" w14:textId="77777777" w:rsidR="00E362DE" w:rsidRDefault="00EB32A4" w:rsidP="005B3B03">
      <w:pPr>
        <w:pStyle w:val="ListParagraph"/>
        <w:numPr>
          <w:ilvl w:val="1"/>
          <w:numId w:val="31"/>
        </w:numPr>
        <w:spacing w:line="276" w:lineRule="auto"/>
        <w:ind w:left="1080"/>
        <w:jc w:val="both"/>
        <w:rPr>
          <w:rFonts w:ascii="Calibri" w:hAnsi="Calibri" w:cs="Calibri"/>
          <w:sz w:val="24"/>
          <w:szCs w:val="24"/>
        </w:rPr>
      </w:pPr>
      <w:r w:rsidRPr="00E362DE">
        <w:rPr>
          <w:rFonts w:ascii="Calibri" w:hAnsi="Calibri" w:cs="Calibri"/>
          <w:sz w:val="24"/>
          <w:szCs w:val="24"/>
        </w:rPr>
        <w:t xml:space="preserve">Power of Attorney </w:t>
      </w:r>
      <w:r w:rsidR="002B7ABC" w:rsidRPr="00E362DE">
        <w:rPr>
          <w:rFonts w:ascii="Calibri" w:hAnsi="Calibri" w:cs="Calibri"/>
          <w:sz w:val="24"/>
          <w:szCs w:val="24"/>
        </w:rPr>
        <w:t xml:space="preserve">in favour of </w:t>
      </w:r>
      <w:r w:rsidRPr="00E362DE">
        <w:rPr>
          <w:rFonts w:ascii="Calibri" w:hAnsi="Calibri" w:cs="Calibri"/>
          <w:sz w:val="24"/>
          <w:szCs w:val="24"/>
        </w:rPr>
        <w:t>the signatory of the Bidder</w:t>
      </w:r>
      <w:r w:rsidR="002B7ABC" w:rsidRPr="00E362DE">
        <w:rPr>
          <w:rFonts w:ascii="Calibri" w:hAnsi="Calibri" w:cs="Calibri"/>
          <w:sz w:val="24"/>
          <w:szCs w:val="24"/>
        </w:rPr>
        <w:t>s</w:t>
      </w:r>
      <w:r w:rsidRPr="00E362DE">
        <w:rPr>
          <w:rFonts w:ascii="Calibri" w:hAnsi="Calibri" w:cs="Calibri"/>
          <w:sz w:val="24"/>
          <w:szCs w:val="24"/>
        </w:rPr>
        <w:t xml:space="preserve"> in original or duly attested by a Notary Public on a non-judicial stamp paper of appropriate value</w:t>
      </w:r>
      <w:r w:rsidR="001A4B3C" w:rsidRPr="00E362DE">
        <w:rPr>
          <w:rFonts w:ascii="Calibri" w:hAnsi="Calibri" w:cs="Calibri"/>
          <w:sz w:val="24"/>
          <w:szCs w:val="24"/>
        </w:rPr>
        <w:t>.</w:t>
      </w:r>
    </w:p>
    <w:p w14:paraId="397C8559" w14:textId="77777777" w:rsidR="00444837" w:rsidRDefault="00EB32A4" w:rsidP="005B3B03">
      <w:pPr>
        <w:pStyle w:val="ListParagraph"/>
        <w:numPr>
          <w:ilvl w:val="1"/>
          <w:numId w:val="31"/>
        </w:numPr>
        <w:spacing w:line="276" w:lineRule="auto"/>
        <w:ind w:left="1080"/>
        <w:jc w:val="both"/>
        <w:rPr>
          <w:rFonts w:ascii="Calibri" w:hAnsi="Calibri" w:cs="Calibri"/>
          <w:sz w:val="24"/>
          <w:szCs w:val="24"/>
        </w:rPr>
      </w:pPr>
      <w:r w:rsidRPr="00E362DE">
        <w:rPr>
          <w:rFonts w:ascii="Calibri" w:hAnsi="Calibri" w:cs="Calibri"/>
          <w:sz w:val="24"/>
          <w:szCs w:val="24"/>
        </w:rPr>
        <w:t xml:space="preserve">Bidder has to </w:t>
      </w:r>
      <w:r w:rsidR="00F51D15" w:rsidRPr="00E362DE">
        <w:rPr>
          <w:rFonts w:ascii="Calibri" w:hAnsi="Calibri" w:cs="Calibri"/>
          <w:sz w:val="24"/>
          <w:szCs w:val="24"/>
        </w:rPr>
        <w:t>deposit</w:t>
      </w:r>
      <w:r w:rsidRPr="00E362DE">
        <w:rPr>
          <w:rFonts w:ascii="Calibri" w:hAnsi="Calibri" w:cs="Calibri"/>
          <w:sz w:val="24"/>
          <w:szCs w:val="24"/>
        </w:rPr>
        <w:t xml:space="preserve"> Rs</w:t>
      </w:r>
      <w:r w:rsidR="004F6A8C" w:rsidRPr="00E362DE">
        <w:rPr>
          <w:rFonts w:ascii="Calibri" w:hAnsi="Calibri" w:cs="Calibri"/>
          <w:sz w:val="24"/>
          <w:szCs w:val="24"/>
        </w:rPr>
        <w:t xml:space="preserve">. </w:t>
      </w:r>
      <w:r w:rsidR="00EE265A" w:rsidRPr="00E362DE">
        <w:rPr>
          <w:rFonts w:ascii="Calibri" w:hAnsi="Calibri" w:cs="Calibri"/>
          <w:sz w:val="24"/>
          <w:szCs w:val="24"/>
        </w:rPr>
        <w:t>10,</w:t>
      </w:r>
      <w:r w:rsidR="00F51D15" w:rsidRPr="00E362DE">
        <w:rPr>
          <w:rFonts w:ascii="Calibri" w:hAnsi="Calibri" w:cs="Calibri"/>
          <w:sz w:val="24"/>
          <w:szCs w:val="24"/>
        </w:rPr>
        <w:t>000</w:t>
      </w:r>
      <w:r w:rsidR="00FD4CC3">
        <w:rPr>
          <w:rFonts w:ascii="Calibri" w:hAnsi="Calibri" w:cs="Calibri"/>
          <w:sz w:val="24"/>
          <w:szCs w:val="24"/>
        </w:rPr>
        <w:t xml:space="preserve"> </w:t>
      </w:r>
      <w:r w:rsidR="00F51D15" w:rsidRPr="00E362DE">
        <w:rPr>
          <w:rFonts w:ascii="Calibri" w:hAnsi="Calibri" w:cs="Calibri"/>
          <w:sz w:val="24"/>
          <w:szCs w:val="24"/>
        </w:rPr>
        <w:t>online through the web portal https://eproc2.bihar.gov.in</w:t>
      </w:r>
      <w:r w:rsidRPr="00E362DE">
        <w:rPr>
          <w:rFonts w:ascii="Calibri" w:hAnsi="Calibri" w:cs="Calibri"/>
          <w:sz w:val="24"/>
          <w:szCs w:val="24"/>
        </w:rPr>
        <w:t xml:space="preserve"> towards the cost of BOQ.</w:t>
      </w:r>
    </w:p>
    <w:p w14:paraId="791471BC" w14:textId="77777777" w:rsidR="00444837" w:rsidRDefault="00444837" w:rsidP="005B3B03">
      <w:pPr>
        <w:pStyle w:val="ListParagraph"/>
        <w:numPr>
          <w:ilvl w:val="1"/>
          <w:numId w:val="31"/>
        </w:numPr>
        <w:spacing w:line="276" w:lineRule="auto"/>
        <w:ind w:left="1080"/>
        <w:jc w:val="both"/>
        <w:rPr>
          <w:rFonts w:ascii="Calibri" w:hAnsi="Calibri" w:cs="Calibri"/>
          <w:sz w:val="24"/>
          <w:szCs w:val="24"/>
        </w:rPr>
      </w:pPr>
      <w:r w:rsidRPr="00E362DE">
        <w:rPr>
          <w:rFonts w:ascii="Calibri" w:hAnsi="Calibri" w:cs="Calibri"/>
          <w:sz w:val="24"/>
          <w:szCs w:val="24"/>
        </w:rPr>
        <w:t xml:space="preserve">Each page of the </w:t>
      </w:r>
      <w:r w:rsidR="00EE265A" w:rsidRPr="00E362DE">
        <w:rPr>
          <w:rFonts w:ascii="Calibri" w:hAnsi="Calibri" w:cs="Calibri"/>
          <w:sz w:val="24"/>
          <w:szCs w:val="24"/>
        </w:rPr>
        <w:t xml:space="preserve">Techno-commercial </w:t>
      </w:r>
      <w:r w:rsidRPr="00E362DE">
        <w:rPr>
          <w:rFonts w:ascii="Calibri" w:hAnsi="Calibri" w:cs="Calibri"/>
          <w:sz w:val="24"/>
          <w:szCs w:val="24"/>
        </w:rPr>
        <w:t>proposal shall be duly signed and stamped by the authorized signatory</w:t>
      </w:r>
      <w:r w:rsidR="00EE265A" w:rsidRPr="00E362DE">
        <w:rPr>
          <w:rFonts w:ascii="Calibri" w:hAnsi="Calibri" w:cs="Calibri"/>
          <w:sz w:val="24"/>
          <w:szCs w:val="24"/>
        </w:rPr>
        <w:t xml:space="preserve"> of the Bidder.</w:t>
      </w:r>
    </w:p>
    <w:p w14:paraId="205C214D" w14:textId="3FE1D1F1" w:rsidR="001E569B" w:rsidRPr="00FA4B5A" w:rsidRDefault="001E569B" w:rsidP="005B3B03">
      <w:pPr>
        <w:pStyle w:val="ListParagraph"/>
        <w:numPr>
          <w:ilvl w:val="1"/>
          <w:numId w:val="31"/>
        </w:numPr>
        <w:spacing w:line="276" w:lineRule="auto"/>
        <w:ind w:left="1080"/>
        <w:jc w:val="both"/>
        <w:rPr>
          <w:rFonts w:ascii="Calibri" w:hAnsi="Calibri" w:cs="Calibri"/>
          <w:sz w:val="24"/>
          <w:szCs w:val="24"/>
        </w:rPr>
      </w:pPr>
      <w:r w:rsidRPr="00FA4B5A">
        <w:rPr>
          <w:rFonts w:ascii="Calibri" w:hAnsi="Calibri" w:cs="Calibri"/>
          <w:sz w:val="24"/>
          <w:szCs w:val="24"/>
        </w:rPr>
        <w:t xml:space="preserve">Techno-commercially qualified bidders will have to </w:t>
      </w:r>
      <w:r w:rsidR="0038555A" w:rsidRPr="00FA4B5A">
        <w:rPr>
          <w:rFonts w:ascii="Calibri" w:hAnsi="Calibri" w:cs="Calibri"/>
          <w:sz w:val="24"/>
          <w:szCs w:val="24"/>
        </w:rPr>
        <w:t>demonstrate</w:t>
      </w:r>
      <w:r w:rsidRPr="00FA4B5A">
        <w:rPr>
          <w:rFonts w:ascii="Calibri" w:hAnsi="Calibri" w:cs="Calibri"/>
          <w:sz w:val="24"/>
          <w:szCs w:val="24"/>
        </w:rPr>
        <w:t xml:space="preserve"> a power point presentation on approach &amp; m</w:t>
      </w:r>
      <w:r w:rsidR="00AF440E" w:rsidRPr="00FA4B5A">
        <w:rPr>
          <w:rFonts w:ascii="Calibri" w:hAnsi="Calibri" w:cs="Calibri"/>
          <w:sz w:val="24"/>
          <w:szCs w:val="24"/>
        </w:rPr>
        <w:t>ethodo</w:t>
      </w:r>
      <w:r w:rsidRPr="00FA4B5A">
        <w:rPr>
          <w:rFonts w:ascii="Calibri" w:hAnsi="Calibri" w:cs="Calibri"/>
          <w:sz w:val="24"/>
          <w:szCs w:val="24"/>
        </w:rPr>
        <w:t>logy and work plan before BSPGCL authority on schedule</w:t>
      </w:r>
      <w:r w:rsidR="0038555A" w:rsidRPr="00FA4B5A">
        <w:rPr>
          <w:rFonts w:ascii="Calibri" w:hAnsi="Calibri" w:cs="Calibri"/>
          <w:sz w:val="24"/>
          <w:szCs w:val="24"/>
        </w:rPr>
        <w:t>d</w:t>
      </w:r>
      <w:r w:rsidRPr="00FA4B5A">
        <w:rPr>
          <w:rFonts w:ascii="Calibri" w:hAnsi="Calibri" w:cs="Calibri"/>
          <w:sz w:val="24"/>
          <w:szCs w:val="24"/>
        </w:rPr>
        <w:t xml:space="preserve"> date and time </w:t>
      </w:r>
      <w:r w:rsidR="0038555A" w:rsidRPr="00FA4B5A">
        <w:rPr>
          <w:rFonts w:ascii="Calibri" w:hAnsi="Calibri" w:cs="Calibri"/>
          <w:sz w:val="24"/>
          <w:szCs w:val="24"/>
        </w:rPr>
        <w:t xml:space="preserve">at BSPGCL headquarter, Patna / online </w:t>
      </w:r>
      <w:r w:rsidRPr="00FA4B5A">
        <w:rPr>
          <w:rFonts w:ascii="Calibri" w:hAnsi="Calibri" w:cs="Calibri"/>
          <w:sz w:val="24"/>
          <w:szCs w:val="24"/>
        </w:rPr>
        <w:t>which will</w:t>
      </w:r>
      <w:r w:rsidR="0038555A" w:rsidRPr="00FA4B5A">
        <w:rPr>
          <w:rFonts w:ascii="Calibri" w:hAnsi="Calibri" w:cs="Calibri"/>
          <w:sz w:val="24"/>
          <w:szCs w:val="24"/>
        </w:rPr>
        <w:t xml:space="preserve"> be informed through the web portal</w:t>
      </w:r>
      <w:r w:rsidRPr="00FA4B5A">
        <w:rPr>
          <w:rFonts w:ascii="Calibri" w:hAnsi="Calibri" w:cs="Calibri"/>
          <w:sz w:val="24"/>
          <w:szCs w:val="24"/>
        </w:rPr>
        <w:t xml:space="preserve"> </w:t>
      </w:r>
      <w:hyperlink r:id="rId14" w:history="1">
        <w:r w:rsidR="00962D48" w:rsidRPr="00FA4B5A">
          <w:rPr>
            <w:rStyle w:val="Hyperlink"/>
            <w:rFonts w:ascii="Calibri" w:hAnsi="Calibri" w:cs="Calibri"/>
            <w:color w:val="auto"/>
            <w:sz w:val="24"/>
            <w:szCs w:val="24"/>
          </w:rPr>
          <w:t>https://eproc2.bihar.gov.in</w:t>
        </w:r>
      </w:hyperlink>
      <w:r w:rsidR="00AF440E" w:rsidRPr="00FA4B5A">
        <w:rPr>
          <w:rFonts w:ascii="Calibri" w:hAnsi="Calibri" w:cs="Calibri"/>
          <w:sz w:val="24"/>
          <w:szCs w:val="24"/>
        </w:rPr>
        <w:t>.</w:t>
      </w:r>
    </w:p>
    <w:p w14:paraId="09763EF3" w14:textId="77777777" w:rsidR="00EB32A4" w:rsidRDefault="00EB32A4" w:rsidP="005B3B03">
      <w:pPr>
        <w:pStyle w:val="ListParagraph"/>
        <w:numPr>
          <w:ilvl w:val="1"/>
          <w:numId w:val="31"/>
        </w:numPr>
        <w:spacing w:line="276" w:lineRule="auto"/>
        <w:ind w:left="1080"/>
        <w:jc w:val="both"/>
        <w:rPr>
          <w:rFonts w:ascii="Calibri" w:hAnsi="Calibri" w:cs="Calibri"/>
          <w:sz w:val="24"/>
          <w:szCs w:val="24"/>
        </w:rPr>
      </w:pPr>
      <w:r w:rsidRPr="005F4DE7">
        <w:rPr>
          <w:rFonts w:ascii="Calibri" w:hAnsi="Calibri" w:cs="Calibri"/>
          <w:sz w:val="24"/>
          <w:szCs w:val="24"/>
        </w:rPr>
        <w:lastRenderedPageBreak/>
        <w:t>Any other information, the Bidder desires to furnish in connection with this Bid.</w:t>
      </w:r>
    </w:p>
    <w:p w14:paraId="185997B1" w14:textId="77777777" w:rsidR="00EB32A4" w:rsidRDefault="00EB32A4" w:rsidP="00EB32A4">
      <w:pPr>
        <w:pStyle w:val="Heading2"/>
      </w:pPr>
      <w:bookmarkStart w:id="15" w:name="_Toc101968679"/>
      <w:r>
        <w:t>Part II: Price Bid</w:t>
      </w:r>
      <w:bookmarkEnd w:id="15"/>
    </w:p>
    <w:p w14:paraId="401D299B" w14:textId="77777777" w:rsidR="00E362DE" w:rsidRPr="00E362DE" w:rsidRDefault="00E362DE" w:rsidP="00E362DE"/>
    <w:p w14:paraId="39D20403" w14:textId="77777777" w:rsidR="00EB32A4" w:rsidRPr="00D8012D" w:rsidRDefault="00EB32A4" w:rsidP="005B3B03">
      <w:pPr>
        <w:pStyle w:val="ListParagraph"/>
        <w:numPr>
          <w:ilvl w:val="0"/>
          <w:numId w:val="32"/>
        </w:numPr>
        <w:spacing w:line="276" w:lineRule="auto"/>
        <w:jc w:val="both"/>
        <w:rPr>
          <w:rFonts w:ascii="Calibri" w:hAnsi="Calibri" w:cs="Calibri"/>
        </w:rPr>
      </w:pPr>
      <w:r w:rsidRPr="00236A98">
        <w:rPr>
          <w:rFonts w:ascii="Calibri" w:hAnsi="Calibri" w:cs="Calibri"/>
          <w:sz w:val="24"/>
          <w:szCs w:val="24"/>
        </w:rPr>
        <w:t>The format for price Bid Performa duly filled-in and Signed by the Bidder shall be submitted as PART-II of the Bid document.</w:t>
      </w:r>
    </w:p>
    <w:p w14:paraId="48F0C5B9" w14:textId="77777777" w:rsidR="00CF515D" w:rsidRPr="00236A98" w:rsidRDefault="00040846" w:rsidP="005B3B03">
      <w:pPr>
        <w:pStyle w:val="ListParagraph"/>
        <w:numPr>
          <w:ilvl w:val="0"/>
          <w:numId w:val="32"/>
        </w:numPr>
        <w:spacing w:line="276" w:lineRule="auto"/>
        <w:jc w:val="both"/>
        <w:rPr>
          <w:rFonts w:ascii="Calibri" w:hAnsi="Calibri" w:cs="Calibri"/>
        </w:rPr>
      </w:pPr>
      <w:r>
        <w:rPr>
          <w:rFonts w:ascii="Calibri" w:hAnsi="Calibri" w:cs="Calibri"/>
        </w:rPr>
        <w:t xml:space="preserve">Bidder shall quote </w:t>
      </w:r>
      <w:r w:rsidRPr="00040846">
        <w:rPr>
          <w:rFonts w:ascii="Calibri" w:hAnsi="Calibri" w:cs="Calibri"/>
        </w:rPr>
        <w:t xml:space="preserve">Lump sum fees for </w:t>
      </w:r>
      <w:r>
        <w:rPr>
          <w:rFonts w:ascii="Calibri" w:hAnsi="Calibri" w:cs="Calibri"/>
        </w:rPr>
        <w:t>Kajra and Pirpainti Separately for the</w:t>
      </w:r>
      <w:r w:rsidRPr="00040846">
        <w:rPr>
          <w:rFonts w:ascii="Calibri" w:hAnsi="Calibri" w:cs="Calibri"/>
        </w:rPr>
        <w:t xml:space="preserve"> scope of work defined in Bid document for the Selection of </w:t>
      </w:r>
      <w:r w:rsidR="00FB0402">
        <w:rPr>
          <w:rFonts w:ascii="Calibri" w:hAnsi="Calibri" w:cs="Calibri"/>
        </w:rPr>
        <w:t xml:space="preserve">Agency for providing </w:t>
      </w:r>
      <w:r w:rsidRPr="00040846">
        <w:rPr>
          <w:rFonts w:ascii="Calibri" w:hAnsi="Calibri" w:cs="Calibri"/>
        </w:rPr>
        <w:t>Consultan</w:t>
      </w:r>
      <w:r w:rsidR="00FB0402">
        <w:rPr>
          <w:rFonts w:ascii="Calibri" w:hAnsi="Calibri" w:cs="Calibri"/>
        </w:rPr>
        <w:t xml:space="preserve">cy services </w:t>
      </w:r>
      <w:r w:rsidRPr="00040846">
        <w:rPr>
          <w:rFonts w:ascii="Calibri" w:hAnsi="Calibri" w:cs="Calibri"/>
        </w:rPr>
        <w:t>for</w:t>
      </w:r>
      <w:r w:rsidR="008F4BE0">
        <w:rPr>
          <w:rFonts w:ascii="Calibri" w:hAnsi="Calibri" w:cs="Calibri"/>
        </w:rPr>
        <w:t xml:space="preserve"> </w:t>
      </w:r>
      <w:r w:rsidRPr="00040846">
        <w:rPr>
          <w:rFonts w:ascii="Calibri" w:hAnsi="Calibri" w:cs="Calibri"/>
        </w:rPr>
        <w:t xml:space="preserve">setting up 200 -250 MW Solar power </w:t>
      </w:r>
      <w:r w:rsidRPr="00FA4B5A">
        <w:rPr>
          <w:rFonts w:ascii="Calibri" w:hAnsi="Calibri" w:cs="Calibri"/>
        </w:rPr>
        <w:t>plant</w:t>
      </w:r>
      <w:r w:rsidR="001560E2" w:rsidRPr="00FA4B5A">
        <w:rPr>
          <w:rFonts w:ascii="Calibri" w:hAnsi="Calibri" w:cs="Calibri"/>
        </w:rPr>
        <w:t>s</w:t>
      </w:r>
      <w:r w:rsidRPr="00FA4B5A">
        <w:rPr>
          <w:rFonts w:ascii="Calibri" w:hAnsi="Calibri" w:cs="Calibri"/>
        </w:rPr>
        <w:t xml:space="preserve"> </w:t>
      </w:r>
      <w:r w:rsidR="00645695" w:rsidRPr="00FA4B5A">
        <w:rPr>
          <w:rFonts w:ascii="Calibri" w:hAnsi="Calibri" w:cs="Calibri"/>
          <w:bCs/>
          <w:kern w:val="28"/>
          <w:sz w:val="24"/>
          <w:szCs w:val="24"/>
        </w:rPr>
        <w:t>with Battery Energy Storage Solution</w:t>
      </w:r>
      <w:r w:rsidR="00645695" w:rsidRPr="00FA4B5A">
        <w:rPr>
          <w:rFonts w:ascii="Times New Roman" w:hAnsi="Times New Roman" w:cs="Times New Roman"/>
          <w:bCs/>
          <w:kern w:val="28"/>
          <w:sz w:val="24"/>
          <w:szCs w:val="24"/>
        </w:rPr>
        <w:t xml:space="preserve"> </w:t>
      </w:r>
      <w:r w:rsidRPr="00FA4B5A">
        <w:rPr>
          <w:rFonts w:ascii="Calibri" w:hAnsi="Calibri" w:cs="Calibri"/>
        </w:rPr>
        <w:t>at Kajra and Pirpainti locations in the state of Bihar. The total sum of quoted Lump sum fees for Kajra</w:t>
      </w:r>
      <w:r>
        <w:rPr>
          <w:rFonts w:ascii="Calibri" w:hAnsi="Calibri" w:cs="Calibri"/>
        </w:rPr>
        <w:t xml:space="preserve"> and Pirpainti separately shall be considered for financial part evaluation purpose.   </w:t>
      </w:r>
    </w:p>
    <w:p w14:paraId="57DE33DB" w14:textId="77777777" w:rsidR="00EB32A4" w:rsidRDefault="00EB32A4" w:rsidP="00EB32A4">
      <w:pPr>
        <w:pStyle w:val="Heading2"/>
      </w:pPr>
      <w:bookmarkStart w:id="16" w:name="_Toc101968680"/>
      <w:r>
        <w:t>Proposal Submission</w:t>
      </w:r>
      <w:bookmarkEnd w:id="16"/>
    </w:p>
    <w:p w14:paraId="027836BF" w14:textId="77777777" w:rsidR="00EB32A4" w:rsidRPr="00236A98" w:rsidRDefault="00EB32A4" w:rsidP="00EB32A4"/>
    <w:p w14:paraId="58D8FD39" w14:textId="77777777" w:rsidR="00EB32A4" w:rsidRPr="00236A98" w:rsidRDefault="00EB32A4" w:rsidP="005B3B03">
      <w:pPr>
        <w:pStyle w:val="ListParagraph"/>
        <w:numPr>
          <w:ilvl w:val="0"/>
          <w:numId w:val="33"/>
        </w:numPr>
        <w:spacing w:line="276" w:lineRule="auto"/>
        <w:jc w:val="both"/>
        <w:rPr>
          <w:rFonts w:ascii="Calibri" w:hAnsi="Calibri" w:cs="Calibri"/>
          <w:sz w:val="24"/>
          <w:szCs w:val="24"/>
        </w:rPr>
      </w:pPr>
      <w:r w:rsidRPr="00236A98">
        <w:rPr>
          <w:rFonts w:ascii="Calibri" w:hAnsi="Calibri" w:cs="Calibri"/>
          <w:sz w:val="24"/>
          <w:szCs w:val="24"/>
        </w:rPr>
        <w:t xml:space="preserve">For submission of e-tender through the web portal </w:t>
      </w:r>
      <w:hyperlink r:id="rId15" w:history="1">
        <w:r w:rsidR="004F6A8C" w:rsidRPr="00D8012D">
          <w:rPr>
            <w:rStyle w:val="Hyperlink"/>
            <w:rFonts w:ascii="Calibri" w:hAnsi="Calibri" w:cs="Calibri"/>
            <w:sz w:val="24"/>
            <w:szCs w:val="24"/>
          </w:rPr>
          <w:t>https://eproc2.bihar.gov.in</w:t>
        </w:r>
      </w:hyperlink>
      <w:r w:rsidRPr="00236A98">
        <w:rPr>
          <w:rFonts w:ascii="Calibri" w:hAnsi="Calibri" w:cs="Calibri"/>
          <w:sz w:val="24"/>
          <w:szCs w:val="24"/>
        </w:rPr>
        <w:t xml:space="preserve"> following procedure shall be adopted by the Tenderer. </w:t>
      </w:r>
    </w:p>
    <w:p w14:paraId="17776AA0" w14:textId="77777777" w:rsidR="00EB32A4" w:rsidRPr="00236A98" w:rsidRDefault="00EB32A4" w:rsidP="005B3B03">
      <w:pPr>
        <w:pStyle w:val="ListParagraph"/>
        <w:numPr>
          <w:ilvl w:val="1"/>
          <w:numId w:val="33"/>
        </w:numPr>
        <w:spacing w:line="276" w:lineRule="auto"/>
        <w:jc w:val="both"/>
        <w:rPr>
          <w:rFonts w:ascii="Calibri" w:hAnsi="Calibri" w:cs="Calibri"/>
          <w:sz w:val="24"/>
          <w:szCs w:val="24"/>
        </w:rPr>
      </w:pPr>
      <w:r w:rsidRPr="00236A98">
        <w:rPr>
          <w:rFonts w:ascii="Calibri" w:hAnsi="Calibri" w:cs="Calibri"/>
          <w:sz w:val="24"/>
          <w:szCs w:val="24"/>
        </w:rPr>
        <w:t>STEP I:  The Bidder is required to submit the following:</w:t>
      </w:r>
    </w:p>
    <w:p w14:paraId="5B422A5B" w14:textId="77777777" w:rsidR="00FD4CC3" w:rsidRDefault="00EB32A4" w:rsidP="005B3B03">
      <w:pPr>
        <w:pStyle w:val="ListParagraph"/>
        <w:numPr>
          <w:ilvl w:val="2"/>
          <w:numId w:val="33"/>
        </w:numPr>
        <w:spacing w:line="276" w:lineRule="auto"/>
        <w:jc w:val="both"/>
        <w:rPr>
          <w:rFonts w:ascii="Calibri" w:hAnsi="Calibri" w:cs="Calibri"/>
          <w:sz w:val="24"/>
          <w:szCs w:val="24"/>
        </w:rPr>
      </w:pPr>
      <w:r w:rsidRPr="00E362DE">
        <w:rPr>
          <w:rFonts w:ascii="Calibri" w:hAnsi="Calibri" w:cs="Calibri"/>
          <w:sz w:val="24"/>
          <w:szCs w:val="24"/>
        </w:rPr>
        <w:t>Cost of Tender Document (Rs</w:t>
      </w:r>
      <w:r w:rsidR="00FD4CC3">
        <w:rPr>
          <w:rFonts w:ascii="Calibri" w:hAnsi="Calibri" w:cs="Calibri"/>
          <w:sz w:val="24"/>
          <w:szCs w:val="24"/>
        </w:rPr>
        <w:t xml:space="preserve">. </w:t>
      </w:r>
      <w:r w:rsidR="00656C0D" w:rsidRPr="00E362DE">
        <w:rPr>
          <w:rFonts w:ascii="Calibri" w:hAnsi="Calibri" w:cs="Calibri"/>
          <w:sz w:val="24"/>
          <w:szCs w:val="24"/>
        </w:rPr>
        <w:t>10</w:t>
      </w:r>
      <w:r w:rsidR="00EE265A" w:rsidRPr="00E362DE">
        <w:rPr>
          <w:rFonts w:ascii="Calibri" w:hAnsi="Calibri" w:cs="Calibri"/>
          <w:sz w:val="24"/>
          <w:szCs w:val="24"/>
        </w:rPr>
        <w:t>,</w:t>
      </w:r>
      <w:r w:rsidR="00487235" w:rsidRPr="00E362DE">
        <w:rPr>
          <w:rFonts w:ascii="Calibri" w:hAnsi="Calibri" w:cs="Calibri"/>
          <w:sz w:val="24"/>
          <w:szCs w:val="24"/>
        </w:rPr>
        <w:t>000</w:t>
      </w:r>
      <w:r w:rsidRPr="00E362DE">
        <w:rPr>
          <w:rFonts w:ascii="Calibri" w:hAnsi="Calibri" w:cs="Calibri"/>
          <w:sz w:val="24"/>
          <w:szCs w:val="24"/>
        </w:rPr>
        <w:t xml:space="preserve">) </w:t>
      </w:r>
      <w:r w:rsidR="00487235" w:rsidRPr="00E362DE">
        <w:rPr>
          <w:rFonts w:ascii="Calibri" w:hAnsi="Calibri" w:cs="Calibri"/>
          <w:sz w:val="24"/>
          <w:szCs w:val="24"/>
        </w:rPr>
        <w:t xml:space="preserve">to be paid online through the web portal </w:t>
      </w:r>
      <w:hyperlink r:id="rId16" w:history="1">
        <w:r w:rsidR="00FD4CC3" w:rsidRPr="00D14FAB">
          <w:rPr>
            <w:rStyle w:val="Hyperlink"/>
            <w:rFonts w:ascii="Calibri" w:hAnsi="Calibri" w:cs="Calibri"/>
            <w:sz w:val="24"/>
            <w:szCs w:val="24"/>
          </w:rPr>
          <w:t>https://eproc2.bihar.gov.in</w:t>
        </w:r>
      </w:hyperlink>
      <w:r w:rsidR="004F6A8C" w:rsidRPr="00E362DE">
        <w:rPr>
          <w:rFonts w:ascii="Calibri" w:hAnsi="Calibri" w:cs="Calibri"/>
          <w:sz w:val="24"/>
          <w:szCs w:val="24"/>
        </w:rPr>
        <w:t>.</w:t>
      </w:r>
    </w:p>
    <w:p w14:paraId="145FC1AC" w14:textId="77777777" w:rsidR="00FD4CC3" w:rsidRPr="00FD4CC3" w:rsidRDefault="00FD4CC3" w:rsidP="005B3B03">
      <w:pPr>
        <w:pStyle w:val="ListParagraph"/>
        <w:numPr>
          <w:ilvl w:val="2"/>
          <w:numId w:val="33"/>
        </w:numPr>
        <w:spacing w:line="276" w:lineRule="auto"/>
        <w:jc w:val="both"/>
        <w:rPr>
          <w:rFonts w:ascii="Calibri" w:hAnsi="Calibri" w:cs="Calibri"/>
          <w:sz w:val="24"/>
          <w:szCs w:val="24"/>
        </w:rPr>
      </w:pPr>
      <w:r w:rsidRPr="00FD4CC3">
        <w:rPr>
          <w:rFonts w:ascii="Calibri" w:hAnsi="Calibri" w:cs="Calibri"/>
          <w:sz w:val="24"/>
          <w:szCs w:val="24"/>
        </w:rPr>
        <w:t xml:space="preserve">EMD (Rs. 1,00,000/-) in form of Bank Guarantee issued by any Nationalized/ scheduled bank in India in </w:t>
      </w:r>
      <w:r w:rsidR="00742257">
        <w:rPr>
          <w:rFonts w:ascii="Calibri" w:hAnsi="Calibri" w:cs="Calibri"/>
          <w:sz w:val="24"/>
          <w:szCs w:val="24"/>
        </w:rPr>
        <w:t>favour</w:t>
      </w:r>
      <w:r w:rsidRPr="00FA4B5A">
        <w:rPr>
          <w:rFonts w:ascii="Calibri" w:hAnsi="Calibri" w:cs="Calibri"/>
          <w:sz w:val="24"/>
          <w:szCs w:val="24"/>
        </w:rPr>
        <w:t xml:space="preserve"> of </w:t>
      </w:r>
      <w:r w:rsidR="001E282F">
        <w:rPr>
          <w:rFonts w:ascii="Calibri" w:hAnsi="Calibri" w:cs="Calibri"/>
          <w:sz w:val="24"/>
          <w:szCs w:val="24"/>
        </w:rPr>
        <w:t>Sr. Manager (F&amp;A)</w:t>
      </w:r>
      <w:r w:rsidRPr="00FA4B5A">
        <w:rPr>
          <w:rFonts w:ascii="Calibri" w:hAnsi="Calibri" w:cs="Calibri"/>
          <w:sz w:val="24"/>
          <w:szCs w:val="24"/>
        </w:rPr>
        <w:t xml:space="preserve">, BSPGCL, payable at Patna with validity </w:t>
      </w:r>
      <w:r w:rsidR="00193AD2">
        <w:rPr>
          <w:rFonts w:ascii="Calibri" w:hAnsi="Calibri" w:cs="Calibri"/>
          <w:sz w:val="24"/>
          <w:szCs w:val="24"/>
        </w:rPr>
        <w:t>for</w:t>
      </w:r>
      <w:r w:rsidRPr="00FA4B5A">
        <w:rPr>
          <w:rFonts w:ascii="Calibri" w:hAnsi="Calibri" w:cs="Calibri"/>
          <w:sz w:val="24"/>
          <w:szCs w:val="24"/>
        </w:rPr>
        <w:t xml:space="preserve"> eight (8) months from the scheduled date of opening of Techno-commercial</w:t>
      </w:r>
      <w:r w:rsidRPr="00FD4CC3">
        <w:rPr>
          <w:rFonts w:ascii="Calibri" w:hAnsi="Calibri" w:cs="Calibri"/>
          <w:sz w:val="24"/>
          <w:szCs w:val="24"/>
        </w:rPr>
        <w:t xml:space="preserve"> Bid. A proforma for Bank Guarantee In lieu of Earnest Money Deposit as per </w:t>
      </w:r>
      <w:r w:rsidRPr="00FD4CC3">
        <w:rPr>
          <w:rFonts w:ascii="Calibri" w:hAnsi="Calibri" w:cs="Calibri"/>
          <w:b/>
          <w:bCs/>
          <w:sz w:val="24"/>
          <w:szCs w:val="24"/>
        </w:rPr>
        <w:t>Annexure: E.</w:t>
      </w:r>
    </w:p>
    <w:p w14:paraId="3895AA71" w14:textId="77777777" w:rsidR="00EB32A4" w:rsidRPr="00236A98" w:rsidRDefault="00EB32A4" w:rsidP="005B3B03">
      <w:pPr>
        <w:pStyle w:val="ListParagraph"/>
        <w:numPr>
          <w:ilvl w:val="2"/>
          <w:numId w:val="33"/>
        </w:numPr>
        <w:spacing w:line="276" w:lineRule="auto"/>
        <w:jc w:val="both"/>
        <w:rPr>
          <w:rFonts w:ascii="Calibri" w:hAnsi="Calibri" w:cs="Calibri"/>
          <w:sz w:val="24"/>
          <w:szCs w:val="24"/>
        </w:rPr>
      </w:pPr>
      <w:r w:rsidRPr="00236A98">
        <w:rPr>
          <w:rFonts w:ascii="Calibri" w:hAnsi="Calibri" w:cs="Calibri"/>
          <w:sz w:val="24"/>
          <w:szCs w:val="24"/>
        </w:rPr>
        <w:t>Power of Attorney for submission of Bid.</w:t>
      </w:r>
    </w:p>
    <w:p w14:paraId="60B88B6A" w14:textId="77777777" w:rsidR="00EB32A4" w:rsidRPr="00FA4B5A" w:rsidRDefault="00EB32A4" w:rsidP="00EB32A4">
      <w:pPr>
        <w:spacing w:line="276" w:lineRule="auto"/>
        <w:ind w:left="720"/>
        <w:jc w:val="both"/>
        <w:rPr>
          <w:rFonts w:ascii="Calibri" w:hAnsi="Calibri" w:cs="Calibri"/>
          <w:sz w:val="24"/>
          <w:szCs w:val="24"/>
        </w:rPr>
      </w:pPr>
      <w:r w:rsidRPr="00236A98">
        <w:rPr>
          <w:rFonts w:ascii="Calibri" w:hAnsi="Calibri" w:cs="Calibri"/>
          <w:b/>
          <w:bCs/>
          <w:sz w:val="24"/>
          <w:szCs w:val="24"/>
        </w:rPr>
        <w:t>Note:</w:t>
      </w:r>
      <w:r w:rsidRPr="00236A98">
        <w:rPr>
          <w:rFonts w:ascii="Calibri" w:hAnsi="Calibri" w:cs="Calibri"/>
          <w:sz w:val="24"/>
          <w:szCs w:val="24"/>
        </w:rPr>
        <w:tab/>
      </w:r>
      <w:r w:rsidR="004F6A8C" w:rsidRPr="00D8012D">
        <w:rPr>
          <w:rFonts w:ascii="Calibri" w:hAnsi="Calibri" w:cs="Calibri"/>
          <w:sz w:val="24"/>
          <w:szCs w:val="24"/>
        </w:rPr>
        <w:t xml:space="preserve">The original of </w:t>
      </w:r>
      <w:r w:rsidR="00FD4CC3">
        <w:rPr>
          <w:rFonts w:ascii="Calibri" w:hAnsi="Calibri" w:cs="Calibri"/>
          <w:sz w:val="24"/>
          <w:szCs w:val="24"/>
        </w:rPr>
        <w:t>Demand Draft/Bank Guarantee for Earnest Money Deposit</w:t>
      </w:r>
      <w:r w:rsidR="001A4B3C" w:rsidRPr="00D8012D">
        <w:rPr>
          <w:rFonts w:ascii="Calibri" w:hAnsi="Calibri" w:cs="Calibri"/>
          <w:sz w:val="24"/>
          <w:szCs w:val="24"/>
        </w:rPr>
        <w:t xml:space="preserve"> and the Power of Attorney </w:t>
      </w:r>
      <w:r w:rsidR="004F6A8C" w:rsidRPr="00D8012D">
        <w:rPr>
          <w:rFonts w:ascii="Calibri" w:hAnsi="Calibri" w:cs="Calibri"/>
          <w:sz w:val="24"/>
          <w:szCs w:val="24"/>
        </w:rPr>
        <w:t>should be submitted positively one day before scheduled date of opening</w:t>
      </w:r>
      <w:r w:rsidR="008F4BE0">
        <w:rPr>
          <w:rFonts w:ascii="Calibri" w:hAnsi="Calibri" w:cs="Calibri"/>
          <w:sz w:val="24"/>
          <w:szCs w:val="24"/>
        </w:rPr>
        <w:t xml:space="preserve"> </w:t>
      </w:r>
      <w:r w:rsidR="004F6A8C" w:rsidRPr="00D8012D">
        <w:rPr>
          <w:rFonts w:ascii="Calibri" w:hAnsi="Calibri" w:cs="Calibri"/>
          <w:sz w:val="24"/>
          <w:szCs w:val="24"/>
        </w:rPr>
        <w:t xml:space="preserve">of Techno-commercial bid to the </w:t>
      </w:r>
      <w:r w:rsidR="00E53967">
        <w:rPr>
          <w:rFonts w:ascii="Calibri" w:hAnsi="Calibri" w:cs="Calibri"/>
          <w:sz w:val="24"/>
          <w:szCs w:val="24"/>
        </w:rPr>
        <w:t>Director (Tech)</w:t>
      </w:r>
      <w:r w:rsidR="00C80A1E" w:rsidRPr="00FA4B5A">
        <w:rPr>
          <w:rFonts w:ascii="Calibri" w:hAnsi="Calibri" w:cs="Calibri"/>
          <w:sz w:val="24"/>
          <w:szCs w:val="24"/>
        </w:rPr>
        <w:t>, BSPGCL</w:t>
      </w:r>
      <w:r w:rsidR="004F6A8C" w:rsidRPr="00FA4B5A">
        <w:rPr>
          <w:rFonts w:ascii="Calibri" w:hAnsi="Calibri" w:cs="Calibri"/>
          <w:sz w:val="24"/>
          <w:szCs w:val="24"/>
        </w:rPr>
        <w:t>.</w:t>
      </w:r>
    </w:p>
    <w:p w14:paraId="22C93D99" w14:textId="77777777" w:rsidR="00EB32A4" w:rsidRDefault="00EB32A4" w:rsidP="005B3B03">
      <w:pPr>
        <w:pStyle w:val="ListParagraph"/>
        <w:numPr>
          <w:ilvl w:val="1"/>
          <w:numId w:val="33"/>
        </w:numPr>
        <w:spacing w:line="276" w:lineRule="auto"/>
        <w:jc w:val="both"/>
        <w:rPr>
          <w:rFonts w:ascii="Calibri" w:hAnsi="Calibri" w:cs="Calibri"/>
          <w:sz w:val="24"/>
          <w:szCs w:val="24"/>
        </w:rPr>
      </w:pPr>
      <w:r w:rsidRPr="00236A98">
        <w:rPr>
          <w:rFonts w:ascii="Calibri" w:hAnsi="Calibri" w:cs="Calibri"/>
          <w:sz w:val="24"/>
          <w:szCs w:val="24"/>
        </w:rPr>
        <w:t>STEP II: All the documents mentioned above alongwith Techno-commercial format duly filled in should be submitted in e-form only as “Part-I – Techno Commercial Bid”.</w:t>
      </w:r>
    </w:p>
    <w:p w14:paraId="1D4CD320" w14:textId="77777777" w:rsidR="00EB32A4" w:rsidRDefault="00EB32A4" w:rsidP="005B3B03">
      <w:pPr>
        <w:pStyle w:val="ListParagraph"/>
        <w:numPr>
          <w:ilvl w:val="1"/>
          <w:numId w:val="33"/>
        </w:numPr>
        <w:spacing w:line="276" w:lineRule="auto"/>
        <w:jc w:val="both"/>
        <w:rPr>
          <w:rFonts w:ascii="Calibri" w:hAnsi="Calibri" w:cs="Calibri"/>
          <w:sz w:val="24"/>
          <w:szCs w:val="24"/>
        </w:rPr>
      </w:pPr>
      <w:r w:rsidRPr="00236A98">
        <w:rPr>
          <w:rFonts w:ascii="Calibri" w:hAnsi="Calibri" w:cs="Calibri"/>
          <w:sz w:val="24"/>
          <w:szCs w:val="24"/>
        </w:rPr>
        <w:t xml:space="preserve">STEP III: "PART-II - Price Bid" shall </w:t>
      </w:r>
      <w:r w:rsidR="007B3126">
        <w:rPr>
          <w:rFonts w:ascii="Calibri" w:hAnsi="Calibri" w:cs="Calibri"/>
          <w:sz w:val="24"/>
          <w:szCs w:val="24"/>
        </w:rPr>
        <w:t xml:space="preserve">also </w:t>
      </w:r>
      <w:r w:rsidRPr="00236A98">
        <w:rPr>
          <w:rFonts w:ascii="Calibri" w:hAnsi="Calibri" w:cs="Calibri"/>
          <w:sz w:val="24"/>
          <w:szCs w:val="24"/>
        </w:rPr>
        <w:t xml:space="preserve">be submitted in </w:t>
      </w:r>
      <w:r w:rsidR="007B3126" w:rsidRPr="00236A98">
        <w:rPr>
          <w:rFonts w:ascii="Calibri" w:hAnsi="Calibri" w:cs="Calibri"/>
          <w:sz w:val="24"/>
          <w:szCs w:val="24"/>
        </w:rPr>
        <w:t xml:space="preserve">e-form only </w:t>
      </w:r>
      <w:r w:rsidR="007B3126">
        <w:rPr>
          <w:rFonts w:ascii="Calibri" w:hAnsi="Calibri" w:cs="Calibri"/>
          <w:sz w:val="24"/>
          <w:szCs w:val="24"/>
        </w:rPr>
        <w:t xml:space="preserve">in </w:t>
      </w:r>
      <w:r w:rsidRPr="00236A98">
        <w:rPr>
          <w:rFonts w:ascii="Calibri" w:hAnsi="Calibri" w:cs="Calibri"/>
          <w:sz w:val="24"/>
          <w:szCs w:val="24"/>
        </w:rPr>
        <w:t>prescribed format duly filled in.</w:t>
      </w:r>
    </w:p>
    <w:p w14:paraId="274C4379" w14:textId="77777777" w:rsidR="00E362DE" w:rsidRDefault="00E362DE" w:rsidP="00E362DE">
      <w:pPr>
        <w:pStyle w:val="ListParagraph"/>
        <w:spacing w:line="276" w:lineRule="auto"/>
        <w:ind w:left="1440"/>
        <w:jc w:val="both"/>
        <w:rPr>
          <w:rFonts w:ascii="Calibri" w:hAnsi="Calibri" w:cs="Calibri"/>
          <w:sz w:val="24"/>
          <w:szCs w:val="24"/>
        </w:rPr>
      </w:pPr>
    </w:p>
    <w:p w14:paraId="33C5526C" w14:textId="77777777" w:rsidR="00EB32A4" w:rsidRPr="00236A98" w:rsidRDefault="00EB32A4" w:rsidP="00EB32A4">
      <w:pPr>
        <w:pStyle w:val="Heading2"/>
      </w:pPr>
      <w:bookmarkStart w:id="17" w:name="_Toc101968681"/>
      <w:r w:rsidRPr="00236A98">
        <w:t xml:space="preserve">BSPGCL's </w:t>
      </w:r>
      <w:r>
        <w:t>Right to Reject Tender</w:t>
      </w:r>
      <w:r w:rsidRPr="00236A98">
        <w:t>:</w:t>
      </w:r>
      <w:bookmarkEnd w:id="17"/>
    </w:p>
    <w:p w14:paraId="33F7CE6E" w14:textId="77777777" w:rsidR="00EB32A4" w:rsidRPr="00236A98" w:rsidRDefault="00EB32A4" w:rsidP="005B3B03">
      <w:pPr>
        <w:pStyle w:val="ListParagraph"/>
        <w:numPr>
          <w:ilvl w:val="0"/>
          <w:numId w:val="34"/>
        </w:numPr>
        <w:spacing w:line="276" w:lineRule="auto"/>
        <w:jc w:val="both"/>
        <w:rPr>
          <w:rFonts w:ascii="Calibri" w:hAnsi="Calibri" w:cs="Calibri"/>
          <w:sz w:val="24"/>
          <w:szCs w:val="24"/>
        </w:rPr>
      </w:pPr>
      <w:r w:rsidRPr="00236A98">
        <w:rPr>
          <w:rFonts w:ascii="Calibri" w:hAnsi="Calibri" w:cs="Calibri"/>
          <w:sz w:val="24"/>
          <w:szCs w:val="24"/>
        </w:rPr>
        <w:t>BSPGCL reserves the right to reject any or all tenders received at any stage without assigning any reason thereof and the Tenderer shall not be entitled to any costs,</w:t>
      </w:r>
      <w:r w:rsidR="008F4BE0">
        <w:rPr>
          <w:rFonts w:ascii="Calibri" w:hAnsi="Calibri" w:cs="Calibri"/>
          <w:sz w:val="24"/>
          <w:szCs w:val="24"/>
        </w:rPr>
        <w:t xml:space="preserve"> </w:t>
      </w:r>
      <w:r w:rsidRPr="00236A98">
        <w:rPr>
          <w:rFonts w:ascii="Calibri" w:hAnsi="Calibri" w:cs="Calibri"/>
          <w:sz w:val="24"/>
          <w:szCs w:val="24"/>
        </w:rPr>
        <w:t>charges or expenses in this regard.</w:t>
      </w:r>
    </w:p>
    <w:p w14:paraId="44B71998" w14:textId="77777777" w:rsidR="00EB32A4" w:rsidRDefault="00EB32A4" w:rsidP="005B3B03">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In case Tender/bid is not received within the stipulated time and date as indicated above.</w:t>
      </w:r>
    </w:p>
    <w:p w14:paraId="3F5DA892" w14:textId="77777777" w:rsidR="00EB32A4" w:rsidRDefault="00EB32A4" w:rsidP="005B3B03">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lastRenderedPageBreak/>
        <w:t>If the Tender/bid is not accompanied with the requisite tender fee, earnest money deposit, processing fee, requisite documents and schedules.</w:t>
      </w:r>
    </w:p>
    <w:p w14:paraId="0718C667" w14:textId="77777777" w:rsidR="00EB32A4" w:rsidRDefault="00EB32A4" w:rsidP="005B3B03">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If proposal is not a firm proposal.</w:t>
      </w:r>
    </w:p>
    <w:p w14:paraId="5C801D55" w14:textId="77777777" w:rsidR="00EB32A4" w:rsidRDefault="00EB32A4" w:rsidP="005B3B03">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If Tenders/proposals is not on the prescribed lines, form and pattern described in the tender document.</w:t>
      </w:r>
    </w:p>
    <w:p w14:paraId="39F21D65" w14:textId="77777777" w:rsidR="00EB32A4" w:rsidRDefault="00EB32A4" w:rsidP="005B3B03">
      <w:pPr>
        <w:pStyle w:val="ListParagraph"/>
        <w:numPr>
          <w:ilvl w:val="0"/>
          <w:numId w:val="35"/>
        </w:numPr>
        <w:spacing w:line="276" w:lineRule="auto"/>
        <w:jc w:val="both"/>
        <w:rPr>
          <w:rFonts w:ascii="Calibri" w:hAnsi="Calibri" w:cs="Calibri"/>
          <w:sz w:val="24"/>
          <w:szCs w:val="24"/>
        </w:rPr>
      </w:pPr>
      <w:r>
        <w:rPr>
          <w:rFonts w:ascii="Calibri" w:hAnsi="Calibri" w:cs="Calibri"/>
          <w:sz w:val="24"/>
          <w:szCs w:val="24"/>
        </w:rPr>
        <w:t>If each page of the proposal (technical and Price) is not duly signed and stamped by the authorized signatory</w:t>
      </w:r>
    </w:p>
    <w:p w14:paraId="185E8B87" w14:textId="77777777" w:rsidR="00EB32A4" w:rsidRDefault="00EB32A4" w:rsidP="005B3B03">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If a material misrepresentation is made or discovered.</w:t>
      </w:r>
    </w:p>
    <w:p w14:paraId="7E1B79BB" w14:textId="77777777" w:rsidR="00EB32A4" w:rsidRDefault="00EB32A4" w:rsidP="005B3B03">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If the Bidder does not respond to the BSPGCL asking for supplementary information required for the evaluation of proposal within the given time period.</w:t>
      </w:r>
    </w:p>
    <w:p w14:paraId="7F19E3E8" w14:textId="77777777" w:rsidR="00EB32A4" w:rsidRDefault="00EB32A4" w:rsidP="005B3B03">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If canvassing is found in connection with tenders and/or with uncalled for remarks.</w:t>
      </w:r>
    </w:p>
    <w:p w14:paraId="1F49278E" w14:textId="77777777" w:rsidR="00EB32A4" w:rsidRDefault="00EB32A4" w:rsidP="005B3B03">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If the offer is accompanied with any modification(s) and/or special condition(s).</w:t>
      </w:r>
    </w:p>
    <w:p w14:paraId="547F3832" w14:textId="77777777" w:rsidR="00EB32A4" w:rsidRPr="00236A98" w:rsidRDefault="00EB32A4" w:rsidP="005B3B03">
      <w:pPr>
        <w:pStyle w:val="ListParagraph"/>
        <w:numPr>
          <w:ilvl w:val="0"/>
          <w:numId w:val="35"/>
        </w:numPr>
        <w:spacing w:line="276" w:lineRule="auto"/>
        <w:jc w:val="both"/>
        <w:rPr>
          <w:rFonts w:ascii="Calibri" w:hAnsi="Calibri" w:cs="Calibri"/>
          <w:sz w:val="24"/>
          <w:szCs w:val="24"/>
        </w:rPr>
      </w:pPr>
      <w:r w:rsidRPr="00236A98">
        <w:rPr>
          <w:rFonts w:ascii="Calibri" w:hAnsi="Calibri" w:cs="Calibri"/>
          <w:sz w:val="24"/>
          <w:szCs w:val="24"/>
        </w:rPr>
        <w:t>If the proposal is found with erasing action or overwriting unless the corrections and/or alterations are not accompanied with initials and attestations of the authorized person(s).</w:t>
      </w:r>
    </w:p>
    <w:p w14:paraId="2F9BA630" w14:textId="77777777" w:rsidR="00EB32A4" w:rsidRDefault="00EB32A4" w:rsidP="00EB32A4">
      <w:pPr>
        <w:rPr>
          <w:rFonts w:ascii="Calibri" w:hAnsi="Calibri" w:cs="Calibri"/>
          <w:sz w:val="24"/>
          <w:szCs w:val="24"/>
        </w:rPr>
      </w:pPr>
    </w:p>
    <w:p w14:paraId="014358FB" w14:textId="77777777" w:rsidR="00F33681" w:rsidRDefault="00F33681" w:rsidP="00F33681">
      <w:pPr>
        <w:pStyle w:val="Heading1"/>
        <w:ind w:left="360"/>
      </w:pPr>
      <w:bookmarkStart w:id="18" w:name="_Toc101968682"/>
      <w:r>
        <w:t>Bid: Terms &amp; Conditions</w:t>
      </w:r>
      <w:bookmarkEnd w:id="18"/>
    </w:p>
    <w:p w14:paraId="0FB94AFC" w14:textId="77777777" w:rsidR="00695CD1" w:rsidRDefault="00695CD1" w:rsidP="00695CD1"/>
    <w:p w14:paraId="527E690F" w14:textId="77777777" w:rsidR="00695CD1" w:rsidRDefault="00695CD1" w:rsidP="007A6987">
      <w:pPr>
        <w:pStyle w:val="Heading2"/>
        <w:numPr>
          <w:ilvl w:val="0"/>
          <w:numId w:val="22"/>
        </w:numPr>
      </w:pPr>
      <w:bookmarkStart w:id="19" w:name="_Toc101968683"/>
      <w:r>
        <w:t>General</w:t>
      </w:r>
      <w:bookmarkEnd w:id="19"/>
    </w:p>
    <w:p w14:paraId="56913CAD" w14:textId="77777777" w:rsidR="00695CD1" w:rsidRDefault="00695CD1" w:rsidP="00695CD1"/>
    <w:p w14:paraId="1CD1A14D" w14:textId="77777777" w:rsidR="00695CD1" w:rsidRPr="00695CD1" w:rsidRDefault="00695CD1" w:rsidP="007A6987">
      <w:pPr>
        <w:pStyle w:val="ListParagraph"/>
        <w:numPr>
          <w:ilvl w:val="0"/>
          <w:numId w:val="24"/>
        </w:numPr>
        <w:spacing w:line="276" w:lineRule="auto"/>
        <w:jc w:val="both"/>
        <w:rPr>
          <w:rFonts w:ascii="Calibri" w:hAnsi="Calibri" w:cs="Calibri"/>
          <w:sz w:val="24"/>
          <w:szCs w:val="24"/>
        </w:rPr>
      </w:pPr>
      <w:r w:rsidRPr="00695CD1">
        <w:rPr>
          <w:rFonts w:ascii="Calibri" w:hAnsi="Calibri" w:cs="Calibri"/>
          <w:sz w:val="24"/>
          <w:szCs w:val="24"/>
        </w:rPr>
        <w:t>BSPGCL reserves its right to issue addend</w:t>
      </w:r>
      <w:r>
        <w:rPr>
          <w:rFonts w:ascii="Calibri" w:hAnsi="Calibri" w:cs="Calibri"/>
          <w:sz w:val="24"/>
          <w:szCs w:val="24"/>
        </w:rPr>
        <w:t>um</w:t>
      </w:r>
      <w:r w:rsidRPr="00695CD1">
        <w:rPr>
          <w:rFonts w:ascii="Calibri" w:hAnsi="Calibri" w:cs="Calibri"/>
          <w:sz w:val="24"/>
          <w:szCs w:val="24"/>
        </w:rPr>
        <w:t xml:space="preserve"> / Corrigend</w:t>
      </w:r>
      <w:r>
        <w:rPr>
          <w:rFonts w:ascii="Calibri" w:hAnsi="Calibri" w:cs="Calibri"/>
          <w:sz w:val="24"/>
          <w:szCs w:val="24"/>
        </w:rPr>
        <w:t>um</w:t>
      </w:r>
      <w:r w:rsidRPr="00695CD1">
        <w:rPr>
          <w:rFonts w:ascii="Calibri" w:hAnsi="Calibri" w:cs="Calibri"/>
          <w:sz w:val="24"/>
          <w:szCs w:val="24"/>
        </w:rPr>
        <w:t xml:space="preserve"> to the Bid document prior to opening of Bids. Each Bidder shall acknowledge receipt of the same and attach a copy of addendum / corrigendum along with the Bid after signing and stamping on each page. All adden</w:t>
      </w:r>
      <w:r>
        <w:rPr>
          <w:rFonts w:ascii="Calibri" w:hAnsi="Calibri" w:cs="Calibri"/>
          <w:sz w:val="24"/>
          <w:szCs w:val="24"/>
        </w:rPr>
        <w:t>dum</w:t>
      </w:r>
      <w:r w:rsidRPr="00695CD1">
        <w:rPr>
          <w:rFonts w:ascii="Calibri" w:hAnsi="Calibri" w:cs="Calibri"/>
          <w:sz w:val="24"/>
          <w:szCs w:val="24"/>
        </w:rPr>
        <w:t xml:space="preserve"> /corrigend</w:t>
      </w:r>
      <w:r>
        <w:rPr>
          <w:rFonts w:ascii="Calibri" w:hAnsi="Calibri" w:cs="Calibri"/>
          <w:sz w:val="24"/>
          <w:szCs w:val="24"/>
        </w:rPr>
        <w:t>um</w:t>
      </w:r>
      <w:r w:rsidRPr="00695CD1">
        <w:rPr>
          <w:rFonts w:ascii="Calibri" w:hAnsi="Calibri" w:cs="Calibri"/>
          <w:sz w:val="24"/>
          <w:szCs w:val="24"/>
        </w:rPr>
        <w:t xml:space="preserve"> shall form part of the Bid document.</w:t>
      </w:r>
    </w:p>
    <w:p w14:paraId="3125C264" w14:textId="77777777" w:rsidR="00695CD1" w:rsidRPr="00697222" w:rsidRDefault="004F6A8C" w:rsidP="007A6987">
      <w:pPr>
        <w:pStyle w:val="ListParagraph"/>
        <w:numPr>
          <w:ilvl w:val="0"/>
          <w:numId w:val="24"/>
        </w:numPr>
        <w:spacing w:line="276" w:lineRule="auto"/>
        <w:jc w:val="both"/>
        <w:rPr>
          <w:rFonts w:ascii="Calibri" w:hAnsi="Calibri" w:cs="Calibri"/>
          <w:sz w:val="24"/>
          <w:szCs w:val="24"/>
        </w:rPr>
      </w:pPr>
      <w:r w:rsidRPr="00D8012D">
        <w:rPr>
          <w:rFonts w:ascii="Calibri" w:hAnsi="Calibri" w:cs="Calibri"/>
          <w:sz w:val="24"/>
          <w:szCs w:val="24"/>
        </w:rPr>
        <w:t>Only authorized representative of the Bidders shall be allowed to attend the Bid opening.</w:t>
      </w:r>
    </w:p>
    <w:p w14:paraId="109F51BE" w14:textId="77777777" w:rsidR="00695CD1" w:rsidRDefault="00695CD1" w:rsidP="007A6987">
      <w:pPr>
        <w:pStyle w:val="ListParagraph"/>
        <w:numPr>
          <w:ilvl w:val="0"/>
          <w:numId w:val="24"/>
        </w:numPr>
        <w:spacing w:line="276" w:lineRule="auto"/>
        <w:jc w:val="both"/>
        <w:rPr>
          <w:rFonts w:ascii="Calibri" w:hAnsi="Calibri" w:cs="Calibri"/>
          <w:sz w:val="24"/>
          <w:szCs w:val="24"/>
        </w:rPr>
      </w:pPr>
      <w:r w:rsidRPr="00695CD1">
        <w:rPr>
          <w:rFonts w:ascii="Calibri" w:hAnsi="Calibri" w:cs="Calibri"/>
          <w:sz w:val="24"/>
          <w:szCs w:val="24"/>
        </w:rPr>
        <w:t>BSPGCL reserves the right to accept or reject any or all the Bids in whole or part, or to reject the Bid with or without assigning any reasons. Such decisions taken by BSPGCL shall bear no liability whatsoever</w:t>
      </w:r>
      <w:r w:rsidR="00912384">
        <w:rPr>
          <w:rFonts w:ascii="Calibri" w:hAnsi="Calibri" w:cs="Calibri"/>
          <w:sz w:val="24"/>
          <w:szCs w:val="24"/>
        </w:rPr>
        <w:t>.</w:t>
      </w:r>
    </w:p>
    <w:p w14:paraId="4B0FB094" w14:textId="77777777" w:rsidR="00695CD1" w:rsidRDefault="00695CD1" w:rsidP="007A6987">
      <w:pPr>
        <w:pStyle w:val="ListParagraph"/>
        <w:numPr>
          <w:ilvl w:val="0"/>
          <w:numId w:val="24"/>
        </w:numPr>
        <w:spacing w:line="276" w:lineRule="auto"/>
        <w:jc w:val="both"/>
        <w:rPr>
          <w:rFonts w:ascii="Calibri" w:hAnsi="Calibri" w:cs="Calibri"/>
          <w:sz w:val="24"/>
          <w:szCs w:val="24"/>
        </w:rPr>
      </w:pPr>
      <w:r w:rsidRPr="00695CD1">
        <w:rPr>
          <w:rFonts w:ascii="Calibri" w:hAnsi="Calibri" w:cs="Calibri"/>
          <w:sz w:val="24"/>
          <w:szCs w:val="24"/>
        </w:rPr>
        <w:t>Rates shall be indicated in figures as well as in words. In case of any discrepancy between the rates in figures and words, the rates in words will prevail.</w:t>
      </w:r>
    </w:p>
    <w:p w14:paraId="33F5ED57" w14:textId="77777777" w:rsidR="00695CD1" w:rsidRDefault="00695CD1" w:rsidP="00516445">
      <w:pPr>
        <w:pStyle w:val="ListParagraph"/>
        <w:numPr>
          <w:ilvl w:val="0"/>
          <w:numId w:val="24"/>
        </w:numPr>
        <w:spacing w:line="276" w:lineRule="auto"/>
        <w:jc w:val="both"/>
        <w:rPr>
          <w:rFonts w:ascii="Calibri" w:hAnsi="Calibri" w:cs="Calibri"/>
          <w:sz w:val="24"/>
          <w:szCs w:val="24"/>
        </w:rPr>
      </w:pPr>
      <w:r w:rsidRPr="00695CD1">
        <w:rPr>
          <w:rFonts w:ascii="Calibri" w:hAnsi="Calibri" w:cs="Calibri"/>
          <w:sz w:val="24"/>
          <w:szCs w:val="24"/>
        </w:rPr>
        <w:t xml:space="preserve">The Bidders must sign all pages of the Bid document as per guidelines of Bihar e-procurement portal </w:t>
      </w:r>
      <w:hyperlink r:id="rId17" w:history="1">
        <w:r w:rsidR="004F6A8C" w:rsidRPr="00D8012D">
          <w:rPr>
            <w:rStyle w:val="Hyperlink"/>
            <w:rFonts w:ascii="Calibri" w:hAnsi="Calibri" w:cs="Calibri"/>
            <w:sz w:val="24"/>
            <w:szCs w:val="24"/>
          </w:rPr>
          <w:t>https://eproc2.bihar.gov.in</w:t>
        </w:r>
      </w:hyperlink>
      <w:r>
        <w:rPr>
          <w:rFonts w:ascii="Calibri" w:hAnsi="Calibri" w:cs="Calibri"/>
          <w:sz w:val="24"/>
          <w:szCs w:val="24"/>
        </w:rPr>
        <w:t xml:space="preserve"> a</w:t>
      </w:r>
      <w:r w:rsidRPr="00695CD1">
        <w:rPr>
          <w:rFonts w:ascii="Calibri" w:hAnsi="Calibri" w:cs="Calibri"/>
          <w:sz w:val="24"/>
          <w:szCs w:val="24"/>
        </w:rPr>
        <w:t>nd should also initial all corrections, if any. Non</w:t>
      </w:r>
      <w:r>
        <w:rPr>
          <w:rFonts w:ascii="Calibri" w:hAnsi="Calibri" w:cs="Calibri"/>
          <w:sz w:val="24"/>
          <w:szCs w:val="24"/>
        </w:rPr>
        <w:t>-</w:t>
      </w:r>
      <w:r w:rsidRPr="00695CD1">
        <w:rPr>
          <w:rFonts w:ascii="Calibri" w:hAnsi="Calibri" w:cs="Calibri"/>
          <w:sz w:val="24"/>
          <w:szCs w:val="24"/>
        </w:rPr>
        <w:t>compliance shall result in liability for rejection of the Bid.</w:t>
      </w:r>
    </w:p>
    <w:p w14:paraId="7C9EF8B2" w14:textId="77777777" w:rsidR="00695CD1" w:rsidRDefault="00695CD1" w:rsidP="007A6987">
      <w:pPr>
        <w:pStyle w:val="ListParagraph"/>
        <w:numPr>
          <w:ilvl w:val="0"/>
          <w:numId w:val="24"/>
        </w:numPr>
        <w:spacing w:line="276" w:lineRule="auto"/>
        <w:jc w:val="both"/>
        <w:rPr>
          <w:rFonts w:ascii="Calibri" w:hAnsi="Calibri" w:cs="Calibri"/>
          <w:sz w:val="24"/>
          <w:szCs w:val="24"/>
        </w:rPr>
      </w:pPr>
      <w:r w:rsidRPr="00695CD1">
        <w:rPr>
          <w:rFonts w:ascii="Calibri" w:hAnsi="Calibri" w:cs="Calibri"/>
          <w:sz w:val="24"/>
          <w:szCs w:val="24"/>
        </w:rPr>
        <w:t xml:space="preserve">The performance of the </w:t>
      </w:r>
      <w:r>
        <w:rPr>
          <w:rFonts w:ascii="Calibri" w:hAnsi="Calibri" w:cs="Calibri"/>
          <w:sz w:val="24"/>
          <w:szCs w:val="24"/>
        </w:rPr>
        <w:t xml:space="preserve">selected bidder </w:t>
      </w:r>
      <w:r w:rsidRPr="00695CD1">
        <w:rPr>
          <w:rFonts w:ascii="Calibri" w:hAnsi="Calibri" w:cs="Calibri"/>
          <w:sz w:val="24"/>
          <w:szCs w:val="24"/>
        </w:rPr>
        <w:t xml:space="preserve">will be reviewed by the authorities of BSPGCL from time to time and if found unsatisfactory, the contract shall be </w:t>
      </w:r>
      <w:r w:rsidRPr="00695CD1">
        <w:rPr>
          <w:rFonts w:ascii="Calibri" w:hAnsi="Calibri" w:cs="Calibri"/>
          <w:sz w:val="24"/>
          <w:szCs w:val="24"/>
        </w:rPr>
        <w:lastRenderedPageBreak/>
        <w:t xml:space="preserve">terminated at anytime and CONTRACT PERFORMANCE GUARANTEE </w:t>
      </w:r>
      <w:r w:rsidR="00697222">
        <w:rPr>
          <w:rFonts w:ascii="Calibri" w:hAnsi="Calibri" w:cs="Calibri"/>
          <w:sz w:val="24"/>
          <w:szCs w:val="24"/>
        </w:rPr>
        <w:t xml:space="preserve">(CPG) </w:t>
      </w:r>
      <w:r w:rsidRPr="00695CD1">
        <w:rPr>
          <w:rFonts w:ascii="Calibri" w:hAnsi="Calibri" w:cs="Calibri"/>
          <w:sz w:val="24"/>
          <w:szCs w:val="24"/>
        </w:rPr>
        <w:t>shall be liable to be forfeited.</w:t>
      </w:r>
    </w:p>
    <w:p w14:paraId="79B7B98D" w14:textId="77777777" w:rsidR="00695CD1" w:rsidRDefault="00695CD1" w:rsidP="007A6987">
      <w:pPr>
        <w:pStyle w:val="ListParagraph"/>
        <w:numPr>
          <w:ilvl w:val="0"/>
          <w:numId w:val="24"/>
        </w:numPr>
        <w:spacing w:line="276" w:lineRule="auto"/>
        <w:jc w:val="both"/>
        <w:rPr>
          <w:rFonts w:ascii="Calibri" w:hAnsi="Calibri" w:cs="Calibri"/>
          <w:sz w:val="24"/>
          <w:szCs w:val="24"/>
        </w:rPr>
      </w:pPr>
      <w:r w:rsidRPr="00695CD1">
        <w:rPr>
          <w:rFonts w:ascii="Calibri" w:hAnsi="Calibri" w:cs="Calibri"/>
          <w:sz w:val="24"/>
          <w:szCs w:val="24"/>
        </w:rPr>
        <w:t xml:space="preserve">The </w:t>
      </w:r>
      <w:r>
        <w:rPr>
          <w:rFonts w:ascii="Calibri" w:hAnsi="Calibri" w:cs="Calibri"/>
          <w:sz w:val="24"/>
          <w:szCs w:val="24"/>
        </w:rPr>
        <w:t>bidders</w:t>
      </w:r>
      <w:r w:rsidRPr="00695CD1">
        <w:rPr>
          <w:rFonts w:ascii="Calibri" w:hAnsi="Calibri" w:cs="Calibri"/>
          <w:sz w:val="24"/>
          <w:szCs w:val="24"/>
        </w:rPr>
        <w:t xml:space="preserve"> should have clean and highest standards of professional integrity and ethics and such </w:t>
      </w:r>
      <w:r>
        <w:rPr>
          <w:rFonts w:ascii="Calibri" w:hAnsi="Calibri" w:cs="Calibri"/>
          <w:sz w:val="24"/>
          <w:szCs w:val="24"/>
        </w:rPr>
        <w:t>bidder</w:t>
      </w:r>
      <w:r w:rsidRPr="00695CD1">
        <w:rPr>
          <w:rFonts w:ascii="Calibri" w:hAnsi="Calibri" w:cs="Calibri"/>
          <w:sz w:val="24"/>
          <w:szCs w:val="24"/>
        </w:rPr>
        <w:t xml:space="preserve"> found under scanner for any misdeeds or under any investigation for misdeeds will be summarily disqualified.</w:t>
      </w:r>
    </w:p>
    <w:p w14:paraId="18563DDA" w14:textId="77777777" w:rsidR="00CB05A7" w:rsidRDefault="00CB05A7" w:rsidP="00CB05A7">
      <w:pPr>
        <w:pStyle w:val="Heading2"/>
      </w:pPr>
      <w:bookmarkStart w:id="20" w:name="_Toc101968684"/>
      <w:r>
        <w:t>Liquidated Damages for Delay in Completion</w:t>
      </w:r>
      <w:bookmarkEnd w:id="20"/>
    </w:p>
    <w:p w14:paraId="3F8F8FC3" w14:textId="77777777" w:rsidR="00CB05A7" w:rsidRDefault="00CB05A7" w:rsidP="00CB05A7"/>
    <w:p w14:paraId="018B1531" w14:textId="77777777" w:rsidR="00CB05A7" w:rsidRPr="00CB05A7" w:rsidRDefault="00CB05A7" w:rsidP="007A6987">
      <w:pPr>
        <w:pStyle w:val="ListParagraph"/>
        <w:numPr>
          <w:ilvl w:val="0"/>
          <w:numId w:val="25"/>
        </w:numPr>
        <w:spacing w:line="276" w:lineRule="auto"/>
        <w:jc w:val="both"/>
        <w:rPr>
          <w:rFonts w:ascii="Calibri" w:hAnsi="Calibri" w:cs="Calibri"/>
          <w:sz w:val="24"/>
          <w:szCs w:val="24"/>
        </w:rPr>
      </w:pPr>
      <w:r w:rsidRPr="00CB05A7">
        <w:rPr>
          <w:rFonts w:ascii="Calibri" w:hAnsi="Calibri" w:cs="Calibri"/>
          <w:sz w:val="24"/>
          <w:szCs w:val="24"/>
        </w:rPr>
        <w:t>Time is the essence of the contract. It shall be responsibility of the successful Bidder to whom the contract is awarded</w:t>
      </w:r>
      <w:r w:rsidR="005C0441">
        <w:rPr>
          <w:rFonts w:ascii="Calibri" w:hAnsi="Calibri" w:cs="Calibri"/>
          <w:sz w:val="24"/>
          <w:szCs w:val="24"/>
        </w:rPr>
        <w:t>,</w:t>
      </w:r>
      <w:r w:rsidRPr="00CB05A7">
        <w:rPr>
          <w:rFonts w:ascii="Calibri" w:hAnsi="Calibri" w:cs="Calibri"/>
          <w:sz w:val="24"/>
          <w:szCs w:val="24"/>
        </w:rPr>
        <w:t xml:space="preserve"> to complete the work within the stipulated period of completion.</w:t>
      </w:r>
    </w:p>
    <w:p w14:paraId="4FB8BB1D" w14:textId="77777777" w:rsidR="00CB05A7" w:rsidRPr="00CB05A7" w:rsidRDefault="00CB05A7" w:rsidP="007A6987">
      <w:pPr>
        <w:pStyle w:val="ListParagraph"/>
        <w:numPr>
          <w:ilvl w:val="0"/>
          <w:numId w:val="25"/>
        </w:numPr>
        <w:spacing w:line="276" w:lineRule="auto"/>
        <w:jc w:val="both"/>
        <w:rPr>
          <w:rFonts w:ascii="Calibri" w:hAnsi="Calibri" w:cs="Calibri"/>
          <w:sz w:val="24"/>
          <w:szCs w:val="24"/>
        </w:rPr>
      </w:pPr>
      <w:r w:rsidRPr="00CB05A7">
        <w:rPr>
          <w:rFonts w:ascii="Calibri" w:hAnsi="Calibri" w:cs="Calibri"/>
          <w:sz w:val="24"/>
          <w:szCs w:val="24"/>
        </w:rPr>
        <w:t>In case the successful Bidders fails to complete the work successfully within the</w:t>
      </w:r>
      <w:r w:rsidR="00717058">
        <w:rPr>
          <w:rFonts w:ascii="Calibri" w:hAnsi="Calibri" w:cs="Calibri"/>
          <w:sz w:val="24"/>
          <w:szCs w:val="24"/>
        </w:rPr>
        <w:t xml:space="preserve"> specified</w:t>
      </w:r>
      <w:r w:rsidRPr="00CB05A7">
        <w:rPr>
          <w:rFonts w:ascii="Calibri" w:hAnsi="Calibri" w:cs="Calibri"/>
          <w:sz w:val="24"/>
          <w:szCs w:val="24"/>
        </w:rPr>
        <w:t xml:space="preserve"> period, the bidder shall be liable to pay to the BSPGCL, as liquidated damages and not as a penalty, a sum at the rate of </w:t>
      </w:r>
      <w:r w:rsidR="00DB71CF" w:rsidRPr="00D8012D">
        <w:rPr>
          <w:rFonts w:ascii="Calibri" w:hAnsi="Calibri" w:cs="Calibri"/>
          <w:sz w:val="24"/>
          <w:szCs w:val="24"/>
        </w:rPr>
        <w:t xml:space="preserve">½ </w:t>
      </w:r>
      <w:r w:rsidRPr="00AD227E">
        <w:rPr>
          <w:rFonts w:ascii="Calibri" w:hAnsi="Calibri" w:cs="Calibri"/>
          <w:sz w:val="24"/>
          <w:szCs w:val="24"/>
        </w:rPr>
        <w:t>% (</w:t>
      </w:r>
      <w:r w:rsidR="00DB71CF" w:rsidRPr="00D8012D">
        <w:rPr>
          <w:rFonts w:ascii="Calibri" w:hAnsi="Calibri" w:cs="Calibri"/>
          <w:sz w:val="24"/>
          <w:szCs w:val="24"/>
        </w:rPr>
        <w:t>Half</w:t>
      </w:r>
      <w:r w:rsidRPr="00AD227E">
        <w:rPr>
          <w:rFonts w:ascii="Calibri" w:hAnsi="Calibri" w:cs="Calibri"/>
          <w:sz w:val="24"/>
          <w:szCs w:val="24"/>
        </w:rPr>
        <w:t xml:space="preserve"> percent) of the total contract value of the work (as awarded) for every </w:t>
      </w:r>
      <w:r w:rsidR="00DB71CF" w:rsidRPr="00D8012D">
        <w:rPr>
          <w:rFonts w:ascii="Calibri" w:hAnsi="Calibri" w:cs="Calibri"/>
          <w:sz w:val="24"/>
          <w:szCs w:val="24"/>
        </w:rPr>
        <w:t>fortnight</w:t>
      </w:r>
      <w:r w:rsidRPr="00AD227E">
        <w:rPr>
          <w:rFonts w:ascii="Calibri" w:hAnsi="Calibri" w:cs="Calibri"/>
          <w:sz w:val="24"/>
          <w:szCs w:val="24"/>
        </w:rPr>
        <w:t xml:space="preserve"> or part thereof which shall be elapsed between</w:t>
      </w:r>
      <w:r w:rsidRPr="00CB05A7">
        <w:rPr>
          <w:rFonts w:ascii="Calibri" w:hAnsi="Calibri" w:cs="Calibri"/>
          <w:sz w:val="24"/>
          <w:szCs w:val="24"/>
        </w:rPr>
        <w:t xml:space="preserve"> the scheduled time of completion of work and the actual date of completion of work. The total amount of such liquidated damages for delay to be paid under this condition shall not exceed 10% (Ten percent) of the total contract value as awarded.</w:t>
      </w:r>
    </w:p>
    <w:p w14:paraId="7CEF17DB" w14:textId="77777777" w:rsidR="00CB05A7" w:rsidRPr="00CB05A7" w:rsidRDefault="00CB05A7" w:rsidP="007A6987">
      <w:pPr>
        <w:pStyle w:val="ListParagraph"/>
        <w:numPr>
          <w:ilvl w:val="0"/>
          <w:numId w:val="25"/>
        </w:numPr>
        <w:spacing w:line="276" w:lineRule="auto"/>
        <w:jc w:val="both"/>
        <w:rPr>
          <w:rFonts w:ascii="Calibri" w:hAnsi="Calibri" w:cs="Calibri"/>
          <w:sz w:val="24"/>
          <w:szCs w:val="24"/>
        </w:rPr>
      </w:pPr>
      <w:r w:rsidRPr="00CB05A7">
        <w:rPr>
          <w:rFonts w:ascii="Calibri" w:hAnsi="Calibri" w:cs="Calibri"/>
          <w:sz w:val="24"/>
          <w:szCs w:val="24"/>
        </w:rPr>
        <w:t xml:space="preserve">The BSPGCL may, without prejudice to any other method of recovery, deduct the amount of such damages from </w:t>
      </w:r>
      <w:r w:rsidR="00671F66">
        <w:rPr>
          <w:rFonts w:ascii="Calibri" w:hAnsi="Calibri" w:cs="Calibri"/>
          <w:sz w:val="24"/>
          <w:szCs w:val="24"/>
        </w:rPr>
        <w:t xml:space="preserve">CPG and/or </w:t>
      </w:r>
      <w:r w:rsidRPr="00CB05A7">
        <w:rPr>
          <w:rFonts w:ascii="Calibri" w:hAnsi="Calibri" w:cs="Calibri"/>
          <w:sz w:val="24"/>
          <w:szCs w:val="24"/>
        </w:rPr>
        <w:t xml:space="preserve">any money which is due or which may become due to the </w:t>
      </w:r>
      <w:r w:rsidR="00D91990">
        <w:rPr>
          <w:rFonts w:ascii="Calibri" w:hAnsi="Calibri" w:cs="Calibri"/>
          <w:sz w:val="24"/>
          <w:szCs w:val="24"/>
        </w:rPr>
        <w:t>successful bidder</w:t>
      </w:r>
      <w:r w:rsidRPr="00CB05A7">
        <w:rPr>
          <w:rFonts w:ascii="Calibri" w:hAnsi="Calibri" w:cs="Calibri"/>
          <w:sz w:val="24"/>
          <w:szCs w:val="24"/>
        </w:rPr>
        <w:t xml:space="preserve"> under the contract or from any other contract between the </w:t>
      </w:r>
      <w:r w:rsidR="00D91990">
        <w:rPr>
          <w:rFonts w:ascii="Calibri" w:hAnsi="Calibri" w:cs="Calibri"/>
          <w:sz w:val="24"/>
          <w:szCs w:val="24"/>
        </w:rPr>
        <w:t>successful bidder</w:t>
      </w:r>
      <w:r w:rsidRPr="00CB05A7">
        <w:rPr>
          <w:rFonts w:ascii="Calibri" w:hAnsi="Calibri" w:cs="Calibri"/>
          <w:sz w:val="24"/>
          <w:szCs w:val="24"/>
        </w:rPr>
        <w:t xml:space="preserve"> and the BSPGCL. The deductions of such damages shall not relieve the </w:t>
      </w:r>
      <w:r w:rsidR="00D91990">
        <w:rPr>
          <w:rFonts w:ascii="Calibri" w:hAnsi="Calibri" w:cs="Calibri"/>
          <w:sz w:val="24"/>
          <w:szCs w:val="24"/>
        </w:rPr>
        <w:t>successful bidder</w:t>
      </w:r>
      <w:r w:rsidRPr="00CB05A7">
        <w:rPr>
          <w:rFonts w:ascii="Calibri" w:hAnsi="Calibri" w:cs="Calibri"/>
          <w:sz w:val="24"/>
          <w:szCs w:val="24"/>
        </w:rPr>
        <w:t xml:space="preserve"> of its obligation to complete the works and demonstrate the performance or any of its other obligations and liabilities under the contract.</w:t>
      </w:r>
    </w:p>
    <w:p w14:paraId="7B732D6F" w14:textId="77777777" w:rsidR="00D91990" w:rsidRPr="00D91990" w:rsidRDefault="00D37239" w:rsidP="007A6987">
      <w:pPr>
        <w:pStyle w:val="ListParagraph"/>
        <w:numPr>
          <w:ilvl w:val="0"/>
          <w:numId w:val="25"/>
        </w:numPr>
        <w:spacing w:line="276" w:lineRule="auto"/>
        <w:jc w:val="both"/>
      </w:pPr>
      <w:r>
        <w:rPr>
          <w:rFonts w:ascii="Calibri" w:hAnsi="Calibri" w:cs="Calibri"/>
          <w:sz w:val="24"/>
          <w:szCs w:val="24"/>
        </w:rPr>
        <w:t xml:space="preserve">In case of any default on the part of successful bidder at any time during the period of contract, </w:t>
      </w:r>
      <w:r w:rsidR="00CB05A7" w:rsidRPr="00CB05A7">
        <w:rPr>
          <w:rFonts w:ascii="Calibri" w:hAnsi="Calibri" w:cs="Calibri"/>
          <w:sz w:val="24"/>
          <w:szCs w:val="24"/>
        </w:rPr>
        <w:t xml:space="preserve">BSPGCL shall be free to cancel the contract and get the </w:t>
      </w:r>
      <w:r w:rsidR="00367941">
        <w:rPr>
          <w:rFonts w:ascii="Calibri" w:hAnsi="Calibri" w:cs="Calibri"/>
          <w:sz w:val="24"/>
          <w:szCs w:val="24"/>
        </w:rPr>
        <w:t xml:space="preserve">work </w:t>
      </w:r>
      <w:r w:rsidR="00CB05A7" w:rsidRPr="00CB05A7">
        <w:rPr>
          <w:rFonts w:ascii="Calibri" w:hAnsi="Calibri" w:cs="Calibri"/>
          <w:sz w:val="24"/>
          <w:szCs w:val="24"/>
        </w:rPr>
        <w:t>executed through any</w:t>
      </w:r>
      <w:r w:rsidR="00367941">
        <w:rPr>
          <w:rFonts w:ascii="Calibri" w:hAnsi="Calibri" w:cs="Calibri"/>
          <w:sz w:val="24"/>
          <w:szCs w:val="24"/>
        </w:rPr>
        <w:t xml:space="preserve"> other</w:t>
      </w:r>
      <w:r w:rsidR="008F4BE0">
        <w:rPr>
          <w:rFonts w:ascii="Calibri" w:hAnsi="Calibri" w:cs="Calibri"/>
          <w:sz w:val="24"/>
          <w:szCs w:val="24"/>
        </w:rPr>
        <w:t xml:space="preserve"> </w:t>
      </w:r>
      <w:r w:rsidR="00CB05A7" w:rsidRPr="00CB05A7">
        <w:rPr>
          <w:rFonts w:ascii="Calibri" w:hAnsi="Calibri" w:cs="Calibri"/>
          <w:sz w:val="24"/>
          <w:szCs w:val="24"/>
        </w:rPr>
        <w:t>agenc</w:t>
      </w:r>
      <w:r w:rsidR="00997947">
        <w:rPr>
          <w:rFonts w:ascii="Calibri" w:hAnsi="Calibri" w:cs="Calibri"/>
          <w:sz w:val="24"/>
          <w:szCs w:val="24"/>
        </w:rPr>
        <w:t>y</w:t>
      </w:r>
      <w:r w:rsidR="00CB05A7" w:rsidRPr="00CB05A7">
        <w:rPr>
          <w:rFonts w:ascii="Calibri" w:hAnsi="Calibri" w:cs="Calibri"/>
          <w:sz w:val="24"/>
          <w:szCs w:val="24"/>
        </w:rPr>
        <w:t xml:space="preserve"> at the risk and cost of the </w:t>
      </w:r>
      <w:r w:rsidR="00D91990">
        <w:rPr>
          <w:rFonts w:ascii="Calibri" w:hAnsi="Calibri" w:cs="Calibri"/>
          <w:sz w:val="24"/>
          <w:szCs w:val="24"/>
        </w:rPr>
        <w:t>successful</w:t>
      </w:r>
      <w:r w:rsidR="00552A63">
        <w:rPr>
          <w:rFonts w:ascii="Calibri" w:hAnsi="Calibri" w:cs="Calibri"/>
          <w:sz w:val="24"/>
          <w:szCs w:val="24"/>
        </w:rPr>
        <w:t xml:space="preserve"> bidder</w:t>
      </w:r>
      <w:r w:rsidR="00CB05A7" w:rsidRPr="00CB05A7">
        <w:rPr>
          <w:rFonts w:ascii="Calibri" w:hAnsi="Calibri" w:cs="Calibri"/>
          <w:sz w:val="24"/>
          <w:szCs w:val="24"/>
        </w:rPr>
        <w:t xml:space="preserve">. In the event of such action being taken, the </w:t>
      </w:r>
      <w:r w:rsidR="00D91990">
        <w:rPr>
          <w:rFonts w:ascii="Calibri" w:hAnsi="Calibri" w:cs="Calibri"/>
          <w:sz w:val="24"/>
          <w:szCs w:val="24"/>
        </w:rPr>
        <w:t>successful bidder</w:t>
      </w:r>
      <w:r w:rsidR="00CB05A7" w:rsidRPr="00CB05A7">
        <w:rPr>
          <w:rFonts w:ascii="Calibri" w:hAnsi="Calibri" w:cs="Calibri"/>
          <w:sz w:val="24"/>
          <w:szCs w:val="24"/>
        </w:rPr>
        <w:t xml:space="preserve"> shall be liable to Pay for any Loss that the BSPGCL may sustain but he will not be entitled to any gain made by the BSPGCL on account of such default of the </w:t>
      </w:r>
      <w:r w:rsidR="00D91990">
        <w:rPr>
          <w:rFonts w:ascii="Calibri" w:hAnsi="Calibri" w:cs="Calibri"/>
          <w:sz w:val="24"/>
          <w:szCs w:val="24"/>
        </w:rPr>
        <w:t>successful bidder</w:t>
      </w:r>
      <w:r w:rsidR="00CB05A7" w:rsidRPr="00CB05A7">
        <w:rPr>
          <w:rFonts w:ascii="Calibri" w:hAnsi="Calibri" w:cs="Calibri"/>
          <w:sz w:val="24"/>
          <w:szCs w:val="24"/>
        </w:rPr>
        <w:t xml:space="preserve">. The manner and method of taking such action shall be at the entire discretion of the BSPGCL whose decision in the matter shall be final and binding. This right shall be without breach/prejudice to the other rights of the BSPGCL to recover damages for any other breach of the contract by the </w:t>
      </w:r>
      <w:r w:rsidR="00D91990">
        <w:rPr>
          <w:rFonts w:ascii="Calibri" w:hAnsi="Calibri" w:cs="Calibri"/>
          <w:sz w:val="24"/>
          <w:szCs w:val="24"/>
        </w:rPr>
        <w:t>successful bidder</w:t>
      </w:r>
      <w:r w:rsidR="00CB05A7" w:rsidRPr="00CB05A7">
        <w:rPr>
          <w:rFonts w:ascii="Calibri" w:hAnsi="Calibri" w:cs="Calibri"/>
          <w:sz w:val="24"/>
          <w:szCs w:val="24"/>
        </w:rPr>
        <w:t>.</w:t>
      </w:r>
    </w:p>
    <w:p w14:paraId="0CA2E55A" w14:textId="77777777" w:rsidR="00CB05A7" w:rsidRDefault="00CB05A7" w:rsidP="007A6987">
      <w:pPr>
        <w:pStyle w:val="ListParagraph"/>
        <w:numPr>
          <w:ilvl w:val="0"/>
          <w:numId w:val="25"/>
        </w:numPr>
        <w:spacing w:line="276" w:lineRule="auto"/>
        <w:jc w:val="both"/>
        <w:rPr>
          <w:rFonts w:ascii="Calibri" w:hAnsi="Calibri" w:cs="Calibri"/>
          <w:sz w:val="24"/>
          <w:szCs w:val="24"/>
        </w:rPr>
      </w:pPr>
      <w:r w:rsidRPr="00D91990">
        <w:rPr>
          <w:rFonts w:ascii="Calibri" w:hAnsi="Calibri" w:cs="Calibri"/>
          <w:sz w:val="24"/>
          <w:szCs w:val="24"/>
        </w:rPr>
        <w:t>Extension of the Agreement, if required, may be considered beyond contractual period on mutually agreed terms and conditions.</w:t>
      </w:r>
    </w:p>
    <w:p w14:paraId="60456212" w14:textId="77777777" w:rsidR="00A52A26" w:rsidRDefault="00A52A26" w:rsidP="00A52A26">
      <w:pPr>
        <w:pStyle w:val="Heading2"/>
      </w:pPr>
      <w:bookmarkStart w:id="21" w:name="_Toc101968685"/>
      <w:r>
        <w:t>Settlement of Disputes and Provision of Arbitration</w:t>
      </w:r>
      <w:bookmarkEnd w:id="21"/>
    </w:p>
    <w:p w14:paraId="60D0251A" w14:textId="77777777" w:rsidR="00A52A26" w:rsidRPr="00A52A26" w:rsidRDefault="00A52A26" w:rsidP="00A52A26"/>
    <w:p w14:paraId="2C2C4B1C" w14:textId="77777777" w:rsidR="00A52A26" w:rsidRPr="00A52A26" w:rsidRDefault="00A52A26" w:rsidP="00D8012D">
      <w:pPr>
        <w:pStyle w:val="ListParagraph"/>
        <w:spacing w:line="276" w:lineRule="auto"/>
        <w:jc w:val="both"/>
        <w:rPr>
          <w:rFonts w:ascii="Calibri" w:hAnsi="Calibri" w:cs="Calibri"/>
          <w:sz w:val="24"/>
          <w:szCs w:val="24"/>
        </w:rPr>
      </w:pPr>
      <w:r w:rsidRPr="00A52A26">
        <w:rPr>
          <w:rFonts w:ascii="Calibri" w:hAnsi="Calibri" w:cs="Calibri"/>
          <w:sz w:val="24"/>
          <w:szCs w:val="24"/>
        </w:rPr>
        <w:lastRenderedPageBreak/>
        <w:t>In the event of any dispute such matter or matters giving rise to dispute</w:t>
      </w:r>
      <w:r w:rsidR="00E362DE">
        <w:rPr>
          <w:rFonts w:ascii="Calibri" w:hAnsi="Calibri" w:cs="Calibri"/>
          <w:sz w:val="24"/>
          <w:szCs w:val="24"/>
        </w:rPr>
        <w:t xml:space="preserve"> shall be resolved as outlined </w:t>
      </w:r>
      <w:r w:rsidRPr="00A52A26">
        <w:rPr>
          <w:rFonts w:ascii="Calibri" w:hAnsi="Calibri" w:cs="Calibri"/>
          <w:sz w:val="24"/>
          <w:szCs w:val="24"/>
        </w:rPr>
        <w:t>below</w:t>
      </w:r>
      <w:r w:rsidR="00E362DE">
        <w:rPr>
          <w:rFonts w:ascii="Calibri" w:hAnsi="Calibri" w:cs="Calibri"/>
          <w:sz w:val="24"/>
          <w:szCs w:val="24"/>
        </w:rPr>
        <w:t>:</w:t>
      </w:r>
    </w:p>
    <w:p w14:paraId="3A4A43E5" w14:textId="77777777" w:rsidR="00A52A26" w:rsidRPr="00F0237B" w:rsidRDefault="00A52A26" w:rsidP="007A6987">
      <w:pPr>
        <w:pStyle w:val="ListParagraph"/>
        <w:numPr>
          <w:ilvl w:val="0"/>
          <w:numId w:val="26"/>
        </w:numPr>
        <w:spacing w:line="276" w:lineRule="auto"/>
        <w:jc w:val="both"/>
        <w:rPr>
          <w:rFonts w:ascii="Calibri" w:hAnsi="Calibri" w:cs="Calibri"/>
          <w:sz w:val="24"/>
          <w:szCs w:val="24"/>
        </w:rPr>
      </w:pPr>
      <w:r w:rsidRPr="00A52A26">
        <w:rPr>
          <w:rFonts w:ascii="Calibri" w:hAnsi="Calibri" w:cs="Calibri"/>
          <w:sz w:val="24"/>
          <w:szCs w:val="24"/>
        </w:rPr>
        <w:t xml:space="preserve">In the event of any dispute, controversy of claim between the parties arising out of the breach, termination or invalidity thereof, the parties shall use their best endeavors to resolve the matter amicably. If the parties are unable to resolve the dispute amicably </w:t>
      </w:r>
      <w:r w:rsidR="004F6A8C" w:rsidRPr="00D8012D">
        <w:rPr>
          <w:rFonts w:ascii="Calibri" w:hAnsi="Calibri" w:cs="Calibri"/>
          <w:sz w:val="24"/>
          <w:szCs w:val="24"/>
        </w:rPr>
        <w:t>within thirty (30) days of one party notifying in writing</w:t>
      </w:r>
      <w:r w:rsidRPr="00A52A26">
        <w:rPr>
          <w:rFonts w:ascii="Calibri" w:hAnsi="Calibri" w:cs="Calibri"/>
          <w:sz w:val="24"/>
          <w:szCs w:val="24"/>
        </w:rPr>
        <w:t xml:space="preserve"> of the existence of the dispute, controversy or claim, either party may serve formal written notice on the other that a material dispute has arisen. If the parties are unable to resolve the </w:t>
      </w:r>
      <w:r w:rsidRPr="00F0237B">
        <w:rPr>
          <w:rFonts w:ascii="Calibri" w:hAnsi="Calibri" w:cs="Calibri"/>
          <w:sz w:val="24"/>
          <w:szCs w:val="24"/>
        </w:rPr>
        <w:t xml:space="preserve">dispute </w:t>
      </w:r>
      <w:r w:rsidR="004F6A8C" w:rsidRPr="00D8012D">
        <w:rPr>
          <w:rFonts w:ascii="Calibri" w:hAnsi="Calibri" w:cs="Calibri"/>
          <w:sz w:val="24"/>
          <w:szCs w:val="24"/>
        </w:rPr>
        <w:t>within seven (7) days</w:t>
      </w:r>
      <w:r w:rsidRPr="00A52A26">
        <w:rPr>
          <w:rFonts w:ascii="Calibri" w:hAnsi="Calibri" w:cs="Calibri"/>
          <w:sz w:val="24"/>
          <w:szCs w:val="24"/>
        </w:rPr>
        <w:t xml:space="preserve"> of receipt of such notice, the dispute shall be referred to </w:t>
      </w:r>
      <w:r w:rsidRPr="00F0237B">
        <w:rPr>
          <w:rFonts w:ascii="Calibri" w:hAnsi="Calibri" w:cs="Calibri"/>
          <w:sz w:val="24"/>
          <w:szCs w:val="24"/>
        </w:rPr>
        <w:t xml:space="preserve">the </w:t>
      </w:r>
      <w:r w:rsidR="004F6A8C" w:rsidRPr="00D8012D">
        <w:rPr>
          <w:rFonts w:ascii="Calibri" w:hAnsi="Calibri" w:cs="Calibri"/>
          <w:sz w:val="24"/>
          <w:szCs w:val="24"/>
        </w:rPr>
        <w:t>Managing Director</w:t>
      </w:r>
      <w:r w:rsidR="00E957A4" w:rsidRPr="00D8012D">
        <w:rPr>
          <w:rFonts w:ascii="Calibri" w:hAnsi="Calibri" w:cs="Calibri"/>
          <w:sz w:val="24"/>
          <w:szCs w:val="24"/>
        </w:rPr>
        <w:t>,</w:t>
      </w:r>
      <w:r w:rsidR="004F6A8C" w:rsidRPr="00D8012D">
        <w:rPr>
          <w:rFonts w:ascii="Calibri" w:hAnsi="Calibri" w:cs="Calibri"/>
          <w:sz w:val="24"/>
          <w:szCs w:val="24"/>
        </w:rPr>
        <w:t xml:space="preserve"> BSPGCL for discussion and solution</w:t>
      </w:r>
      <w:r w:rsidRPr="00F0237B">
        <w:rPr>
          <w:rFonts w:ascii="Calibri" w:hAnsi="Calibri" w:cs="Calibri"/>
          <w:sz w:val="24"/>
          <w:szCs w:val="24"/>
        </w:rPr>
        <w:t>.</w:t>
      </w:r>
    </w:p>
    <w:p w14:paraId="4E1B700C" w14:textId="77777777" w:rsidR="00A52A26" w:rsidRPr="00F0237B" w:rsidRDefault="00A52A26" w:rsidP="007A6987">
      <w:pPr>
        <w:pStyle w:val="ListParagraph"/>
        <w:numPr>
          <w:ilvl w:val="0"/>
          <w:numId w:val="26"/>
        </w:numPr>
        <w:spacing w:line="276" w:lineRule="auto"/>
        <w:jc w:val="both"/>
        <w:rPr>
          <w:rFonts w:ascii="Calibri" w:hAnsi="Calibri" w:cs="Calibri"/>
          <w:sz w:val="24"/>
          <w:szCs w:val="24"/>
        </w:rPr>
      </w:pPr>
      <w:r w:rsidRPr="00A52A26">
        <w:rPr>
          <w:rFonts w:ascii="Calibri" w:hAnsi="Calibri" w:cs="Calibri"/>
          <w:sz w:val="24"/>
          <w:szCs w:val="24"/>
        </w:rPr>
        <w:t xml:space="preserve">If the aforesaid official </w:t>
      </w:r>
      <w:r w:rsidR="00F5111B">
        <w:rPr>
          <w:rFonts w:ascii="Calibri" w:hAnsi="Calibri" w:cs="Calibri"/>
          <w:sz w:val="24"/>
          <w:szCs w:val="24"/>
        </w:rPr>
        <w:t>could not produce</w:t>
      </w:r>
      <w:r w:rsidR="008F4BE0">
        <w:rPr>
          <w:rFonts w:ascii="Calibri" w:hAnsi="Calibri" w:cs="Calibri"/>
          <w:sz w:val="24"/>
          <w:szCs w:val="24"/>
        </w:rPr>
        <w:t xml:space="preserve"> </w:t>
      </w:r>
      <w:r w:rsidR="00F5111B">
        <w:rPr>
          <w:rFonts w:ascii="Calibri" w:hAnsi="Calibri" w:cs="Calibri"/>
          <w:sz w:val="24"/>
          <w:szCs w:val="24"/>
        </w:rPr>
        <w:t xml:space="preserve">an amicable </w:t>
      </w:r>
      <w:r w:rsidRPr="00A52A26">
        <w:rPr>
          <w:rFonts w:ascii="Calibri" w:hAnsi="Calibri" w:cs="Calibri"/>
          <w:sz w:val="24"/>
          <w:szCs w:val="24"/>
        </w:rPr>
        <w:t>solution within thirty (30) days of reference, matter shall be referred to the arbitrat</w:t>
      </w:r>
      <w:r w:rsidR="00124885">
        <w:rPr>
          <w:rFonts w:ascii="Calibri" w:hAnsi="Calibri" w:cs="Calibri"/>
          <w:sz w:val="24"/>
          <w:szCs w:val="24"/>
        </w:rPr>
        <w:t>or</w:t>
      </w:r>
      <w:r w:rsidRPr="00A52A26">
        <w:rPr>
          <w:rFonts w:ascii="Calibri" w:hAnsi="Calibri" w:cs="Calibri"/>
          <w:sz w:val="24"/>
          <w:szCs w:val="24"/>
        </w:rPr>
        <w:t xml:space="preserve"> for settlement under Arbitration and Conciliation Act 1966. </w:t>
      </w:r>
      <w:r w:rsidR="004F6A8C" w:rsidRPr="00D8012D">
        <w:rPr>
          <w:rFonts w:ascii="Calibri" w:hAnsi="Calibri" w:cs="Calibri"/>
          <w:sz w:val="24"/>
          <w:szCs w:val="24"/>
        </w:rPr>
        <w:t>Arbitrator shall be nominated by the Managing Director</w:t>
      </w:r>
      <w:r w:rsidRPr="00F0237B">
        <w:rPr>
          <w:rFonts w:ascii="Calibri" w:hAnsi="Calibri" w:cs="Calibri"/>
          <w:sz w:val="24"/>
          <w:szCs w:val="24"/>
        </w:rPr>
        <w:t xml:space="preserve"> of the BSPGCL whose decision shall be final and binding on both the parties. Venue of Arbitrat</w:t>
      </w:r>
      <w:r w:rsidR="00124885" w:rsidRPr="00F0237B">
        <w:rPr>
          <w:rFonts w:ascii="Calibri" w:hAnsi="Calibri" w:cs="Calibri"/>
          <w:sz w:val="24"/>
          <w:szCs w:val="24"/>
        </w:rPr>
        <w:t>ion</w:t>
      </w:r>
      <w:r w:rsidRPr="00F0237B">
        <w:rPr>
          <w:rFonts w:ascii="Calibri" w:hAnsi="Calibri" w:cs="Calibri"/>
          <w:sz w:val="24"/>
          <w:szCs w:val="24"/>
        </w:rPr>
        <w:t xml:space="preserve"> will be at </w:t>
      </w:r>
      <w:r w:rsidR="004F6A8C" w:rsidRPr="00D8012D">
        <w:rPr>
          <w:rFonts w:ascii="Calibri" w:hAnsi="Calibri" w:cs="Calibri"/>
          <w:sz w:val="24"/>
          <w:szCs w:val="24"/>
        </w:rPr>
        <w:t>Patna</w:t>
      </w:r>
      <w:r w:rsidRPr="00F0237B">
        <w:rPr>
          <w:rFonts w:ascii="Calibri" w:hAnsi="Calibri" w:cs="Calibri"/>
          <w:sz w:val="24"/>
          <w:szCs w:val="24"/>
        </w:rPr>
        <w:t xml:space="preserve">. The cost of Arbitration shall be </w:t>
      </w:r>
      <w:r w:rsidR="004F6A8C" w:rsidRPr="00D8012D">
        <w:rPr>
          <w:rFonts w:ascii="Calibri" w:hAnsi="Calibri" w:cs="Calibri"/>
          <w:sz w:val="24"/>
          <w:szCs w:val="24"/>
        </w:rPr>
        <w:t>shared by both the parties equally.</w:t>
      </w:r>
    </w:p>
    <w:p w14:paraId="0DA65D9F" w14:textId="77777777" w:rsidR="00A52A26" w:rsidRPr="00F0237B" w:rsidRDefault="00A52A26" w:rsidP="007A6987">
      <w:pPr>
        <w:pStyle w:val="ListParagraph"/>
        <w:numPr>
          <w:ilvl w:val="0"/>
          <w:numId w:val="26"/>
        </w:numPr>
        <w:spacing w:line="276" w:lineRule="auto"/>
        <w:jc w:val="both"/>
        <w:rPr>
          <w:rFonts w:ascii="Calibri" w:hAnsi="Calibri" w:cs="Calibri"/>
          <w:sz w:val="24"/>
          <w:szCs w:val="24"/>
        </w:rPr>
      </w:pPr>
      <w:r w:rsidRPr="00F0237B">
        <w:rPr>
          <w:rFonts w:ascii="Calibri" w:hAnsi="Calibri" w:cs="Calibri"/>
          <w:sz w:val="24"/>
          <w:szCs w:val="24"/>
        </w:rPr>
        <w:t>During the pendency of arbitration, no party shall go to the court.</w:t>
      </w:r>
    </w:p>
    <w:p w14:paraId="42624765" w14:textId="77777777" w:rsidR="00A52A26" w:rsidRPr="00F0237B" w:rsidRDefault="00A52A26" w:rsidP="007A6987">
      <w:pPr>
        <w:pStyle w:val="ListParagraph"/>
        <w:numPr>
          <w:ilvl w:val="0"/>
          <w:numId w:val="26"/>
        </w:numPr>
        <w:spacing w:line="276" w:lineRule="auto"/>
        <w:jc w:val="both"/>
        <w:rPr>
          <w:rFonts w:ascii="Calibri" w:hAnsi="Calibri" w:cs="Calibri"/>
          <w:sz w:val="24"/>
          <w:szCs w:val="24"/>
        </w:rPr>
      </w:pPr>
      <w:r w:rsidRPr="00F0237B">
        <w:rPr>
          <w:rFonts w:ascii="Calibri" w:hAnsi="Calibri" w:cs="Calibri"/>
          <w:sz w:val="24"/>
          <w:szCs w:val="24"/>
        </w:rPr>
        <w:t xml:space="preserve">The jurisdiction of court shall be at </w:t>
      </w:r>
      <w:r w:rsidR="004F6A8C" w:rsidRPr="00D8012D">
        <w:rPr>
          <w:rFonts w:ascii="Calibri" w:hAnsi="Calibri" w:cs="Calibri"/>
          <w:sz w:val="24"/>
          <w:szCs w:val="24"/>
        </w:rPr>
        <w:t>Patna</w:t>
      </w:r>
      <w:r w:rsidRPr="00F0237B">
        <w:rPr>
          <w:rFonts w:ascii="Calibri" w:hAnsi="Calibri" w:cs="Calibri"/>
          <w:sz w:val="24"/>
          <w:szCs w:val="24"/>
        </w:rPr>
        <w:t xml:space="preserve"> for any legal matters.</w:t>
      </w:r>
    </w:p>
    <w:p w14:paraId="4F59D518" w14:textId="77777777" w:rsidR="00A52A26" w:rsidRDefault="00A52A26" w:rsidP="00A52A26">
      <w:pPr>
        <w:pStyle w:val="Heading2"/>
      </w:pPr>
      <w:bookmarkStart w:id="22" w:name="_Toc101968686"/>
      <w:r>
        <w:t>Force Majeure</w:t>
      </w:r>
      <w:bookmarkEnd w:id="22"/>
    </w:p>
    <w:p w14:paraId="4450C6AC" w14:textId="77777777" w:rsidR="00A52A26" w:rsidRPr="00A52A26" w:rsidRDefault="00A52A26" w:rsidP="00A52A26"/>
    <w:p w14:paraId="69E27CDD" w14:textId="77777777" w:rsidR="00A52A26" w:rsidRDefault="00447965" w:rsidP="007A6987">
      <w:pPr>
        <w:pStyle w:val="ListParagraph"/>
        <w:numPr>
          <w:ilvl w:val="0"/>
          <w:numId w:val="27"/>
        </w:numPr>
        <w:spacing w:line="276" w:lineRule="auto"/>
        <w:jc w:val="both"/>
        <w:rPr>
          <w:rFonts w:ascii="Calibri" w:hAnsi="Calibri" w:cs="Calibri"/>
          <w:sz w:val="24"/>
          <w:szCs w:val="24"/>
        </w:rPr>
      </w:pPr>
      <w:r w:rsidRPr="00447965">
        <w:rPr>
          <w:rFonts w:ascii="Calibri" w:hAnsi="Calibri" w:cs="Calibri"/>
          <w:sz w:val="24"/>
          <w:szCs w:val="24"/>
        </w:rPr>
        <w:t xml:space="preserve">If, at any time, during the </w:t>
      </w:r>
      <w:r w:rsidR="00FF47B9">
        <w:rPr>
          <w:rFonts w:ascii="Calibri" w:hAnsi="Calibri" w:cs="Calibri"/>
          <w:sz w:val="24"/>
          <w:szCs w:val="24"/>
        </w:rPr>
        <w:t>currency</w:t>
      </w:r>
      <w:r w:rsidR="008F4BE0">
        <w:rPr>
          <w:rFonts w:ascii="Calibri" w:hAnsi="Calibri" w:cs="Calibri"/>
          <w:sz w:val="24"/>
          <w:szCs w:val="24"/>
        </w:rPr>
        <w:t xml:space="preserve"> </w:t>
      </w:r>
      <w:r w:rsidRPr="00447965">
        <w:rPr>
          <w:rFonts w:ascii="Calibri" w:hAnsi="Calibri" w:cs="Calibri"/>
          <w:sz w:val="24"/>
          <w:szCs w:val="24"/>
        </w:rPr>
        <w:t>of the contract, the performance in whole or in part, by either party is prevented or delayed by war, strike, riot or due to any act of God such as hurricane, flooding, earthquake, volcanic eruption</w:t>
      </w:r>
      <w:r>
        <w:rPr>
          <w:rFonts w:ascii="Calibri" w:hAnsi="Calibri" w:cs="Calibri"/>
          <w:sz w:val="24"/>
          <w:szCs w:val="24"/>
        </w:rPr>
        <w:t xml:space="preserve">, </w:t>
      </w:r>
      <w:r w:rsidRPr="00447965">
        <w:rPr>
          <w:rFonts w:ascii="Calibri" w:hAnsi="Calibri" w:cs="Calibri"/>
          <w:sz w:val="24"/>
          <w:szCs w:val="24"/>
        </w:rPr>
        <w:t>insurrection, storm, fire which are beyond the control of either party (hereinafter referred to as 'eventualities') then provided notice of the happening of any such eventuality is given by either party to the other within 15 days from the date of occurrence thereof, neither party shall by reason of such eventuality be entitled to terminate this contract nor shall either party have any claim for damages against the other in respect of such non-performance or delay in performance and work under this contract shall be resumed as soon as practicable after such eventuality has come to an end or ceased to exist and the decision of the BSPGCL as to when the work has to be resumed shall be final and conclusive. The time of completion shall then be extended by a period equal to the period during which the eventuality was prevailing. In case of persisting delay of more than three months both the parties may consult each other and arrive at an appropriate decision regarding continuation or otherwise of the contract.</w:t>
      </w:r>
    </w:p>
    <w:p w14:paraId="30DD15F5" w14:textId="77777777" w:rsidR="00447965" w:rsidRDefault="00447965" w:rsidP="00447965">
      <w:pPr>
        <w:pStyle w:val="Heading2"/>
      </w:pPr>
      <w:bookmarkStart w:id="23" w:name="_Toc101968687"/>
      <w:r>
        <w:t>Term &amp; Termination</w:t>
      </w:r>
      <w:bookmarkEnd w:id="23"/>
    </w:p>
    <w:p w14:paraId="2CA03285" w14:textId="77777777" w:rsidR="00447965" w:rsidRDefault="00447965" w:rsidP="00447965"/>
    <w:p w14:paraId="18BEDBFB" w14:textId="77777777" w:rsidR="00447965" w:rsidRPr="00447965" w:rsidRDefault="00447965" w:rsidP="007A6987">
      <w:pPr>
        <w:pStyle w:val="ListParagraph"/>
        <w:numPr>
          <w:ilvl w:val="0"/>
          <w:numId w:val="28"/>
        </w:numPr>
        <w:spacing w:line="276" w:lineRule="auto"/>
        <w:jc w:val="both"/>
        <w:rPr>
          <w:rFonts w:ascii="Calibri" w:hAnsi="Calibri" w:cs="Calibri"/>
          <w:sz w:val="24"/>
          <w:szCs w:val="24"/>
        </w:rPr>
      </w:pPr>
      <w:r w:rsidRPr="00447965">
        <w:rPr>
          <w:rFonts w:ascii="Calibri" w:hAnsi="Calibri" w:cs="Calibri"/>
          <w:sz w:val="24"/>
          <w:szCs w:val="24"/>
        </w:rPr>
        <w:t xml:space="preserve">Term: The contract shall be valid </w:t>
      </w:r>
      <w:r>
        <w:rPr>
          <w:rFonts w:ascii="Calibri" w:hAnsi="Calibri" w:cs="Calibri"/>
          <w:sz w:val="24"/>
          <w:szCs w:val="24"/>
        </w:rPr>
        <w:t xml:space="preserve">as mentioned under </w:t>
      </w:r>
      <w:r w:rsidRPr="00380604">
        <w:rPr>
          <w:rFonts w:ascii="Calibri" w:hAnsi="Calibri" w:cs="Calibri"/>
          <w:sz w:val="24"/>
          <w:szCs w:val="24"/>
        </w:rPr>
        <w:t>Chapter I</w:t>
      </w:r>
      <w:r w:rsidRPr="00447965">
        <w:rPr>
          <w:rFonts w:ascii="Calibri" w:hAnsi="Calibri" w:cs="Calibri"/>
          <w:sz w:val="24"/>
          <w:szCs w:val="24"/>
        </w:rPr>
        <w:t xml:space="preserve"> on</w:t>
      </w:r>
      <w:r>
        <w:rPr>
          <w:rFonts w:ascii="Calibri" w:hAnsi="Calibri" w:cs="Calibri"/>
          <w:sz w:val="24"/>
          <w:szCs w:val="24"/>
        </w:rPr>
        <w:t xml:space="preserve"> both the parties</w:t>
      </w:r>
      <w:r w:rsidRPr="00447965">
        <w:rPr>
          <w:rFonts w:ascii="Calibri" w:hAnsi="Calibri" w:cs="Calibri"/>
          <w:sz w:val="24"/>
          <w:szCs w:val="24"/>
        </w:rPr>
        <w:t xml:space="preserve"> unless terminated earlier pursuant to the Article Force Majeure and Article </w:t>
      </w:r>
      <w:r w:rsidRPr="00447965">
        <w:rPr>
          <w:rFonts w:ascii="Calibri" w:hAnsi="Calibri" w:cs="Calibri"/>
          <w:sz w:val="24"/>
          <w:szCs w:val="24"/>
        </w:rPr>
        <w:lastRenderedPageBreak/>
        <w:t>Termination or extended on the mutually agreed terms and conditions by the parties hereto for a further agreed period.</w:t>
      </w:r>
    </w:p>
    <w:p w14:paraId="6D09E07B" w14:textId="77777777" w:rsidR="00447965" w:rsidRPr="00447965" w:rsidRDefault="00447965" w:rsidP="007A6987">
      <w:pPr>
        <w:pStyle w:val="ListParagraph"/>
        <w:numPr>
          <w:ilvl w:val="0"/>
          <w:numId w:val="28"/>
        </w:numPr>
        <w:spacing w:line="276" w:lineRule="auto"/>
        <w:jc w:val="both"/>
        <w:rPr>
          <w:rFonts w:ascii="Calibri" w:hAnsi="Calibri" w:cs="Calibri"/>
          <w:sz w:val="24"/>
          <w:szCs w:val="24"/>
        </w:rPr>
      </w:pPr>
      <w:r w:rsidRPr="00447965">
        <w:rPr>
          <w:rFonts w:ascii="Calibri" w:hAnsi="Calibri" w:cs="Calibri"/>
          <w:sz w:val="24"/>
          <w:szCs w:val="24"/>
        </w:rPr>
        <w:t xml:space="preserve">Termination of Contract: If, for any reason whatsoever, BSPGCL is unable or unwilling to proceed with the aforesaid works with the </w:t>
      </w:r>
      <w:r>
        <w:rPr>
          <w:rFonts w:ascii="Calibri" w:hAnsi="Calibri" w:cs="Calibri"/>
          <w:sz w:val="24"/>
          <w:szCs w:val="24"/>
        </w:rPr>
        <w:t>successful bidder</w:t>
      </w:r>
      <w:r w:rsidRPr="00447965">
        <w:rPr>
          <w:rFonts w:ascii="Calibri" w:hAnsi="Calibri" w:cs="Calibri"/>
          <w:sz w:val="24"/>
          <w:szCs w:val="24"/>
        </w:rPr>
        <w:t xml:space="preserve"> without any fault of the </w:t>
      </w:r>
      <w:r>
        <w:rPr>
          <w:rFonts w:ascii="Calibri" w:hAnsi="Calibri" w:cs="Calibri"/>
          <w:sz w:val="24"/>
          <w:szCs w:val="24"/>
        </w:rPr>
        <w:t>successful bidder</w:t>
      </w:r>
      <w:r w:rsidRPr="00447965">
        <w:rPr>
          <w:rFonts w:ascii="Calibri" w:hAnsi="Calibri" w:cs="Calibri"/>
          <w:sz w:val="24"/>
          <w:szCs w:val="24"/>
        </w:rPr>
        <w:t xml:space="preserve">, then BSPGCL shall be entitled to cancel this contract upon giving to the </w:t>
      </w:r>
      <w:r w:rsidRPr="00F0237B">
        <w:rPr>
          <w:rFonts w:ascii="Calibri" w:hAnsi="Calibri" w:cs="Calibri"/>
          <w:sz w:val="24"/>
          <w:szCs w:val="24"/>
        </w:rPr>
        <w:t xml:space="preserve">successful </w:t>
      </w:r>
      <w:r w:rsidR="004F6A8C" w:rsidRPr="00D8012D">
        <w:rPr>
          <w:rFonts w:ascii="Calibri" w:hAnsi="Calibri" w:cs="Calibri"/>
          <w:sz w:val="24"/>
          <w:szCs w:val="24"/>
        </w:rPr>
        <w:t xml:space="preserve">bidder </w:t>
      </w:r>
      <w:r w:rsidR="00A43E10" w:rsidRPr="00D8012D">
        <w:rPr>
          <w:rFonts w:ascii="Calibri" w:hAnsi="Calibri" w:cs="Calibri"/>
          <w:sz w:val="24"/>
          <w:szCs w:val="24"/>
        </w:rPr>
        <w:t>fifteen (15) days</w:t>
      </w:r>
      <w:r w:rsidR="004F6A8C" w:rsidRPr="00D8012D">
        <w:rPr>
          <w:rFonts w:ascii="Calibri" w:hAnsi="Calibri" w:cs="Calibri"/>
          <w:sz w:val="24"/>
          <w:szCs w:val="24"/>
        </w:rPr>
        <w:t xml:space="preserve"> prior notice in writing</w:t>
      </w:r>
      <w:r w:rsidR="008F4BE0">
        <w:rPr>
          <w:rFonts w:ascii="Calibri" w:hAnsi="Calibri" w:cs="Calibri"/>
          <w:sz w:val="24"/>
          <w:szCs w:val="24"/>
        </w:rPr>
        <w:t xml:space="preserve"> </w:t>
      </w:r>
      <w:r w:rsidR="006D5534" w:rsidRPr="00F0237B">
        <w:rPr>
          <w:rFonts w:ascii="Calibri" w:hAnsi="Calibri" w:cs="Calibri"/>
          <w:sz w:val="24"/>
          <w:szCs w:val="24"/>
        </w:rPr>
        <w:t>in this</w:t>
      </w:r>
      <w:r w:rsidRPr="00F0237B">
        <w:rPr>
          <w:rFonts w:ascii="Calibri" w:hAnsi="Calibri" w:cs="Calibri"/>
          <w:sz w:val="24"/>
          <w:szCs w:val="24"/>
        </w:rPr>
        <w:t xml:space="preserve"> behalf. In such an event, BSPGCL shall pay to the successful bidder, payment i</w:t>
      </w:r>
      <w:r w:rsidRPr="00E55B79">
        <w:rPr>
          <w:rFonts w:ascii="Calibri" w:hAnsi="Calibri" w:cs="Calibri"/>
          <w:sz w:val="24"/>
          <w:szCs w:val="24"/>
        </w:rPr>
        <w:t xml:space="preserve">n terms of the payment terms as at </w:t>
      </w:r>
      <w:r w:rsidRPr="00AC7661">
        <w:rPr>
          <w:rFonts w:ascii="Calibri" w:hAnsi="Calibri" w:cs="Calibri"/>
          <w:sz w:val="24"/>
          <w:szCs w:val="24"/>
        </w:rPr>
        <w:t>Chapter I</w:t>
      </w:r>
      <w:r w:rsidR="00F822C3" w:rsidRPr="00AC7661">
        <w:rPr>
          <w:rFonts w:ascii="Calibri" w:hAnsi="Calibri" w:cs="Calibri"/>
          <w:sz w:val="24"/>
          <w:szCs w:val="24"/>
        </w:rPr>
        <w:t xml:space="preserve"> becoming</w:t>
      </w:r>
      <w:r w:rsidRPr="002F510F">
        <w:rPr>
          <w:rFonts w:ascii="Calibri" w:hAnsi="Calibri" w:cs="Calibri"/>
          <w:sz w:val="24"/>
          <w:szCs w:val="24"/>
        </w:rPr>
        <w:t xml:space="preserve"> due to them </w:t>
      </w:r>
      <w:r w:rsidR="004F6A8C" w:rsidRPr="00D8012D">
        <w:rPr>
          <w:rFonts w:ascii="Calibri" w:hAnsi="Calibri" w:cs="Calibri"/>
          <w:sz w:val="24"/>
          <w:szCs w:val="24"/>
        </w:rPr>
        <w:t>up to the date of expiry of the period of notice</w:t>
      </w:r>
      <w:r w:rsidRPr="00F0237B">
        <w:rPr>
          <w:rFonts w:ascii="Calibri" w:hAnsi="Calibri" w:cs="Calibri"/>
          <w:sz w:val="24"/>
          <w:szCs w:val="24"/>
        </w:rPr>
        <w:t xml:space="preserve"> for the actual quantum of work executed by the successful bidder till such period and any liabilities incurred by the successful bidder for due performance of their obligations under this </w:t>
      </w:r>
      <w:r w:rsidR="004F6A8C" w:rsidRPr="00D8012D">
        <w:rPr>
          <w:rFonts w:ascii="Calibri" w:hAnsi="Calibri" w:cs="Calibri"/>
          <w:sz w:val="24"/>
          <w:szCs w:val="24"/>
        </w:rPr>
        <w:t>contract up to the date of expiry of the notice</w:t>
      </w:r>
      <w:r w:rsidRPr="00F0237B">
        <w:rPr>
          <w:rFonts w:ascii="Calibri" w:hAnsi="Calibri" w:cs="Calibri"/>
          <w:sz w:val="24"/>
          <w:szCs w:val="24"/>
        </w:rPr>
        <w:t>. Subject to the above, BSPGCL</w:t>
      </w:r>
      <w:r w:rsidRPr="00447965">
        <w:rPr>
          <w:rFonts w:ascii="Calibri" w:hAnsi="Calibri" w:cs="Calibri"/>
          <w:sz w:val="24"/>
          <w:szCs w:val="24"/>
        </w:rPr>
        <w:t xml:space="preserve"> shall be absolved, in the event of the cancellation of the contract, from liability to pay the balance sum which would otherwise become payable by the BSPGCL to the </w:t>
      </w:r>
      <w:r>
        <w:rPr>
          <w:rFonts w:ascii="Calibri" w:hAnsi="Calibri" w:cs="Calibri"/>
          <w:sz w:val="24"/>
          <w:szCs w:val="24"/>
        </w:rPr>
        <w:t>successful bidder</w:t>
      </w:r>
      <w:r w:rsidRPr="00447965">
        <w:rPr>
          <w:rFonts w:ascii="Calibri" w:hAnsi="Calibri" w:cs="Calibri"/>
          <w:sz w:val="24"/>
          <w:szCs w:val="24"/>
        </w:rPr>
        <w:t xml:space="preserve"> under the terms of Contract.</w:t>
      </w:r>
    </w:p>
    <w:p w14:paraId="2EF5C6A5" w14:textId="77777777" w:rsidR="00447965" w:rsidRPr="00447965" w:rsidRDefault="00447965" w:rsidP="007A6987">
      <w:pPr>
        <w:pStyle w:val="ListParagraph"/>
        <w:numPr>
          <w:ilvl w:val="0"/>
          <w:numId w:val="28"/>
        </w:numPr>
        <w:spacing w:line="276" w:lineRule="auto"/>
        <w:jc w:val="both"/>
        <w:rPr>
          <w:rFonts w:ascii="Calibri" w:hAnsi="Calibri" w:cs="Calibri"/>
          <w:sz w:val="24"/>
          <w:szCs w:val="24"/>
        </w:rPr>
      </w:pPr>
      <w:r w:rsidRPr="00447965">
        <w:rPr>
          <w:rFonts w:ascii="Calibri" w:hAnsi="Calibri" w:cs="Calibri"/>
          <w:sz w:val="24"/>
          <w:szCs w:val="24"/>
        </w:rPr>
        <w:t xml:space="preserve">BSPGCL will terminate the Contract in case the </w:t>
      </w:r>
      <w:r>
        <w:rPr>
          <w:rFonts w:ascii="Calibri" w:hAnsi="Calibri" w:cs="Calibri"/>
          <w:sz w:val="24"/>
          <w:szCs w:val="24"/>
        </w:rPr>
        <w:t>successful bidder</w:t>
      </w:r>
      <w:r w:rsidRPr="00447965">
        <w:rPr>
          <w:rFonts w:ascii="Calibri" w:hAnsi="Calibri" w:cs="Calibri"/>
          <w:sz w:val="24"/>
          <w:szCs w:val="24"/>
        </w:rPr>
        <w:t xml:space="preserve"> develops conflict of interest and in such an event, the contract will be automatically get terminated and the </w:t>
      </w:r>
      <w:r>
        <w:rPr>
          <w:rFonts w:ascii="Calibri" w:hAnsi="Calibri" w:cs="Calibri"/>
          <w:sz w:val="24"/>
          <w:szCs w:val="24"/>
        </w:rPr>
        <w:t>successful bidder</w:t>
      </w:r>
      <w:r w:rsidRPr="00447965">
        <w:rPr>
          <w:rFonts w:ascii="Calibri" w:hAnsi="Calibri" w:cs="Calibri"/>
          <w:sz w:val="24"/>
          <w:szCs w:val="24"/>
        </w:rPr>
        <w:t xml:space="preserve"> shall have to make good the Cost incurred by BSPGCL on the </w:t>
      </w:r>
      <w:r>
        <w:rPr>
          <w:rFonts w:ascii="Calibri" w:hAnsi="Calibri" w:cs="Calibri"/>
          <w:sz w:val="24"/>
          <w:szCs w:val="24"/>
        </w:rPr>
        <w:t>project</w:t>
      </w:r>
      <w:r w:rsidRPr="00447965">
        <w:rPr>
          <w:rFonts w:ascii="Calibri" w:hAnsi="Calibri" w:cs="Calibri"/>
          <w:sz w:val="24"/>
          <w:szCs w:val="24"/>
        </w:rPr>
        <w:t xml:space="preserve"> along with the fee paid to the </w:t>
      </w:r>
      <w:r>
        <w:rPr>
          <w:rFonts w:ascii="Calibri" w:hAnsi="Calibri" w:cs="Calibri"/>
          <w:sz w:val="24"/>
          <w:szCs w:val="24"/>
        </w:rPr>
        <w:t>successful bidder</w:t>
      </w:r>
      <w:r w:rsidRPr="00447965">
        <w:rPr>
          <w:rFonts w:ascii="Calibri" w:hAnsi="Calibri" w:cs="Calibri"/>
          <w:sz w:val="24"/>
          <w:szCs w:val="24"/>
        </w:rPr>
        <w:t>.</w:t>
      </w:r>
    </w:p>
    <w:p w14:paraId="25D27A70" w14:textId="77777777" w:rsidR="00447965" w:rsidRPr="00447965" w:rsidRDefault="00447965" w:rsidP="007A6987">
      <w:pPr>
        <w:pStyle w:val="ListParagraph"/>
        <w:numPr>
          <w:ilvl w:val="0"/>
          <w:numId w:val="28"/>
        </w:numPr>
        <w:spacing w:line="276" w:lineRule="auto"/>
        <w:jc w:val="both"/>
        <w:rPr>
          <w:rFonts w:ascii="Calibri" w:hAnsi="Calibri" w:cs="Calibri"/>
          <w:sz w:val="24"/>
          <w:szCs w:val="24"/>
        </w:rPr>
      </w:pPr>
      <w:r w:rsidRPr="00447965">
        <w:rPr>
          <w:rFonts w:ascii="Calibri" w:hAnsi="Calibri" w:cs="Calibri"/>
          <w:sz w:val="24"/>
          <w:szCs w:val="24"/>
        </w:rPr>
        <w:t>The termination of contract shall not prejudice or affect the rights or liabilities of the parties accrued or incurred up to the date of such termination.</w:t>
      </w:r>
    </w:p>
    <w:p w14:paraId="16AFF401" w14:textId="77777777" w:rsidR="00447965" w:rsidRPr="00447965" w:rsidRDefault="00447965" w:rsidP="007A6987">
      <w:pPr>
        <w:pStyle w:val="ListParagraph"/>
        <w:numPr>
          <w:ilvl w:val="0"/>
          <w:numId w:val="28"/>
        </w:numPr>
        <w:spacing w:line="276" w:lineRule="auto"/>
        <w:jc w:val="both"/>
        <w:rPr>
          <w:rFonts w:ascii="Calibri" w:hAnsi="Calibri" w:cs="Calibri"/>
          <w:sz w:val="24"/>
          <w:szCs w:val="24"/>
        </w:rPr>
      </w:pPr>
      <w:r w:rsidRPr="00447965">
        <w:rPr>
          <w:rFonts w:ascii="Calibri" w:hAnsi="Calibri" w:cs="Calibri"/>
          <w:sz w:val="24"/>
          <w:szCs w:val="24"/>
        </w:rPr>
        <w:t xml:space="preserve">In case of delay on the part of the </w:t>
      </w:r>
      <w:r>
        <w:rPr>
          <w:rFonts w:ascii="Calibri" w:hAnsi="Calibri" w:cs="Calibri"/>
          <w:sz w:val="24"/>
          <w:szCs w:val="24"/>
        </w:rPr>
        <w:t>successful bidder</w:t>
      </w:r>
      <w:r w:rsidRPr="00447965">
        <w:rPr>
          <w:rFonts w:ascii="Calibri" w:hAnsi="Calibri" w:cs="Calibri"/>
          <w:sz w:val="24"/>
          <w:szCs w:val="24"/>
        </w:rPr>
        <w:t xml:space="preserve"> in the execution of the works in their scope, affecting the project schedule, for reasons solely attributable to the </w:t>
      </w:r>
      <w:r>
        <w:rPr>
          <w:rFonts w:ascii="Calibri" w:hAnsi="Calibri" w:cs="Calibri"/>
          <w:sz w:val="24"/>
          <w:szCs w:val="24"/>
        </w:rPr>
        <w:t>successful bidder</w:t>
      </w:r>
      <w:r w:rsidRPr="00447965">
        <w:rPr>
          <w:rFonts w:ascii="Calibri" w:hAnsi="Calibri" w:cs="Calibri"/>
          <w:sz w:val="24"/>
          <w:szCs w:val="24"/>
        </w:rPr>
        <w:t xml:space="preserve">, BSPGCL reserves the right to withdraw that part of the work which is delayed, </w:t>
      </w:r>
      <w:r w:rsidR="004F6A8C" w:rsidRPr="00D8012D">
        <w:rPr>
          <w:rFonts w:ascii="Calibri" w:hAnsi="Calibri" w:cs="Calibri"/>
          <w:sz w:val="24"/>
          <w:szCs w:val="24"/>
        </w:rPr>
        <w:t xml:space="preserve">after giving notice of </w:t>
      </w:r>
      <w:r w:rsidR="00A43E10" w:rsidRPr="00D8012D">
        <w:rPr>
          <w:rFonts w:ascii="Calibri" w:hAnsi="Calibri" w:cs="Calibri"/>
          <w:sz w:val="24"/>
          <w:szCs w:val="24"/>
        </w:rPr>
        <w:t>15</w:t>
      </w:r>
      <w:r w:rsidR="004F6A8C" w:rsidRPr="00D8012D">
        <w:rPr>
          <w:rFonts w:ascii="Calibri" w:hAnsi="Calibri" w:cs="Calibri"/>
          <w:sz w:val="24"/>
          <w:szCs w:val="24"/>
        </w:rPr>
        <w:t xml:space="preserve"> days in writing</w:t>
      </w:r>
      <w:r w:rsidRPr="00F0237B">
        <w:rPr>
          <w:rFonts w:ascii="Calibri" w:hAnsi="Calibri" w:cs="Calibri"/>
          <w:sz w:val="24"/>
          <w:szCs w:val="24"/>
        </w:rPr>
        <w:t xml:space="preserve"> to the successful bidder to fulfill that BSPGCL task, failing which they can get the same done by some other agency at the “risk and cost” of the successful bidder (i.e. the</w:t>
      </w:r>
      <w:r w:rsidRPr="00447965">
        <w:rPr>
          <w:rFonts w:ascii="Calibri" w:hAnsi="Calibri" w:cs="Calibri"/>
          <w:sz w:val="24"/>
          <w:szCs w:val="24"/>
        </w:rPr>
        <w:t xml:space="preserve"> successful Bidder to whom the contract is awarded) without prejudice to any other rights and remedies available to BSPGCL under the Contract.</w:t>
      </w:r>
    </w:p>
    <w:p w14:paraId="7730919E" w14:textId="77777777" w:rsidR="00447965" w:rsidRPr="00447965" w:rsidRDefault="00447965" w:rsidP="007A6987">
      <w:pPr>
        <w:pStyle w:val="ListParagraph"/>
        <w:numPr>
          <w:ilvl w:val="0"/>
          <w:numId w:val="28"/>
        </w:numPr>
        <w:spacing w:line="276" w:lineRule="auto"/>
        <w:jc w:val="both"/>
      </w:pPr>
      <w:r w:rsidRPr="00447965">
        <w:rPr>
          <w:rFonts w:ascii="Calibri" w:hAnsi="Calibri" w:cs="Calibri"/>
          <w:sz w:val="24"/>
          <w:szCs w:val="24"/>
        </w:rPr>
        <w:t>The above expression “risk and cost” shall include and cover the over and above the contract clause, direct cost incurred in getting such work done through other agency and does not cover the consequential losses or damages, if any, suffered by BSPGCL.</w:t>
      </w:r>
    </w:p>
    <w:p w14:paraId="1D4F50A3" w14:textId="77777777" w:rsidR="00447965" w:rsidRDefault="00447965" w:rsidP="00447965">
      <w:pPr>
        <w:pStyle w:val="Heading2"/>
      </w:pPr>
      <w:bookmarkStart w:id="24" w:name="_Toc101968688"/>
      <w:r>
        <w:t>Confidentiality</w:t>
      </w:r>
      <w:bookmarkEnd w:id="24"/>
    </w:p>
    <w:p w14:paraId="06D548F9" w14:textId="77777777" w:rsidR="00447965" w:rsidRDefault="00447965" w:rsidP="007A6987">
      <w:pPr>
        <w:pStyle w:val="ListParagraph"/>
        <w:numPr>
          <w:ilvl w:val="0"/>
          <w:numId w:val="29"/>
        </w:numPr>
        <w:spacing w:line="276" w:lineRule="auto"/>
        <w:jc w:val="both"/>
        <w:rPr>
          <w:rFonts w:ascii="Calibri" w:hAnsi="Calibri" w:cs="Calibri"/>
          <w:sz w:val="24"/>
          <w:szCs w:val="24"/>
        </w:rPr>
      </w:pPr>
      <w:r w:rsidRPr="00447965">
        <w:rPr>
          <w:rFonts w:ascii="Calibri" w:hAnsi="Calibri" w:cs="Calibri"/>
          <w:sz w:val="24"/>
          <w:szCs w:val="24"/>
        </w:rPr>
        <w:t>The successful Bidder shall maintain strict confidentiality of all documents, record notes of discussion, drawings, designs and other technical information supplied to them by BSPGCL or prepared by them in respect of the works under this contract and shall not pass on any information to any other agencies/organizations without the written permission of the BSPGCL.</w:t>
      </w:r>
    </w:p>
    <w:p w14:paraId="3F5D1E12" w14:textId="77777777" w:rsidR="00447965" w:rsidRPr="00F0237B" w:rsidRDefault="00447965" w:rsidP="007A6987">
      <w:pPr>
        <w:pStyle w:val="ListParagraph"/>
        <w:numPr>
          <w:ilvl w:val="0"/>
          <w:numId w:val="29"/>
        </w:numPr>
        <w:spacing w:line="276" w:lineRule="auto"/>
        <w:jc w:val="both"/>
        <w:rPr>
          <w:rFonts w:ascii="Calibri" w:hAnsi="Calibri" w:cs="Calibri"/>
          <w:sz w:val="24"/>
          <w:szCs w:val="24"/>
        </w:rPr>
      </w:pPr>
      <w:r w:rsidRPr="00F0237B">
        <w:rPr>
          <w:rFonts w:ascii="Calibri" w:hAnsi="Calibri" w:cs="Calibri"/>
          <w:sz w:val="24"/>
          <w:szCs w:val="24"/>
        </w:rPr>
        <w:t xml:space="preserve">The successful Bidder shall also take necessary steps to ensure that all persons employed on any work in connection with this assignment have noticed that the </w:t>
      </w:r>
      <w:r w:rsidRPr="00F0237B">
        <w:rPr>
          <w:rFonts w:ascii="Calibri" w:hAnsi="Calibri" w:cs="Calibri"/>
          <w:sz w:val="24"/>
          <w:szCs w:val="24"/>
        </w:rPr>
        <w:lastRenderedPageBreak/>
        <w:t>Indian Official Secret Act 1923 (XIX of 1923) applies to them and shall continue even after the execution of such work(s) under the contract.</w:t>
      </w:r>
    </w:p>
    <w:p w14:paraId="7257796B" w14:textId="77777777" w:rsidR="00447965" w:rsidRDefault="00447965" w:rsidP="007A6987">
      <w:pPr>
        <w:pStyle w:val="ListParagraph"/>
        <w:numPr>
          <w:ilvl w:val="0"/>
          <w:numId w:val="29"/>
        </w:numPr>
        <w:spacing w:line="276" w:lineRule="auto"/>
        <w:jc w:val="both"/>
        <w:rPr>
          <w:rFonts w:ascii="Calibri" w:hAnsi="Calibri" w:cs="Calibri"/>
          <w:sz w:val="24"/>
          <w:szCs w:val="24"/>
        </w:rPr>
      </w:pPr>
      <w:r w:rsidRPr="00447965">
        <w:rPr>
          <w:rFonts w:ascii="Calibri" w:hAnsi="Calibri" w:cs="Calibri"/>
          <w:sz w:val="24"/>
          <w:szCs w:val="24"/>
        </w:rPr>
        <w:t xml:space="preserve">After completion of works, </w:t>
      </w:r>
      <w:r>
        <w:rPr>
          <w:rFonts w:ascii="Calibri" w:hAnsi="Calibri" w:cs="Calibri"/>
          <w:sz w:val="24"/>
          <w:szCs w:val="24"/>
        </w:rPr>
        <w:t xml:space="preserve">the </w:t>
      </w:r>
      <w:r w:rsidRPr="00447965">
        <w:rPr>
          <w:rFonts w:ascii="Calibri" w:hAnsi="Calibri" w:cs="Calibri"/>
          <w:sz w:val="24"/>
          <w:szCs w:val="24"/>
        </w:rPr>
        <w:t>successful Bidder should return all relevant documents to BSPGCL.</w:t>
      </w:r>
    </w:p>
    <w:p w14:paraId="20D9F8C1" w14:textId="77777777" w:rsidR="00E6250C" w:rsidRDefault="00E6250C" w:rsidP="00E6250C">
      <w:pPr>
        <w:pStyle w:val="Heading2"/>
      </w:pPr>
      <w:bookmarkStart w:id="25" w:name="_Toc101968689"/>
      <w:r>
        <w:t>Indemnification</w:t>
      </w:r>
      <w:bookmarkEnd w:id="25"/>
    </w:p>
    <w:p w14:paraId="6528D9C1" w14:textId="77777777" w:rsidR="00E6250C" w:rsidRDefault="00E6250C" w:rsidP="00E6250C"/>
    <w:p w14:paraId="6B36B28D" w14:textId="77777777" w:rsidR="00E6250C" w:rsidRPr="00E6250C" w:rsidRDefault="00E6250C" w:rsidP="00E362DE">
      <w:pPr>
        <w:pStyle w:val="ListParagraph"/>
        <w:spacing w:line="276" w:lineRule="auto"/>
        <w:jc w:val="both"/>
        <w:rPr>
          <w:rFonts w:ascii="Calibri" w:hAnsi="Calibri" w:cs="Calibri"/>
        </w:rPr>
      </w:pPr>
      <w:r w:rsidRPr="00E6250C">
        <w:rPr>
          <w:rFonts w:ascii="Calibri" w:hAnsi="Calibri" w:cs="Calibri"/>
          <w:sz w:val="24"/>
          <w:szCs w:val="24"/>
        </w:rPr>
        <w:t xml:space="preserve">The </w:t>
      </w:r>
      <w:r>
        <w:rPr>
          <w:rFonts w:ascii="Calibri" w:hAnsi="Calibri" w:cs="Calibri"/>
          <w:sz w:val="24"/>
          <w:szCs w:val="24"/>
        </w:rPr>
        <w:t xml:space="preserve">successful bidder </w:t>
      </w:r>
      <w:r w:rsidRPr="00E6250C">
        <w:rPr>
          <w:rFonts w:ascii="Calibri" w:hAnsi="Calibri" w:cs="Calibri"/>
          <w:sz w:val="24"/>
          <w:szCs w:val="24"/>
        </w:rPr>
        <w:t xml:space="preserve">assumes responsibility for and shall indemnify and save harmless the BSPGCL from all liability, claims, costs, expenses, taxes and assessments including penalties, punitive damages, attorney’s fees and court cost which are, or may be required with respect to any breach of the </w:t>
      </w:r>
      <w:r>
        <w:rPr>
          <w:rFonts w:ascii="Calibri" w:hAnsi="Calibri" w:cs="Calibri"/>
          <w:sz w:val="24"/>
          <w:szCs w:val="24"/>
        </w:rPr>
        <w:t>successful bidder</w:t>
      </w:r>
      <w:r w:rsidRPr="00E6250C">
        <w:rPr>
          <w:rFonts w:ascii="Calibri" w:hAnsi="Calibri" w:cs="Calibri"/>
          <w:sz w:val="24"/>
          <w:szCs w:val="24"/>
        </w:rPr>
        <w:t xml:space="preserve"> obligations under the contract, or for which the </w:t>
      </w:r>
      <w:r>
        <w:rPr>
          <w:rFonts w:ascii="Calibri" w:hAnsi="Calibri" w:cs="Calibri"/>
          <w:sz w:val="24"/>
          <w:szCs w:val="24"/>
        </w:rPr>
        <w:t>successful bidder</w:t>
      </w:r>
      <w:r w:rsidRPr="00E6250C">
        <w:rPr>
          <w:rFonts w:ascii="Calibri" w:hAnsi="Calibri" w:cs="Calibri"/>
          <w:sz w:val="24"/>
          <w:szCs w:val="24"/>
        </w:rPr>
        <w:t xml:space="preserve"> has assumed responsibility under the contract, including those imposed under any contract, local or national laws, or in respect of all salaries, wages or other compensation of all persons employed by the </w:t>
      </w:r>
      <w:r>
        <w:rPr>
          <w:rFonts w:ascii="Calibri" w:hAnsi="Calibri" w:cs="Calibri"/>
          <w:sz w:val="24"/>
          <w:szCs w:val="24"/>
        </w:rPr>
        <w:t>successful bidder</w:t>
      </w:r>
      <w:r w:rsidRPr="00E6250C">
        <w:rPr>
          <w:rFonts w:ascii="Calibri" w:hAnsi="Calibri" w:cs="Calibri"/>
          <w:sz w:val="24"/>
          <w:szCs w:val="24"/>
        </w:rPr>
        <w:t xml:space="preserve"> in connection with performance of any work covered by the contract. The </w:t>
      </w:r>
      <w:r>
        <w:rPr>
          <w:rFonts w:ascii="Calibri" w:hAnsi="Calibri" w:cs="Calibri"/>
          <w:sz w:val="24"/>
          <w:szCs w:val="24"/>
        </w:rPr>
        <w:t>successful bidder</w:t>
      </w:r>
      <w:r w:rsidRPr="00E6250C">
        <w:rPr>
          <w:rFonts w:ascii="Calibri" w:hAnsi="Calibri" w:cs="Calibri"/>
          <w:sz w:val="24"/>
          <w:szCs w:val="24"/>
        </w:rPr>
        <w:t xml:space="preserve"> shall execute and deliver such other further instruments and to comply with all the requirements of such laws and regulations as may be necessary thereunder to confirm and effectuate the contract and to protect the BSPGCL. The BSPGCL shall not be in any way held responsible for any accident or damages incurred or claims arising there from during discharge of the obligations by the Consultant under this contract.</w:t>
      </w:r>
    </w:p>
    <w:p w14:paraId="2C6CCB94" w14:textId="77777777" w:rsidR="00E6250C" w:rsidRDefault="00E6250C" w:rsidP="00E6250C">
      <w:pPr>
        <w:pStyle w:val="Heading2"/>
      </w:pPr>
      <w:bookmarkStart w:id="26" w:name="_Toc101968690"/>
      <w:r>
        <w:t>Subletting or Transfer of Contract</w:t>
      </w:r>
      <w:bookmarkEnd w:id="26"/>
    </w:p>
    <w:p w14:paraId="64CAA615" w14:textId="77777777" w:rsidR="00E6250C" w:rsidRDefault="00E6250C" w:rsidP="00E6250C"/>
    <w:p w14:paraId="4D52721B" w14:textId="77777777" w:rsidR="00A6354D" w:rsidRDefault="00E6250C" w:rsidP="00D8012D">
      <w:pPr>
        <w:pStyle w:val="ListParagraph"/>
        <w:spacing w:line="276" w:lineRule="auto"/>
        <w:jc w:val="both"/>
        <w:rPr>
          <w:rFonts w:ascii="Calibri" w:hAnsi="Calibri" w:cs="Calibri"/>
          <w:sz w:val="24"/>
          <w:szCs w:val="24"/>
        </w:rPr>
      </w:pPr>
      <w:r w:rsidRPr="00B101FF">
        <w:rPr>
          <w:rFonts w:ascii="Calibri" w:hAnsi="Calibri" w:cs="Calibri"/>
          <w:sz w:val="24"/>
          <w:szCs w:val="24"/>
        </w:rPr>
        <w:t xml:space="preserve">The successful bidder shall not sublet, assign or otherwise transfer its rights or obligations under contractor any part of the same to any party without the </w:t>
      </w:r>
      <w:r w:rsidR="000147D7">
        <w:rPr>
          <w:rFonts w:ascii="Calibri" w:hAnsi="Calibri" w:cs="Calibri"/>
          <w:sz w:val="24"/>
          <w:szCs w:val="24"/>
        </w:rPr>
        <w:t>prior</w:t>
      </w:r>
      <w:r w:rsidR="00C44F3C">
        <w:rPr>
          <w:rFonts w:ascii="Calibri" w:hAnsi="Calibri" w:cs="Calibri"/>
          <w:sz w:val="24"/>
          <w:szCs w:val="24"/>
        </w:rPr>
        <w:t xml:space="preserve"> </w:t>
      </w:r>
      <w:r w:rsidRPr="00B101FF">
        <w:rPr>
          <w:rFonts w:ascii="Calibri" w:hAnsi="Calibri" w:cs="Calibri"/>
          <w:sz w:val="24"/>
          <w:szCs w:val="24"/>
        </w:rPr>
        <w:t xml:space="preserve">written consent of </w:t>
      </w:r>
      <w:r w:rsidR="00F0237B">
        <w:rPr>
          <w:rFonts w:ascii="Calibri" w:hAnsi="Calibri" w:cs="Calibri"/>
          <w:sz w:val="24"/>
          <w:szCs w:val="24"/>
        </w:rPr>
        <w:t>BSPGCL</w:t>
      </w:r>
      <w:r w:rsidRPr="00B101FF">
        <w:rPr>
          <w:rFonts w:ascii="Calibri" w:hAnsi="Calibri" w:cs="Calibri"/>
          <w:sz w:val="24"/>
          <w:szCs w:val="24"/>
        </w:rPr>
        <w:t>.</w:t>
      </w:r>
    </w:p>
    <w:p w14:paraId="6EF06706" w14:textId="77777777" w:rsidR="00B101FF" w:rsidRDefault="00B101FF" w:rsidP="00B101FF">
      <w:pPr>
        <w:pStyle w:val="Heading2"/>
      </w:pPr>
      <w:bookmarkStart w:id="27" w:name="_Toc101968691"/>
      <w:r>
        <w:t>Purchase/Downloading of Bid Documents</w:t>
      </w:r>
      <w:bookmarkEnd w:id="27"/>
    </w:p>
    <w:p w14:paraId="17AD3CA1" w14:textId="77777777" w:rsidR="00B101FF" w:rsidRDefault="00B101FF" w:rsidP="00B101FF"/>
    <w:p w14:paraId="6BFBB23F" w14:textId="77777777" w:rsidR="00B101FF" w:rsidRPr="00B101FF" w:rsidRDefault="00B101FF" w:rsidP="005B3B03">
      <w:pPr>
        <w:pStyle w:val="ListParagraph"/>
        <w:numPr>
          <w:ilvl w:val="0"/>
          <w:numId w:val="36"/>
        </w:numPr>
        <w:spacing w:line="276" w:lineRule="auto"/>
        <w:jc w:val="both"/>
        <w:rPr>
          <w:rFonts w:ascii="Calibri" w:hAnsi="Calibri" w:cs="Calibri"/>
          <w:sz w:val="24"/>
          <w:szCs w:val="24"/>
        </w:rPr>
      </w:pPr>
      <w:r w:rsidRPr="00B101FF">
        <w:rPr>
          <w:rFonts w:ascii="Calibri" w:hAnsi="Calibri" w:cs="Calibri"/>
          <w:sz w:val="24"/>
          <w:szCs w:val="24"/>
        </w:rPr>
        <w:t xml:space="preserve">The tender/bid documents will be available at </w:t>
      </w:r>
      <w:hyperlink r:id="rId18" w:history="1">
        <w:r w:rsidR="004F6A8C" w:rsidRPr="00D8012D">
          <w:rPr>
            <w:rStyle w:val="Hyperlink"/>
            <w:rFonts w:ascii="Calibri" w:hAnsi="Calibri" w:cs="Calibri"/>
            <w:sz w:val="24"/>
            <w:szCs w:val="24"/>
          </w:rPr>
          <w:t>https://eproc2.bihar.gov.in</w:t>
        </w:r>
      </w:hyperlink>
      <w:r w:rsidRPr="00B101FF">
        <w:rPr>
          <w:rFonts w:ascii="Calibri" w:hAnsi="Calibri" w:cs="Calibri"/>
          <w:sz w:val="24"/>
          <w:szCs w:val="24"/>
        </w:rPr>
        <w:t xml:space="preserve">.The Proposal submitted without the cost of tender document and </w:t>
      </w:r>
      <w:r w:rsidR="00BB743B">
        <w:rPr>
          <w:rFonts w:ascii="Calibri" w:hAnsi="Calibri" w:cs="Calibri"/>
          <w:sz w:val="24"/>
          <w:szCs w:val="24"/>
        </w:rPr>
        <w:t>Earnest Money Deposit</w:t>
      </w:r>
      <w:r w:rsidR="00C44F3C">
        <w:rPr>
          <w:rFonts w:ascii="Calibri" w:hAnsi="Calibri" w:cs="Calibri"/>
          <w:sz w:val="24"/>
          <w:szCs w:val="24"/>
        </w:rPr>
        <w:t xml:space="preserve"> </w:t>
      </w:r>
      <w:r w:rsidRPr="00B101FF">
        <w:rPr>
          <w:rFonts w:ascii="Calibri" w:hAnsi="Calibri" w:cs="Calibri"/>
          <w:sz w:val="24"/>
          <w:szCs w:val="24"/>
        </w:rPr>
        <w:t xml:space="preserve">will be rejected </w:t>
      </w:r>
      <w:r w:rsidR="005658FA" w:rsidRPr="00B101FF">
        <w:rPr>
          <w:rFonts w:ascii="Calibri" w:hAnsi="Calibri" w:cs="Calibri"/>
          <w:sz w:val="24"/>
          <w:szCs w:val="24"/>
        </w:rPr>
        <w:t>out rightly</w:t>
      </w:r>
      <w:r w:rsidRPr="00B101FF">
        <w:rPr>
          <w:rFonts w:ascii="Calibri" w:hAnsi="Calibri" w:cs="Calibri"/>
          <w:sz w:val="24"/>
          <w:szCs w:val="24"/>
        </w:rPr>
        <w:t>.</w:t>
      </w:r>
    </w:p>
    <w:p w14:paraId="31F1F8D9" w14:textId="77777777" w:rsidR="00B101FF" w:rsidRPr="00B101FF" w:rsidRDefault="00B101FF" w:rsidP="005B3B03">
      <w:pPr>
        <w:pStyle w:val="ListParagraph"/>
        <w:numPr>
          <w:ilvl w:val="0"/>
          <w:numId w:val="36"/>
        </w:numPr>
        <w:spacing w:line="276" w:lineRule="auto"/>
        <w:jc w:val="both"/>
        <w:rPr>
          <w:rFonts w:ascii="Calibri" w:hAnsi="Calibri" w:cs="Calibri"/>
          <w:sz w:val="24"/>
          <w:szCs w:val="24"/>
        </w:rPr>
      </w:pPr>
      <w:r w:rsidRPr="00B101FF">
        <w:rPr>
          <w:rFonts w:ascii="Calibri" w:hAnsi="Calibri" w:cs="Calibri"/>
          <w:sz w:val="24"/>
          <w:szCs w:val="24"/>
        </w:rPr>
        <w:t xml:space="preserve">Bihar State Power Generation Company Limited reserves right to accept or reject any tender or part and/or accept other than the lowest </w:t>
      </w:r>
      <w:r w:rsidR="000C1BD0">
        <w:rPr>
          <w:rFonts w:ascii="Calibri" w:hAnsi="Calibri" w:cs="Calibri"/>
          <w:sz w:val="24"/>
          <w:szCs w:val="24"/>
        </w:rPr>
        <w:t xml:space="preserve">bid </w:t>
      </w:r>
      <w:r w:rsidRPr="00B101FF">
        <w:rPr>
          <w:rFonts w:ascii="Calibri" w:hAnsi="Calibri" w:cs="Calibri"/>
          <w:sz w:val="24"/>
          <w:szCs w:val="24"/>
        </w:rPr>
        <w:t xml:space="preserve">without assigning any reason at any stage in the paramount interest of the </w:t>
      </w:r>
      <w:r w:rsidR="00722760">
        <w:rPr>
          <w:rFonts w:ascii="Calibri" w:hAnsi="Calibri" w:cs="Calibri"/>
          <w:sz w:val="24"/>
          <w:szCs w:val="24"/>
        </w:rPr>
        <w:t>Company</w:t>
      </w:r>
      <w:r w:rsidRPr="00B101FF">
        <w:rPr>
          <w:rFonts w:ascii="Calibri" w:hAnsi="Calibri" w:cs="Calibri"/>
          <w:sz w:val="24"/>
          <w:szCs w:val="24"/>
        </w:rPr>
        <w:t xml:space="preserve">. The </w:t>
      </w:r>
      <w:r>
        <w:rPr>
          <w:rFonts w:ascii="Calibri" w:hAnsi="Calibri" w:cs="Calibri"/>
          <w:sz w:val="24"/>
          <w:szCs w:val="24"/>
        </w:rPr>
        <w:t>Bidder</w:t>
      </w:r>
      <w:r w:rsidRPr="00B101FF">
        <w:rPr>
          <w:rFonts w:ascii="Calibri" w:hAnsi="Calibri" w:cs="Calibri"/>
          <w:sz w:val="24"/>
          <w:szCs w:val="24"/>
        </w:rPr>
        <w:t xml:space="preserve"> shall have no claim in this regard whatsoever.</w:t>
      </w:r>
    </w:p>
    <w:p w14:paraId="2AE46E48" w14:textId="77777777" w:rsidR="00B101FF" w:rsidRPr="00B101FF" w:rsidRDefault="00B101FF" w:rsidP="005B3B03">
      <w:pPr>
        <w:pStyle w:val="ListParagraph"/>
        <w:numPr>
          <w:ilvl w:val="0"/>
          <w:numId w:val="36"/>
        </w:numPr>
        <w:spacing w:line="276" w:lineRule="auto"/>
        <w:jc w:val="both"/>
        <w:rPr>
          <w:rFonts w:ascii="Calibri" w:hAnsi="Calibri" w:cs="Calibri"/>
          <w:sz w:val="24"/>
          <w:szCs w:val="24"/>
        </w:rPr>
      </w:pPr>
      <w:r w:rsidRPr="00B101FF">
        <w:rPr>
          <w:rFonts w:ascii="Calibri" w:hAnsi="Calibri" w:cs="Calibri"/>
          <w:sz w:val="24"/>
          <w:szCs w:val="24"/>
        </w:rPr>
        <w:t xml:space="preserve">The cost of Bid document as specified above has to be submitted </w:t>
      </w:r>
      <w:r w:rsidR="00701276">
        <w:rPr>
          <w:rFonts w:ascii="Calibri" w:hAnsi="Calibri" w:cs="Calibri"/>
          <w:sz w:val="24"/>
          <w:szCs w:val="24"/>
        </w:rPr>
        <w:t xml:space="preserve">online through the web-portal </w:t>
      </w:r>
      <w:hyperlink r:id="rId19" w:history="1">
        <w:r w:rsidR="00701276" w:rsidRPr="0038555A">
          <w:rPr>
            <w:rStyle w:val="Hyperlink"/>
            <w:rFonts w:ascii="Calibri" w:hAnsi="Calibri" w:cs="Calibri"/>
            <w:sz w:val="24"/>
            <w:szCs w:val="24"/>
          </w:rPr>
          <w:t>https://eproc2.bihar.gov.in</w:t>
        </w:r>
      </w:hyperlink>
      <w:r w:rsidR="004F6A8C" w:rsidRPr="0038555A">
        <w:rPr>
          <w:rFonts w:ascii="Calibri" w:hAnsi="Calibri" w:cs="Calibri"/>
          <w:sz w:val="24"/>
          <w:szCs w:val="24"/>
          <w:shd w:val="clear" w:color="auto" w:fill="FFFFFF" w:themeFill="background1"/>
        </w:rPr>
        <w:t>.</w:t>
      </w:r>
      <w:r w:rsidR="00CD2018" w:rsidRPr="00BA3D3B">
        <w:rPr>
          <w:rFonts w:ascii="Calibri" w:hAnsi="Calibri" w:cs="Calibri"/>
          <w:sz w:val="24"/>
          <w:szCs w:val="24"/>
          <w:shd w:val="clear" w:color="auto" w:fill="FFFFFF" w:themeFill="background1"/>
        </w:rPr>
        <w:t xml:space="preserve"> </w:t>
      </w:r>
      <w:r w:rsidRPr="00B101FF">
        <w:rPr>
          <w:rFonts w:ascii="Calibri" w:hAnsi="Calibri" w:cs="Calibri"/>
          <w:sz w:val="24"/>
          <w:szCs w:val="24"/>
        </w:rPr>
        <w:t>Bids shall be summarily rejected if the stipulated cost of Bid document is not paid as specified above.</w:t>
      </w:r>
    </w:p>
    <w:p w14:paraId="186784A5" w14:textId="77777777" w:rsidR="00B101FF" w:rsidRDefault="00B101FF" w:rsidP="005B3B03">
      <w:pPr>
        <w:pStyle w:val="ListParagraph"/>
        <w:numPr>
          <w:ilvl w:val="0"/>
          <w:numId w:val="36"/>
        </w:numPr>
        <w:spacing w:line="276" w:lineRule="auto"/>
        <w:jc w:val="both"/>
        <w:rPr>
          <w:rFonts w:ascii="Calibri" w:hAnsi="Calibri" w:cs="Calibri"/>
          <w:sz w:val="24"/>
          <w:szCs w:val="24"/>
        </w:rPr>
      </w:pPr>
      <w:r w:rsidRPr="00B101FF">
        <w:rPr>
          <w:rFonts w:ascii="Calibri" w:hAnsi="Calibri" w:cs="Calibri"/>
          <w:sz w:val="24"/>
          <w:szCs w:val="24"/>
        </w:rPr>
        <w:lastRenderedPageBreak/>
        <w:t>The bidders are required to quote the rate strictly as per the terms &amp; conditions mentioned in the Bid/Tender documents. The conditional Bid/Tender will not be entertained and shall be liable for outright rejection.</w:t>
      </w:r>
    </w:p>
    <w:p w14:paraId="5658622A" w14:textId="77777777" w:rsidR="00E057C2" w:rsidRDefault="00E057C2" w:rsidP="00E057C2">
      <w:pPr>
        <w:pStyle w:val="Heading2"/>
      </w:pPr>
      <w:bookmarkStart w:id="28" w:name="_Toc101968692"/>
      <w:r>
        <w:t>Language of the Bid</w:t>
      </w:r>
      <w:bookmarkEnd w:id="28"/>
    </w:p>
    <w:p w14:paraId="17BAD641" w14:textId="77777777" w:rsidR="00C93619" w:rsidRPr="00C93619" w:rsidRDefault="00C93619" w:rsidP="00C93619"/>
    <w:p w14:paraId="75BA2BCA" w14:textId="77777777" w:rsidR="00A6354D" w:rsidRDefault="00E057C2" w:rsidP="00D8012D">
      <w:pPr>
        <w:pStyle w:val="ListParagraph"/>
        <w:spacing w:line="276" w:lineRule="auto"/>
        <w:jc w:val="both"/>
        <w:rPr>
          <w:rFonts w:ascii="Calibri" w:hAnsi="Calibri" w:cs="Calibri"/>
          <w:sz w:val="24"/>
          <w:szCs w:val="24"/>
        </w:rPr>
      </w:pPr>
      <w:r w:rsidRPr="00E057C2">
        <w:rPr>
          <w:rFonts w:ascii="Calibri" w:hAnsi="Calibri" w:cs="Calibri"/>
          <w:sz w:val="24"/>
          <w:szCs w:val="24"/>
        </w:rPr>
        <w:t>All information in the Bid shall be in English. Information in any other language shall be accompanied by its translation in English language. Copy of all documents in English language shall govern.</w:t>
      </w:r>
    </w:p>
    <w:p w14:paraId="022EDCB9" w14:textId="77777777" w:rsidR="00E057C2" w:rsidRDefault="00E057C2" w:rsidP="00E057C2">
      <w:pPr>
        <w:pStyle w:val="Heading2"/>
      </w:pPr>
      <w:bookmarkStart w:id="29" w:name="_Toc101968693"/>
      <w:r w:rsidRPr="00E057C2">
        <w:t xml:space="preserve">PRE-BID </w:t>
      </w:r>
      <w:r>
        <w:t>Discussion</w:t>
      </w:r>
      <w:r w:rsidRPr="00E057C2">
        <w:t>:</w:t>
      </w:r>
      <w:bookmarkEnd w:id="29"/>
    </w:p>
    <w:p w14:paraId="5AD64DE4" w14:textId="77777777" w:rsidR="00C93619" w:rsidRPr="00C93619" w:rsidRDefault="00C93619" w:rsidP="00C93619"/>
    <w:p w14:paraId="6A7715DE" w14:textId="77777777" w:rsidR="00A6354D" w:rsidRDefault="00E057C2" w:rsidP="00D8012D">
      <w:pPr>
        <w:pStyle w:val="ListParagraph"/>
        <w:spacing w:line="276" w:lineRule="auto"/>
        <w:jc w:val="both"/>
        <w:rPr>
          <w:rFonts w:ascii="Calibri" w:hAnsi="Calibri" w:cs="Calibri"/>
          <w:sz w:val="24"/>
          <w:szCs w:val="24"/>
        </w:rPr>
      </w:pPr>
      <w:r w:rsidRPr="00E057C2">
        <w:rPr>
          <w:rFonts w:ascii="Calibri" w:hAnsi="Calibri" w:cs="Calibri"/>
          <w:sz w:val="24"/>
          <w:szCs w:val="24"/>
        </w:rPr>
        <w:t>Pre-Bid conference</w:t>
      </w:r>
      <w:r w:rsidR="00722760">
        <w:rPr>
          <w:rFonts w:ascii="Calibri" w:hAnsi="Calibri" w:cs="Calibri"/>
          <w:sz w:val="24"/>
          <w:szCs w:val="24"/>
        </w:rPr>
        <w:t>/Online Pre-Bid conference</w:t>
      </w:r>
      <w:r w:rsidRPr="00E057C2">
        <w:rPr>
          <w:rFonts w:ascii="Calibri" w:hAnsi="Calibri" w:cs="Calibri"/>
          <w:sz w:val="24"/>
          <w:szCs w:val="24"/>
        </w:rPr>
        <w:t xml:space="preserve"> will be held on scheduled date. The Bidder may attend the same for discussions/clarifications at their own cost.</w:t>
      </w:r>
    </w:p>
    <w:p w14:paraId="758EE805" w14:textId="77777777" w:rsidR="00C71D2B" w:rsidRDefault="00C71D2B" w:rsidP="00D8012D">
      <w:pPr>
        <w:pStyle w:val="ListParagraph"/>
        <w:spacing w:line="276" w:lineRule="auto"/>
        <w:jc w:val="both"/>
        <w:rPr>
          <w:rFonts w:ascii="Calibri" w:hAnsi="Calibri" w:cs="Calibri"/>
          <w:sz w:val="24"/>
          <w:szCs w:val="24"/>
        </w:rPr>
      </w:pPr>
      <w:r>
        <w:rPr>
          <w:rFonts w:ascii="Calibri" w:hAnsi="Calibri" w:cs="Calibri"/>
          <w:sz w:val="24"/>
          <w:szCs w:val="24"/>
        </w:rPr>
        <w:t>Queries of bidder(s), if any, for pre-bid discussion shall be submitted to BSPGCL through email at</w:t>
      </w:r>
      <w:r w:rsidR="0038555A">
        <w:rPr>
          <w:rFonts w:ascii="Calibri" w:hAnsi="Calibri" w:cs="Calibri"/>
          <w:sz w:val="24"/>
          <w:szCs w:val="24"/>
        </w:rPr>
        <w:t>-</w:t>
      </w:r>
      <w:r>
        <w:rPr>
          <w:rFonts w:ascii="Calibri" w:hAnsi="Calibri" w:cs="Calibri"/>
          <w:sz w:val="24"/>
          <w:szCs w:val="24"/>
        </w:rPr>
        <w:t>least one day in advance.</w:t>
      </w:r>
    </w:p>
    <w:p w14:paraId="06680A1F" w14:textId="77777777" w:rsidR="00E057C2" w:rsidRDefault="008F5A10" w:rsidP="00E057C2">
      <w:pPr>
        <w:pStyle w:val="Heading2"/>
      </w:pPr>
      <w:bookmarkStart w:id="30" w:name="_Toc101968694"/>
      <w:r>
        <w:t>Effective Date of Contract</w:t>
      </w:r>
      <w:r w:rsidR="00E057C2" w:rsidRPr="00E057C2">
        <w:t>:</w:t>
      </w:r>
      <w:bookmarkEnd w:id="30"/>
    </w:p>
    <w:p w14:paraId="6058F5F1" w14:textId="77777777" w:rsidR="00C93619" w:rsidRPr="00C93619" w:rsidRDefault="00C93619" w:rsidP="00C93619"/>
    <w:p w14:paraId="4FDFFE9C" w14:textId="77777777" w:rsidR="00F0237B" w:rsidRDefault="004F6A8C" w:rsidP="00D8012D">
      <w:pPr>
        <w:pStyle w:val="ListParagraph"/>
        <w:spacing w:line="276" w:lineRule="auto"/>
        <w:jc w:val="both"/>
        <w:rPr>
          <w:rFonts w:ascii="Calibri" w:hAnsi="Calibri" w:cs="Calibri"/>
          <w:sz w:val="24"/>
          <w:szCs w:val="24"/>
        </w:rPr>
      </w:pPr>
      <w:r w:rsidRPr="00D8012D">
        <w:rPr>
          <w:rFonts w:ascii="Calibri" w:hAnsi="Calibri" w:cs="Calibri"/>
          <w:sz w:val="24"/>
          <w:szCs w:val="24"/>
        </w:rPr>
        <w:t xml:space="preserve">The date of </w:t>
      </w:r>
      <w:r w:rsidR="00D02DA4" w:rsidRPr="00D02DA4">
        <w:rPr>
          <w:rFonts w:ascii="Calibri" w:hAnsi="Calibri" w:cs="Calibri"/>
          <w:sz w:val="24"/>
          <w:szCs w:val="24"/>
        </w:rPr>
        <w:t>execution of contract agreement</w:t>
      </w:r>
      <w:r w:rsidR="00CD2018">
        <w:rPr>
          <w:rFonts w:ascii="Calibri" w:hAnsi="Calibri" w:cs="Calibri"/>
          <w:sz w:val="24"/>
          <w:szCs w:val="24"/>
        </w:rPr>
        <w:t xml:space="preserve"> </w:t>
      </w:r>
      <w:r w:rsidR="00E057C2" w:rsidRPr="00E057C2">
        <w:rPr>
          <w:rFonts w:ascii="Calibri" w:hAnsi="Calibri" w:cs="Calibri"/>
          <w:sz w:val="24"/>
          <w:szCs w:val="24"/>
        </w:rPr>
        <w:t>shall be the effective date of contract &amp; time period for completion shall be counted from this date.</w:t>
      </w:r>
    </w:p>
    <w:p w14:paraId="5F377B44" w14:textId="77777777" w:rsidR="00F0237B" w:rsidRDefault="00F0237B" w:rsidP="00D8012D">
      <w:pPr>
        <w:pStyle w:val="Heading2"/>
      </w:pPr>
      <w:bookmarkStart w:id="31" w:name="_Toc101968695"/>
      <w:r>
        <w:t>Period of Engagement</w:t>
      </w:r>
      <w:r w:rsidRPr="00E057C2">
        <w:t>:</w:t>
      </w:r>
      <w:bookmarkEnd w:id="31"/>
    </w:p>
    <w:p w14:paraId="6E80BC50" w14:textId="77777777" w:rsidR="00C93619" w:rsidRPr="00C93619" w:rsidRDefault="00C93619" w:rsidP="00C93619"/>
    <w:p w14:paraId="5BC53662" w14:textId="77777777" w:rsidR="00F0237B" w:rsidRPr="00D8012D" w:rsidRDefault="00F0237B" w:rsidP="00C93619">
      <w:pPr>
        <w:ind w:firstLine="720"/>
        <w:rPr>
          <w:rFonts w:ascii="Calibri" w:hAnsi="Calibri" w:cs="Calibri"/>
          <w:sz w:val="24"/>
          <w:szCs w:val="24"/>
        </w:rPr>
      </w:pPr>
      <w:r w:rsidRPr="00D8012D">
        <w:rPr>
          <w:rFonts w:ascii="Calibri" w:hAnsi="Calibri" w:cs="Calibri"/>
          <w:sz w:val="24"/>
          <w:szCs w:val="24"/>
        </w:rPr>
        <w:t xml:space="preserve">The period of engagement under this contract is </w:t>
      </w:r>
      <w:r w:rsidR="00972D86">
        <w:rPr>
          <w:rFonts w:ascii="Calibri" w:hAnsi="Calibri" w:cs="Calibri"/>
          <w:sz w:val="24"/>
          <w:szCs w:val="24"/>
        </w:rPr>
        <w:t>NINE (9) MONTHS</w:t>
      </w:r>
      <w:r w:rsidRPr="00D8012D">
        <w:rPr>
          <w:rFonts w:ascii="Calibri" w:hAnsi="Calibri" w:cs="Calibri"/>
          <w:sz w:val="24"/>
          <w:szCs w:val="24"/>
        </w:rPr>
        <w:t>.</w:t>
      </w:r>
    </w:p>
    <w:p w14:paraId="37C4280A" w14:textId="77777777" w:rsidR="00A70B8A" w:rsidRDefault="00A70B8A" w:rsidP="00D8012D">
      <w:pPr>
        <w:pStyle w:val="Heading2"/>
      </w:pPr>
      <w:bookmarkStart w:id="32" w:name="_Toc101968696"/>
      <w:r>
        <w:t>Defect</w:t>
      </w:r>
      <w:r w:rsidR="00154B8C">
        <w:t>s</w:t>
      </w:r>
      <w:r>
        <w:t xml:space="preserve"> Liability Period</w:t>
      </w:r>
      <w:r w:rsidRPr="00E057C2">
        <w:t>:</w:t>
      </w:r>
      <w:bookmarkEnd w:id="32"/>
    </w:p>
    <w:p w14:paraId="7B40EAAF" w14:textId="77777777" w:rsidR="00C93619" w:rsidRPr="00C93619" w:rsidRDefault="00C93619" w:rsidP="00C93619"/>
    <w:p w14:paraId="047840BA" w14:textId="77777777" w:rsidR="00A70B8A" w:rsidRPr="00D8012D" w:rsidRDefault="00A70B8A" w:rsidP="00D8012D">
      <w:pPr>
        <w:ind w:left="720"/>
        <w:rPr>
          <w:rFonts w:cs="Calibri"/>
          <w:szCs w:val="24"/>
        </w:rPr>
      </w:pPr>
      <w:r>
        <w:rPr>
          <w:rFonts w:ascii="Calibri" w:hAnsi="Calibri" w:cs="Calibri"/>
          <w:sz w:val="24"/>
          <w:szCs w:val="24"/>
        </w:rPr>
        <w:t>The defect</w:t>
      </w:r>
      <w:r w:rsidR="00154B8C">
        <w:rPr>
          <w:rFonts w:ascii="Calibri" w:hAnsi="Calibri" w:cs="Calibri"/>
          <w:sz w:val="24"/>
          <w:szCs w:val="24"/>
        </w:rPr>
        <w:t>s</w:t>
      </w:r>
      <w:r>
        <w:rPr>
          <w:rFonts w:ascii="Calibri" w:hAnsi="Calibri" w:cs="Calibri"/>
          <w:sz w:val="24"/>
          <w:szCs w:val="24"/>
        </w:rPr>
        <w:t xml:space="preserve"> liability period for the scope of work defined in this bid document shall be TWELVE (12) MONTHS from the date of successful completion of the works. </w:t>
      </w:r>
    </w:p>
    <w:p w14:paraId="1457CA82" w14:textId="77777777" w:rsidR="00E057C2" w:rsidRDefault="008F5A10" w:rsidP="00E057C2">
      <w:pPr>
        <w:pStyle w:val="Heading2"/>
      </w:pPr>
      <w:bookmarkStart w:id="33" w:name="_Toc101968697"/>
      <w:r>
        <w:t>Fees and Charges</w:t>
      </w:r>
      <w:r w:rsidR="00E057C2" w:rsidRPr="00E057C2">
        <w:t>:</w:t>
      </w:r>
      <w:bookmarkEnd w:id="33"/>
    </w:p>
    <w:p w14:paraId="070093C7" w14:textId="77777777" w:rsidR="00C93619" w:rsidRPr="00C93619" w:rsidRDefault="00C93619" w:rsidP="00C93619"/>
    <w:p w14:paraId="3C31F5C3" w14:textId="77777777" w:rsidR="008F5A10" w:rsidRDefault="00E057C2" w:rsidP="005B3B03">
      <w:pPr>
        <w:pStyle w:val="ListParagraph"/>
        <w:numPr>
          <w:ilvl w:val="0"/>
          <w:numId w:val="37"/>
        </w:numPr>
        <w:spacing w:line="276" w:lineRule="auto"/>
        <w:jc w:val="both"/>
        <w:rPr>
          <w:rFonts w:ascii="Calibri" w:hAnsi="Calibri" w:cs="Calibri"/>
          <w:sz w:val="24"/>
          <w:szCs w:val="24"/>
        </w:rPr>
      </w:pPr>
      <w:r>
        <w:rPr>
          <w:rFonts w:ascii="Calibri" w:hAnsi="Calibri" w:cs="Calibri"/>
          <w:sz w:val="24"/>
          <w:szCs w:val="24"/>
        </w:rPr>
        <w:t xml:space="preserve">The </w:t>
      </w:r>
      <w:r w:rsidRPr="00E057C2">
        <w:rPr>
          <w:rFonts w:ascii="Calibri" w:hAnsi="Calibri" w:cs="Calibri"/>
          <w:sz w:val="24"/>
          <w:szCs w:val="24"/>
        </w:rPr>
        <w:t xml:space="preserve">Bidder shall quote </w:t>
      </w:r>
      <w:r w:rsidR="0055588B">
        <w:rPr>
          <w:rFonts w:ascii="Calibri" w:hAnsi="Calibri" w:cs="Calibri"/>
          <w:sz w:val="24"/>
          <w:szCs w:val="24"/>
        </w:rPr>
        <w:t xml:space="preserve">separate </w:t>
      </w:r>
      <w:r w:rsidRPr="00E057C2">
        <w:rPr>
          <w:rFonts w:ascii="Calibri" w:hAnsi="Calibri" w:cs="Calibri"/>
          <w:sz w:val="24"/>
          <w:szCs w:val="24"/>
        </w:rPr>
        <w:t>lump sum fee</w:t>
      </w:r>
      <w:r w:rsidR="0055588B">
        <w:rPr>
          <w:rFonts w:ascii="Calibri" w:hAnsi="Calibri" w:cs="Calibri"/>
          <w:sz w:val="24"/>
          <w:szCs w:val="24"/>
        </w:rPr>
        <w:t>s</w:t>
      </w:r>
      <w:r w:rsidR="00CD2018">
        <w:rPr>
          <w:rFonts w:ascii="Calibri" w:hAnsi="Calibri" w:cs="Calibri"/>
          <w:sz w:val="24"/>
          <w:szCs w:val="24"/>
        </w:rPr>
        <w:t xml:space="preserve"> </w:t>
      </w:r>
      <w:r w:rsidR="0055588B">
        <w:rPr>
          <w:rFonts w:ascii="Calibri" w:hAnsi="Calibri" w:cs="Calibri"/>
          <w:sz w:val="24"/>
          <w:szCs w:val="24"/>
        </w:rPr>
        <w:t xml:space="preserve">for Kajra and Pirpainti sites </w:t>
      </w:r>
      <w:r w:rsidRPr="00E057C2">
        <w:rPr>
          <w:rFonts w:ascii="Calibri" w:hAnsi="Calibri" w:cs="Calibri"/>
          <w:sz w:val="24"/>
          <w:szCs w:val="24"/>
        </w:rPr>
        <w:t>for the</w:t>
      </w:r>
      <w:r w:rsidR="00CD2018">
        <w:rPr>
          <w:rFonts w:ascii="Calibri" w:hAnsi="Calibri" w:cs="Calibri"/>
          <w:sz w:val="24"/>
          <w:szCs w:val="24"/>
        </w:rPr>
        <w:t xml:space="preserve"> </w:t>
      </w:r>
      <w:r w:rsidRPr="00E057C2">
        <w:rPr>
          <w:rFonts w:ascii="Calibri" w:hAnsi="Calibri" w:cs="Calibri"/>
          <w:sz w:val="24"/>
          <w:szCs w:val="24"/>
        </w:rPr>
        <w:t xml:space="preserve">scope of work defined in this Bid document for the </w:t>
      </w:r>
      <w:r w:rsidR="008F5A10" w:rsidRPr="008F5A10">
        <w:rPr>
          <w:rFonts w:ascii="Calibri" w:hAnsi="Calibri" w:cs="Calibri"/>
          <w:sz w:val="24"/>
          <w:szCs w:val="24"/>
        </w:rPr>
        <w:t xml:space="preserve">Selection of </w:t>
      </w:r>
      <w:r w:rsidR="00FB0402">
        <w:rPr>
          <w:rFonts w:ascii="Calibri" w:hAnsi="Calibri" w:cs="Calibri"/>
          <w:sz w:val="24"/>
          <w:szCs w:val="24"/>
        </w:rPr>
        <w:t xml:space="preserve">Agency for providing </w:t>
      </w:r>
      <w:r w:rsidR="008F5A10" w:rsidRPr="008F5A10">
        <w:rPr>
          <w:rFonts w:ascii="Calibri" w:hAnsi="Calibri" w:cs="Calibri"/>
          <w:sz w:val="24"/>
          <w:szCs w:val="24"/>
        </w:rPr>
        <w:t>Consultan</w:t>
      </w:r>
      <w:r w:rsidR="00FB0402">
        <w:rPr>
          <w:rFonts w:ascii="Calibri" w:hAnsi="Calibri" w:cs="Calibri"/>
          <w:sz w:val="24"/>
          <w:szCs w:val="24"/>
        </w:rPr>
        <w:t>cy services</w:t>
      </w:r>
      <w:r w:rsidR="008F5A10" w:rsidRPr="008F5A10">
        <w:rPr>
          <w:rFonts w:ascii="Calibri" w:hAnsi="Calibri" w:cs="Calibri"/>
          <w:sz w:val="24"/>
          <w:szCs w:val="24"/>
        </w:rPr>
        <w:t xml:space="preserve"> for setting up 200 -250 MW Solar power </w:t>
      </w:r>
      <w:r w:rsidR="008F5A10" w:rsidRPr="002442B5">
        <w:rPr>
          <w:rFonts w:ascii="Calibri" w:hAnsi="Calibri" w:cs="Calibri"/>
          <w:sz w:val="24"/>
          <w:szCs w:val="24"/>
        </w:rPr>
        <w:t>plant</w:t>
      </w:r>
      <w:r w:rsidR="00722760" w:rsidRPr="002442B5">
        <w:rPr>
          <w:rFonts w:ascii="Calibri" w:hAnsi="Calibri" w:cs="Calibri"/>
          <w:sz w:val="24"/>
          <w:szCs w:val="24"/>
        </w:rPr>
        <w:t>s</w:t>
      </w:r>
      <w:r w:rsidR="008F5A10" w:rsidRPr="002442B5">
        <w:rPr>
          <w:rFonts w:ascii="Calibri" w:hAnsi="Calibri" w:cs="Calibri"/>
          <w:sz w:val="24"/>
          <w:szCs w:val="24"/>
        </w:rPr>
        <w:t xml:space="preserve"> </w:t>
      </w:r>
      <w:r w:rsidR="00645695" w:rsidRPr="002442B5">
        <w:rPr>
          <w:rFonts w:ascii="Calibri" w:hAnsi="Calibri" w:cs="Calibri"/>
          <w:bCs/>
          <w:kern w:val="28"/>
          <w:sz w:val="24"/>
          <w:szCs w:val="24"/>
        </w:rPr>
        <w:t>with Battery Energy Storage Solution</w:t>
      </w:r>
      <w:r w:rsidR="00645695" w:rsidRPr="002442B5">
        <w:rPr>
          <w:rFonts w:ascii="Times New Roman" w:hAnsi="Times New Roman" w:cs="Times New Roman"/>
          <w:bCs/>
          <w:kern w:val="28"/>
          <w:sz w:val="24"/>
          <w:szCs w:val="24"/>
        </w:rPr>
        <w:t xml:space="preserve"> </w:t>
      </w:r>
      <w:r w:rsidR="008F5A10" w:rsidRPr="002442B5">
        <w:rPr>
          <w:rFonts w:ascii="Calibri" w:hAnsi="Calibri" w:cs="Calibri"/>
          <w:sz w:val="24"/>
          <w:szCs w:val="24"/>
        </w:rPr>
        <w:t>at Kajra and Pirpainti locations in the state of Bihar</w:t>
      </w:r>
      <w:r w:rsidRPr="002442B5">
        <w:rPr>
          <w:rFonts w:ascii="Calibri" w:hAnsi="Calibri" w:cs="Calibri"/>
          <w:sz w:val="24"/>
          <w:szCs w:val="24"/>
        </w:rPr>
        <w:t xml:space="preserve"> for the</w:t>
      </w:r>
      <w:r w:rsidRPr="00E057C2">
        <w:rPr>
          <w:rFonts w:ascii="Calibri" w:hAnsi="Calibri" w:cs="Calibri"/>
          <w:sz w:val="24"/>
          <w:szCs w:val="24"/>
        </w:rPr>
        <w:t xml:space="preserve"> work including tours, travels and accommodation charges, and all taxes &amp; duties as per Price Schedule Format (Part-II of Bid document)</w:t>
      </w:r>
    </w:p>
    <w:p w14:paraId="63AE03B8" w14:textId="77777777" w:rsidR="00E057C2" w:rsidRPr="008F5A10" w:rsidRDefault="00E057C2" w:rsidP="005B3B03">
      <w:pPr>
        <w:pStyle w:val="ListParagraph"/>
        <w:numPr>
          <w:ilvl w:val="0"/>
          <w:numId w:val="37"/>
        </w:numPr>
        <w:spacing w:line="276" w:lineRule="auto"/>
        <w:jc w:val="both"/>
        <w:rPr>
          <w:rFonts w:ascii="Calibri" w:hAnsi="Calibri" w:cs="Calibri"/>
          <w:sz w:val="24"/>
          <w:szCs w:val="24"/>
        </w:rPr>
      </w:pPr>
      <w:r w:rsidRPr="008F5A10">
        <w:rPr>
          <w:rFonts w:ascii="Calibri" w:hAnsi="Calibri" w:cs="Calibri"/>
          <w:sz w:val="24"/>
          <w:szCs w:val="24"/>
        </w:rPr>
        <w:t xml:space="preserve">The fee quoted by the Bidder shall be inclusive of all materials, tools, </w:t>
      </w:r>
      <w:r w:rsidR="008F5A10">
        <w:rPr>
          <w:rFonts w:ascii="Calibri" w:hAnsi="Calibri" w:cs="Calibri"/>
          <w:sz w:val="24"/>
          <w:szCs w:val="24"/>
        </w:rPr>
        <w:t>cost towards net connectivity</w:t>
      </w:r>
      <w:r w:rsidR="00593D14">
        <w:rPr>
          <w:rFonts w:ascii="Calibri" w:hAnsi="Calibri" w:cs="Calibri"/>
          <w:sz w:val="24"/>
          <w:szCs w:val="24"/>
        </w:rPr>
        <w:t xml:space="preserve">, </w:t>
      </w:r>
      <w:r w:rsidR="008F5A10">
        <w:rPr>
          <w:rFonts w:ascii="Calibri" w:hAnsi="Calibri" w:cs="Calibri"/>
          <w:sz w:val="24"/>
          <w:szCs w:val="24"/>
        </w:rPr>
        <w:t>laptop</w:t>
      </w:r>
      <w:r w:rsidR="00593D14">
        <w:rPr>
          <w:rFonts w:ascii="Calibri" w:hAnsi="Calibri" w:cs="Calibri"/>
          <w:sz w:val="24"/>
          <w:szCs w:val="24"/>
        </w:rPr>
        <w:t xml:space="preserve"> and other logistical requirement</w:t>
      </w:r>
      <w:r w:rsidR="008F5A10">
        <w:rPr>
          <w:rFonts w:ascii="Calibri" w:hAnsi="Calibri" w:cs="Calibri"/>
          <w:sz w:val="24"/>
          <w:szCs w:val="24"/>
        </w:rPr>
        <w:t xml:space="preserve">, </w:t>
      </w:r>
      <w:r w:rsidRPr="008F5A10">
        <w:rPr>
          <w:rFonts w:ascii="Calibri" w:hAnsi="Calibri" w:cs="Calibri"/>
          <w:sz w:val="24"/>
          <w:szCs w:val="24"/>
        </w:rPr>
        <w:t xml:space="preserve">duties, levies, taxes including </w:t>
      </w:r>
      <w:r w:rsidR="00AC2E97">
        <w:rPr>
          <w:rFonts w:ascii="Calibri" w:hAnsi="Calibri" w:cs="Calibri"/>
          <w:sz w:val="24"/>
          <w:szCs w:val="24"/>
        </w:rPr>
        <w:t>GST</w:t>
      </w:r>
      <w:r w:rsidRPr="008F5A10">
        <w:rPr>
          <w:rFonts w:ascii="Calibri" w:hAnsi="Calibri" w:cs="Calibri"/>
          <w:sz w:val="24"/>
          <w:szCs w:val="24"/>
        </w:rPr>
        <w:t>, travelling and incidental expenses and all other costs that the consultant may have to incur in connection with</w:t>
      </w:r>
      <w:r w:rsidR="003223F0">
        <w:rPr>
          <w:rFonts w:ascii="Calibri" w:hAnsi="Calibri" w:cs="Calibri"/>
          <w:sz w:val="24"/>
          <w:szCs w:val="24"/>
        </w:rPr>
        <w:t xml:space="preserve"> works under this contract</w:t>
      </w:r>
      <w:r w:rsidR="00C93619">
        <w:rPr>
          <w:rFonts w:ascii="Calibri" w:hAnsi="Calibri" w:cs="Calibri"/>
          <w:sz w:val="24"/>
          <w:szCs w:val="24"/>
        </w:rPr>
        <w:t>.</w:t>
      </w:r>
      <w:r w:rsidRPr="008F5A10">
        <w:rPr>
          <w:rFonts w:ascii="Calibri" w:hAnsi="Calibri" w:cs="Calibri"/>
          <w:sz w:val="24"/>
          <w:szCs w:val="24"/>
        </w:rPr>
        <w:t xml:space="preserve"> No extra </w:t>
      </w:r>
      <w:r w:rsidRPr="008F5A10">
        <w:rPr>
          <w:rFonts w:ascii="Calibri" w:hAnsi="Calibri" w:cs="Calibri"/>
          <w:sz w:val="24"/>
          <w:szCs w:val="24"/>
        </w:rPr>
        <w:lastRenderedPageBreak/>
        <w:t>charges consequent upon any misunderstanding or otherwise shall be paid by BSPGCL.</w:t>
      </w:r>
    </w:p>
    <w:p w14:paraId="25D1876E" w14:textId="77777777" w:rsidR="00E057C2" w:rsidRDefault="008F5A10" w:rsidP="008F5A10">
      <w:pPr>
        <w:pStyle w:val="Heading2"/>
      </w:pPr>
      <w:bookmarkStart w:id="34" w:name="_Toc101968698"/>
      <w:r>
        <w:t>Taxes and Duties</w:t>
      </w:r>
      <w:r w:rsidR="00E057C2" w:rsidRPr="00E057C2">
        <w:t>:</w:t>
      </w:r>
      <w:bookmarkEnd w:id="34"/>
    </w:p>
    <w:p w14:paraId="72455BC7" w14:textId="77777777" w:rsidR="00C93619" w:rsidRPr="00C93619" w:rsidRDefault="00C93619" w:rsidP="00C93619"/>
    <w:p w14:paraId="69DED2CF" w14:textId="77777777" w:rsidR="008F5A10" w:rsidRPr="00AC2E97" w:rsidRDefault="008F5A10" w:rsidP="005B3B03">
      <w:pPr>
        <w:pStyle w:val="ListParagraph"/>
        <w:numPr>
          <w:ilvl w:val="0"/>
          <w:numId w:val="38"/>
        </w:numPr>
        <w:spacing w:line="276" w:lineRule="auto"/>
        <w:jc w:val="both"/>
        <w:rPr>
          <w:rFonts w:ascii="Calibri" w:hAnsi="Calibri" w:cs="Calibri"/>
          <w:sz w:val="24"/>
          <w:szCs w:val="24"/>
        </w:rPr>
      </w:pPr>
      <w:r w:rsidRPr="00AC2E97">
        <w:rPr>
          <w:rFonts w:ascii="Calibri" w:hAnsi="Calibri" w:cs="Calibri"/>
          <w:sz w:val="24"/>
          <w:szCs w:val="24"/>
        </w:rPr>
        <w:t xml:space="preserve">Goods &amp; Service </w:t>
      </w:r>
      <w:r w:rsidR="006224B4" w:rsidRPr="00AC7661">
        <w:rPr>
          <w:rFonts w:ascii="Calibri" w:hAnsi="Calibri" w:cs="Calibri"/>
          <w:sz w:val="24"/>
          <w:szCs w:val="24"/>
        </w:rPr>
        <w:t>Tax</w:t>
      </w:r>
      <w:r w:rsidR="006224B4" w:rsidRPr="00D8012D">
        <w:rPr>
          <w:rFonts w:ascii="Calibri" w:hAnsi="Calibri" w:cs="Calibri"/>
          <w:sz w:val="24"/>
          <w:szCs w:val="24"/>
        </w:rPr>
        <w:t>es</w:t>
      </w:r>
      <w:r w:rsidR="004F6A8C" w:rsidRPr="00D8012D">
        <w:rPr>
          <w:rFonts w:ascii="Calibri" w:hAnsi="Calibri" w:cs="Calibri"/>
          <w:sz w:val="24"/>
          <w:szCs w:val="24"/>
        </w:rPr>
        <w:t xml:space="preserve"> applicable</w:t>
      </w:r>
      <w:r w:rsidR="00E057C2" w:rsidRPr="00AC7661">
        <w:rPr>
          <w:rFonts w:ascii="Calibri" w:hAnsi="Calibri" w:cs="Calibri"/>
          <w:sz w:val="24"/>
          <w:szCs w:val="24"/>
        </w:rPr>
        <w:t xml:space="preserve"> will be quoted as per price format. (Bidder sh</w:t>
      </w:r>
      <w:r w:rsidR="00E057C2" w:rsidRPr="002F510F">
        <w:rPr>
          <w:rFonts w:ascii="Calibri" w:hAnsi="Calibri" w:cs="Calibri"/>
          <w:sz w:val="24"/>
          <w:szCs w:val="24"/>
        </w:rPr>
        <w:t xml:space="preserve">all indicate the amount and % rate </w:t>
      </w:r>
      <w:r w:rsidR="004F6A8C" w:rsidRPr="00D8012D">
        <w:rPr>
          <w:rFonts w:ascii="Calibri" w:hAnsi="Calibri" w:cs="Calibri"/>
          <w:sz w:val="24"/>
          <w:szCs w:val="24"/>
        </w:rPr>
        <w:t xml:space="preserve">as </w:t>
      </w:r>
      <w:r w:rsidR="00BF2901" w:rsidRPr="00D8012D">
        <w:rPr>
          <w:rFonts w:ascii="Calibri" w:hAnsi="Calibri" w:cs="Calibri"/>
          <w:sz w:val="24"/>
          <w:szCs w:val="24"/>
        </w:rPr>
        <w:t>applicable</w:t>
      </w:r>
      <w:r w:rsidR="00E057C2" w:rsidRPr="00AC2E97">
        <w:rPr>
          <w:rFonts w:ascii="Calibri" w:hAnsi="Calibri" w:cs="Calibri"/>
          <w:sz w:val="24"/>
          <w:szCs w:val="24"/>
        </w:rPr>
        <w:t xml:space="preserve"> in the quoted price as per the format of Price Schedule in their </w:t>
      </w:r>
      <w:r w:rsidR="004F6A8C" w:rsidRPr="00D8012D">
        <w:rPr>
          <w:rFonts w:ascii="Calibri" w:hAnsi="Calibri" w:cs="Calibri"/>
          <w:sz w:val="24"/>
          <w:szCs w:val="24"/>
        </w:rPr>
        <w:t>P</w:t>
      </w:r>
      <w:r w:rsidR="00E057C2" w:rsidRPr="00AC2E97">
        <w:rPr>
          <w:rFonts w:ascii="Calibri" w:hAnsi="Calibri" w:cs="Calibri"/>
          <w:sz w:val="24"/>
          <w:szCs w:val="24"/>
        </w:rPr>
        <w:t>rice-Bid)</w:t>
      </w:r>
    </w:p>
    <w:p w14:paraId="244A303C" w14:textId="77777777" w:rsidR="008F5A10" w:rsidRDefault="00E057C2" w:rsidP="005B3B03">
      <w:pPr>
        <w:pStyle w:val="ListParagraph"/>
        <w:numPr>
          <w:ilvl w:val="0"/>
          <w:numId w:val="38"/>
        </w:numPr>
        <w:spacing w:line="276" w:lineRule="auto"/>
        <w:jc w:val="both"/>
        <w:rPr>
          <w:rFonts w:ascii="Calibri" w:hAnsi="Calibri" w:cs="Calibri"/>
          <w:sz w:val="24"/>
          <w:szCs w:val="24"/>
        </w:rPr>
      </w:pPr>
      <w:r w:rsidRPr="008F5A10">
        <w:rPr>
          <w:rFonts w:ascii="Calibri" w:hAnsi="Calibri" w:cs="Calibri"/>
          <w:sz w:val="24"/>
          <w:szCs w:val="24"/>
        </w:rPr>
        <w:t>All other taxes and duties</w:t>
      </w:r>
      <w:r w:rsidR="00DD5C61">
        <w:rPr>
          <w:rFonts w:ascii="Calibri" w:hAnsi="Calibri" w:cs="Calibri"/>
          <w:sz w:val="24"/>
          <w:szCs w:val="24"/>
        </w:rPr>
        <w:t>,</w:t>
      </w:r>
      <w:r w:rsidRPr="008F5A10">
        <w:rPr>
          <w:rFonts w:ascii="Calibri" w:hAnsi="Calibri" w:cs="Calibri"/>
          <w:sz w:val="24"/>
          <w:szCs w:val="24"/>
        </w:rPr>
        <w:t xml:space="preserve"> if any</w:t>
      </w:r>
      <w:r w:rsidR="00DD5C61">
        <w:rPr>
          <w:rFonts w:ascii="Calibri" w:hAnsi="Calibri" w:cs="Calibri"/>
          <w:sz w:val="24"/>
          <w:szCs w:val="24"/>
        </w:rPr>
        <w:t>,</w:t>
      </w:r>
      <w:r w:rsidRPr="008F5A10">
        <w:rPr>
          <w:rFonts w:ascii="Calibri" w:hAnsi="Calibri" w:cs="Calibri"/>
          <w:sz w:val="24"/>
          <w:szCs w:val="24"/>
        </w:rPr>
        <w:t xml:space="preserve"> are to be included in the quoted lump sum fee.</w:t>
      </w:r>
    </w:p>
    <w:p w14:paraId="4D2929E4" w14:textId="77777777" w:rsidR="008F5A10" w:rsidRDefault="00E057C2" w:rsidP="005B3B03">
      <w:pPr>
        <w:pStyle w:val="ListParagraph"/>
        <w:numPr>
          <w:ilvl w:val="0"/>
          <w:numId w:val="38"/>
        </w:numPr>
        <w:spacing w:line="276" w:lineRule="auto"/>
        <w:jc w:val="both"/>
        <w:rPr>
          <w:rFonts w:ascii="Calibri" w:hAnsi="Calibri" w:cs="Calibri"/>
          <w:sz w:val="24"/>
          <w:szCs w:val="24"/>
        </w:rPr>
      </w:pPr>
      <w:r w:rsidRPr="008F5A10">
        <w:rPr>
          <w:rFonts w:ascii="Calibri" w:hAnsi="Calibri" w:cs="Calibri"/>
          <w:sz w:val="24"/>
          <w:szCs w:val="24"/>
        </w:rPr>
        <w:t xml:space="preserve">Any new taxes levied by the Government and statutory increase on the </w:t>
      </w:r>
      <w:r w:rsidR="008F5A10">
        <w:rPr>
          <w:rFonts w:ascii="Calibri" w:hAnsi="Calibri" w:cs="Calibri"/>
          <w:sz w:val="24"/>
          <w:szCs w:val="24"/>
        </w:rPr>
        <w:t>GST</w:t>
      </w:r>
      <w:r w:rsidRPr="008F5A10">
        <w:rPr>
          <w:rFonts w:ascii="Calibri" w:hAnsi="Calibri" w:cs="Calibri"/>
          <w:sz w:val="24"/>
          <w:szCs w:val="24"/>
        </w:rPr>
        <w:t xml:space="preserve"> during the tenure of the contract will be reimbursed by the BSPGCL on submission of relevant documentary evidence. However, any reduction</w:t>
      </w:r>
      <w:r w:rsidR="008F5A10">
        <w:rPr>
          <w:rFonts w:ascii="Calibri" w:hAnsi="Calibri" w:cs="Calibri"/>
          <w:sz w:val="24"/>
          <w:szCs w:val="24"/>
        </w:rPr>
        <w:t xml:space="preserve"> in GST</w:t>
      </w:r>
      <w:r w:rsidRPr="008F5A10">
        <w:rPr>
          <w:rFonts w:ascii="Calibri" w:hAnsi="Calibri" w:cs="Calibri"/>
          <w:sz w:val="24"/>
          <w:szCs w:val="24"/>
        </w:rPr>
        <w:t>, the benefit shall be passed on to the BSPGCL.</w:t>
      </w:r>
    </w:p>
    <w:p w14:paraId="3F38DD3B" w14:textId="77777777" w:rsidR="00E057C2" w:rsidRPr="008F5A10" w:rsidRDefault="00E057C2" w:rsidP="005B3B03">
      <w:pPr>
        <w:pStyle w:val="ListParagraph"/>
        <w:numPr>
          <w:ilvl w:val="0"/>
          <w:numId w:val="38"/>
        </w:numPr>
        <w:spacing w:line="276" w:lineRule="auto"/>
        <w:jc w:val="both"/>
        <w:rPr>
          <w:rFonts w:ascii="Calibri" w:hAnsi="Calibri" w:cs="Calibri"/>
          <w:sz w:val="24"/>
          <w:szCs w:val="24"/>
        </w:rPr>
      </w:pPr>
      <w:r w:rsidRPr="008F5A10">
        <w:rPr>
          <w:rFonts w:ascii="Calibri" w:hAnsi="Calibri" w:cs="Calibri"/>
          <w:sz w:val="24"/>
          <w:szCs w:val="24"/>
        </w:rPr>
        <w:t xml:space="preserve">Applicable taxes will be deducted at sources as per statutory requirements. A certificate of TDS will be provided to the </w:t>
      </w:r>
      <w:r w:rsidR="008F5A10">
        <w:rPr>
          <w:rFonts w:ascii="Calibri" w:hAnsi="Calibri" w:cs="Calibri"/>
          <w:sz w:val="24"/>
          <w:szCs w:val="24"/>
        </w:rPr>
        <w:t>successful bidder</w:t>
      </w:r>
      <w:r w:rsidRPr="008F5A10">
        <w:rPr>
          <w:rFonts w:ascii="Calibri" w:hAnsi="Calibri" w:cs="Calibri"/>
          <w:sz w:val="24"/>
          <w:szCs w:val="24"/>
        </w:rPr>
        <w:t xml:space="preserve"> for the deducted amount.</w:t>
      </w:r>
    </w:p>
    <w:p w14:paraId="038BEC44" w14:textId="77777777" w:rsidR="00E057C2" w:rsidRDefault="008F5A10" w:rsidP="008F5A10">
      <w:pPr>
        <w:pStyle w:val="Heading2"/>
      </w:pPr>
      <w:bookmarkStart w:id="35" w:name="_Toc101968699"/>
      <w:r>
        <w:t>Contract Performance Guarantee</w:t>
      </w:r>
      <w:r w:rsidR="00AC7661">
        <w:t xml:space="preserve"> (CPG)</w:t>
      </w:r>
      <w:r w:rsidR="00E057C2" w:rsidRPr="00E057C2">
        <w:t>:</w:t>
      </w:r>
      <w:bookmarkEnd w:id="35"/>
    </w:p>
    <w:p w14:paraId="29F3994A" w14:textId="77777777" w:rsidR="00C93619" w:rsidRPr="00C93619" w:rsidRDefault="00C93619" w:rsidP="00C93619"/>
    <w:p w14:paraId="014C6249" w14:textId="77777777" w:rsidR="00E057C2" w:rsidRDefault="00E057C2" w:rsidP="005B3B03">
      <w:pPr>
        <w:pStyle w:val="ListParagraph"/>
        <w:numPr>
          <w:ilvl w:val="0"/>
          <w:numId w:val="39"/>
        </w:numPr>
        <w:spacing w:line="276" w:lineRule="auto"/>
        <w:jc w:val="both"/>
        <w:rPr>
          <w:rFonts w:ascii="Calibri" w:hAnsi="Calibri" w:cs="Calibri"/>
          <w:sz w:val="24"/>
          <w:szCs w:val="24"/>
        </w:rPr>
      </w:pPr>
      <w:r w:rsidRPr="00E057C2">
        <w:rPr>
          <w:rFonts w:ascii="Calibri" w:hAnsi="Calibri" w:cs="Calibri"/>
          <w:sz w:val="24"/>
          <w:szCs w:val="24"/>
        </w:rPr>
        <w:t xml:space="preserve">The successful bidder is required to submit </w:t>
      </w:r>
      <w:r w:rsidRPr="00D8012D">
        <w:rPr>
          <w:rFonts w:ascii="Calibri" w:hAnsi="Calibri" w:cs="Calibri"/>
          <w:b/>
          <w:bCs/>
          <w:sz w:val="24"/>
          <w:szCs w:val="24"/>
        </w:rPr>
        <w:t>CONTRACT PERFORMANCE GUARANTEE</w:t>
      </w:r>
      <w:r w:rsidR="00BA3D3B">
        <w:rPr>
          <w:rFonts w:ascii="Calibri" w:hAnsi="Calibri" w:cs="Calibri"/>
          <w:b/>
          <w:bCs/>
          <w:sz w:val="24"/>
          <w:szCs w:val="24"/>
        </w:rPr>
        <w:t xml:space="preserve"> </w:t>
      </w:r>
      <w:r w:rsidR="00B241EB">
        <w:rPr>
          <w:rFonts w:ascii="Calibri" w:hAnsi="Calibri" w:cs="Calibri"/>
          <w:sz w:val="24"/>
          <w:szCs w:val="24"/>
        </w:rPr>
        <w:t>(CPG)</w:t>
      </w:r>
      <w:r w:rsidR="006224B4">
        <w:rPr>
          <w:rFonts w:ascii="Calibri" w:hAnsi="Calibri" w:cs="Calibri"/>
          <w:sz w:val="24"/>
          <w:szCs w:val="24"/>
        </w:rPr>
        <w:t xml:space="preserve"> </w:t>
      </w:r>
      <w:r w:rsidRPr="00E057C2">
        <w:rPr>
          <w:rFonts w:ascii="Calibri" w:hAnsi="Calibri" w:cs="Calibri"/>
          <w:sz w:val="24"/>
          <w:szCs w:val="24"/>
        </w:rPr>
        <w:t xml:space="preserve">in the form of Bank Guarantee (B.G.) of </w:t>
      </w:r>
      <w:r w:rsidR="00B528B4">
        <w:rPr>
          <w:rFonts w:ascii="Calibri" w:hAnsi="Calibri" w:cs="Calibri"/>
          <w:sz w:val="24"/>
          <w:szCs w:val="24"/>
        </w:rPr>
        <w:t>TE</w:t>
      </w:r>
      <w:r w:rsidR="008F6C48">
        <w:rPr>
          <w:rFonts w:ascii="Calibri" w:hAnsi="Calibri" w:cs="Calibri"/>
          <w:sz w:val="24"/>
          <w:szCs w:val="24"/>
        </w:rPr>
        <w:t>N</w:t>
      </w:r>
      <w:r w:rsidR="00B528B4">
        <w:rPr>
          <w:rFonts w:ascii="Calibri" w:hAnsi="Calibri" w:cs="Calibri"/>
          <w:sz w:val="24"/>
          <w:szCs w:val="24"/>
        </w:rPr>
        <w:t xml:space="preserve"> </w:t>
      </w:r>
      <w:r w:rsidR="00C93619">
        <w:rPr>
          <w:rFonts w:ascii="Calibri" w:hAnsi="Calibri" w:cs="Calibri"/>
          <w:sz w:val="24"/>
          <w:szCs w:val="24"/>
        </w:rPr>
        <w:t xml:space="preserve">percent </w:t>
      </w:r>
      <w:r w:rsidR="00B528B4">
        <w:rPr>
          <w:rFonts w:ascii="Calibri" w:hAnsi="Calibri" w:cs="Calibri"/>
          <w:sz w:val="24"/>
          <w:szCs w:val="24"/>
        </w:rPr>
        <w:t>(</w:t>
      </w:r>
      <w:r w:rsidR="008F6C48">
        <w:rPr>
          <w:rFonts w:ascii="Calibri" w:hAnsi="Calibri" w:cs="Calibri"/>
          <w:sz w:val="24"/>
          <w:szCs w:val="24"/>
        </w:rPr>
        <w:t>1</w:t>
      </w:r>
      <w:r w:rsidR="00B528B4">
        <w:rPr>
          <w:rFonts w:ascii="Calibri" w:hAnsi="Calibri" w:cs="Calibri"/>
          <w:sz w:val="24"/>
          <w:szCs w:val="24"/>
        </w:rPr>
        <w:t>0</w:t>
      </w:r>
      <w:r w:rsidR="00C93619">
        <w:rPr>
          <w:rFonts w:ascii="Calibri" w:hAnsi="Calibri" w:cs="Calibri"/>
          <w:sz w:val="24"/>
          <w:szCs w:val="24"/>
        </w:rPr>
        <w:t>%</w:t>
      </w:r>
      <w:r w:rsidR="00B528B4">
        <w:rPr>
          <w:rFonts w:ascii="Calibri" w:hAnsi="Calibri" w:cs="Calibri"/>
          <w:sz w:val="24"/>
          <w:szCs w:val="24"/>
        </w:rPr>
        <w:t>)</w:t>
      </w:r>
      <w:r w:rsidRPr="00E057C2">
        <w:rPr>
          <w:rFonts w:ascii="Calibri" w:hAnsi="Calibri" w:cs="Calibri"/>
          <w:sz w:val="24"/>
          <w:szCs w:val="24"/>
        </w:rPr>
        <w:t xml:space="preserve"> of the contract value </w:t>
      </w:r>
      <w:r w:rsidR="004F6A8C" w:rsidRPr="00D8012D">
        <w:rPr>
          <w:rFonts w:ascii="Calibri" w:hAnsi="Calibri" w:cs="Calibri"/>
          <w:sz w:val="24"/>
          <w:szCs w:val="24"/>
        </w:rPr>
        <w:t>on or before the time of execution of agreement</w:t>
      </w:r>
      <w:r w:rsidRPr="00AC7661">
        <w:rPr>
          <w:rFonts w:ascii="Calibri" w:hAnsi="Calibri" w:cs="Calibri"/>
          <w:sz w:val="24"/>
          <w:szCs w:val="24"/>
        </w:rPr>
        <w:t>.</w:t>
      </w:r>
      <w:r w:rsidRPr="00E057C2">
        <w:rPr>
          <w:rFonts w:ascii="Calibri" w:hAnsi="Calibri" w:cs="Calibri"/>
          <w:sz w:val="24"/>
          <w:szCs w:val="24"/>
        </w:rPr>
        <w:t xml:space="preserve"> The Format for B.G. is enclosed at Annexure-D.</w:t>
      </w:r>
    </w:p>
    <w:p w14:paraId="6A63390C" w14:textId="77777777" w:rsidR="0047371E" w:rsidRPr="0047371E" w:rsidRDefault="0047371E" w:rsidP="0047371E">
      <w:pPr>
        <w:pStyle w:val="ListParagraph"/>
        <w:numPr>
          <w:ilvl w:val="0"/>
          <w:numId w:val="39"/>
        </w:numPr>
        <w:jc w:val="both"/>
        <w:rPr>
          <w:rFonts w:ascii="Calibri" w:hAnsi="Calibri"/>
          <w:sz w:val="24"/>
          <w:szCs w:val="24"/>
        </w:rPr>
      </w:pPr>
      <w:r>
        <w:rPr>
          <w:rFonts w:ascii="Calibri" w:hAnsi="Calibri"/>
          <w:sz w:val="24"/>
          <w:szCs w:val="24"/>
        </w:rPr>
        <w:t>T</w:t>
      </w:r>
      <w:r w:rsidRPr="0047371E">
        <w:rPr>
          <w:rFonts w:ascii="Calibri" w:hAnsi="Calibri"/>
          <w:sz w:val="24"/>
          <w:szCs w:val="24"/>
        </w:rPr>
        <w:t>he executant of the C</w:t>
      </w:r>
      <w:r>
        <w:rPr>
          <w:rFonts w:ascii="Calibri" w:hAnsi="Calibri"/>
          <w:sz w:val="24"/>
          <w:szCs w:val="24"/>
        </w:rPr>
        <w:t xml:space="preserve">onsortium </w:t>
      </w:r>
      <w:r w:rsidRPr="0047371E">
        <w:rPr>
          <w:rFonts w:ascii="Calibri" w:hAnsi="Calibri"/>
          <w:sz w:val="24"/>
          <w:szCs w:val="24"/>
        </w:rPr>
        <w:t>O</w:t>
      </w:r>
      <w:r>
        <w:rPr>
          <w:rFonts w:ascii="Calibri" w:hAnsi="Calibri"/>
          <w:sz w:val="24"/>
          <w:szCs w:val="24"/>
        </w:rPr>
        <w:t xml:space="preserve">perating </w:t>
      </w:r>
      <w:r w:rsidRPr="0047371E">
        <w:rPr>
          <w:rFonts w:ascii="Calibri" w:hAnsi="Calibri"/>
          <w:sz w:val="24"/>
          <w:szCs w:val="24"/>
        </w:rPr>
        <w:t>A</w:t>
      </w:r>
      <w:r>
        <w:rPr>
          <w:rFonts w:ascii="Calibri" w:hAnsi="Calibri"/>
          <w:sz w:val="24"/>
          <w:szCs w:val="24"/>
        </w:rPr>
        <w:t>greement</w:t>
      </w:r>
      <w:r w:rsidRPr="0047371E">
        <w:rPr>
          <w:rFonts w:ascii="Calibri" w:hAnsi="Calibri"/>
          <w:sz w:val="24"/>
          <w:szCs w:val="24"/>
        </w:rPr>
        <w:t xml:space="preserve"> </w:t>
      </w:r>
      <w:r>
        <w:rPr>
          <w:rFonts w:ascii="Calibri" w:hAnsi="Calibri"/>
          <w:sz w:val="24"/>
          <w:szCs w:val="24"/>
        </w:rPr>
        <w:t xml:space="preserve">(COA) </w:t>
      </w:r>
      <w:r w:rsidRPr="0047371E">
        <w:rPr>
          <w:rFonts w:ascii="Calibri" w:hAnsi="Calibri"/>
          <w:sz w:val="24"/>
          <w:szCs w:val="24"/>
        </w:rPr>
        <w:t xml:space="preserve">other than the Bidder </w:t>
      </w:r>
      <w:r>
        <w:rPr>
          <w:rFonts w:ascii="Calibri" w:hAnsi="Calibri"/>
          <w:sz w:val="24"/>
          <w:szCs w:val="24"/>
        </w:rPr>
        <w:t xml:space="preserve">in case of Bidding Consortium </w:t>
      </w:r>
      <w:r w:rsidRPr="0047371E">
        <w:rPr>
          <w:rFonts w:ascii="Calibri" w:hAnsi="Calibri"/>
          <w:sz w:val="24"/>
          <w:szCs w:val="24"/>
        </w:rPr>
        <w:t>shall be required to submit an Additional Performance Guarantee equivalent to 1% of the contract value towards the faithful performance of terms &amp; conditions contained in COA as per the format specified in the Bidding document</w:t>
      </w:r>
      <w:r>
        <w:rPr>
          <w:rFonts w:ascii="Calibri" w:hAnsi="Calibri"/>
          <w:sz w:val="24"/>
          <w:szCs w:val="24"/>
        </w:rPr>
        <w:t xml:space="preserve"> at Annexure-D</w:t>
      </w:r>
      <w:r w:rsidRPr="0047371E">
        <w:rPr>
          <w:rFonts w:ascii="Calibri" w:hAnsi="Calibri"/>
          <w:sz w:val="24"/>
          <w:szCs w:val="24"/>
        </w:rPr>
        <w:t>. This performance guarantee shall be in addition to the Performance Bank Guarantee to be submitted by the Bidder as per Bidding documents and shall be kept valid and operative till the validity of the Performance Bank Guarantee to be submitted by the Bidder.</w:t>
      </w:r>
    </w:p>
    <w:p w14:paraId="7B9079D8" w14:textId="77777777" w:rsidR="00E057C2" w:rsidRPr="00E057C2" w:rsidRDefault="00E057C2" w:rsidP="005B3B03">
      <w:pPr>
        <w:pStyle w:val="ListParagraph"/>
        <w:numPr>
          <w:ilvl w:val="0"/>
          <w:numId w:val="39"/>
        </w:numPr>
        <w:spacing w:line="276" w:lineRule="auto"/>
        <w:jc w:val="both"/>
        <w:rPr>
          <w:rFonts w:ascii="Calibri" w:hAnsi="Calibri" w:cs="Calibri"/>
          <w:sz w:val="24"/>
          <w:szCs w:val="24"/>
        </w:rPr>
      </w:pPr>
      <w:r w:rsidRPr="00E057C2">
        <w:rPr>
          <w:rFonts w:ascii="Calibri" w:hAnsi="Calibri" w:cs="Calibri"/>
          <w:sz w:val="24"/>
          <w:szCs w:val="24"/>
        </w:rPr>
        <w:t xml:space="preserve">Failure of the successful Bidder to comply with the above requirements of submission of </w:t>
      </w:r>
      <w:r w:rsidR="004E1A48">
        <w:rPr>
          <w:rFonts w:ascii="Calibri" w:hAnsi="Calibri" w:cs="Calibri"/>
          <w:sz w:val="24"/>
          <w:szCs w:val="24"/>
        </w:rPr>
        <w:t>CPG</w:t>
      </w:r>
      <w:r w:rsidRPr="00E057C2">
        <w:rPr>
          <w:rFonts w:ascii="Calibri" w:hAnsi="Calibri" w:cs="Calibri"/>
          <w:sz w:val="24"/>
          <w:szCs w:val="24"/>
        </w:rPr>
        <w:t xml:space="preserve"> shall constitute sufficient grounds for cancellation of the award of work and </w:t>
      </w:r>
      <w:r w:rsidR="00BB743B">
        <w:rPr>
          <w:rFonts w:ascii="Calibri" w:hAnsi="Calibri" w:cs="Calibri"/>
          <w:sz w:val="24"/>
          <w:szCs w:val="24"/>
        </w:rPr>
        <w:t>forfeiture of EMD.</w:t>
      </w:r>
    </w:p>
    <w:p w14:paraId="709F3BC4" w14:textId="77777777" w:rsidR="00E057C2" w:rsidRPr="00E057C2" w:rsidRDefault="00E057C2" w:rsidP="005B3B03">
      <w:pPr>
        <w:pStyle w:val="ListParagraph"/>
        <w:numPr>
          <w:ilvl w:val="0"/>
          <w:numId w:val="39"/>
        </w:numPr>
        <w:spacing w:line="276" w:lineRule="auto"/>
        <w:jc w:val="both"/>
        <w:rPr>
          <w:rFonts w:ascii="Calibri" w:hAnsi="Calibri" w:cs="Calibri"/>
          <w:sz w:val="24"/>
          <w:szCs w:val="24"/>
        </w:rPr>
      </w:pPr>
      <w:r w:rsidRPr="00E057C2">
        <w:rPr>
          <w:rFonts w:ascii="Calibri" w:hAnsi="Calibri" w:cs="Calibri"/>
          <w:sz w:val="24"/>
          <w:szCs w:val="24"/>
        </w:rPr>
        <w:t xml:space="preserve">No interest shall be payable by the BSPGCL on the </w:t>
      </w:r>
      <w:r w:rsidR="004E1A48">
        <w:rPr>
          <w:rFonts w:ascii="Calibri" w:hAnsi="Calibri" w:cs="Calibri"/>
          <w:sz w:val="24"/>
          <w:szCs w:val="24"/>
        </w:rPr>
        <w:t>CPG</w:t>
      </w:r>
      <w:r w:rsidR="00C93619">
        <w:rPr>
          <w:rFonts w:ascii="Calibri" w:hAnsi="Calibri" w:cs="Calibri"/>
          <w:sz w:val="24"/>
          <w:szCs w:val="24"/>
        </w:rPr>
        <w:t>.</w:t>
      </w:r>
    </w:p>
    <w:p w14:paraId="27C4C86A" w14:textId="77777777" w:rsidR="00E057C2" w:rsidRPr="006B7845" w:rsidRDefault="00AC7661" w:rsidP="005B3B03">
      <w:pPr>
        <w:pStyle w:val="ListParagraph"/>
        <w:numPr>
          <w:ilvl w:val="0"/>
          <w:numId w:val="39"/>
        </w:numPr>
        <w:spacing w:line="276" w:lineRule="auto"/>
        <w:jc w:val="both"/>
        <w:rPr>
          <w:rFonts w:ascii="Calibri" w:hAnsi="Calibri" w:cs="Calibri"/>
          <w:sz w:val="24"/>
          <w:szCs w:val="24"/>
        </w:rPr>
      </w:pPr>
      <w:r>
        <w:rPr>
          <w:rFonts w:ascii="Calibri" w:hAnsi="Calibri" w:cs="Calibri"/>
          <w:sz w:val="24"/>
          <w:szCs w:val="24"/>
        </w:rPr>
        <w:t>Refund of CPG</w:t>
      </w:r>
      <w:r w:rsidR="00E057C2" w:rsidRPr="00E057C2">
        <w:rPr>
          <w:rFonts w:ascii="Calibri" w:hAnsi="Calibri" w:cs="Calibri"/>
          <w:sz w:val="24"/>
          <w:szCs w:val="24"/>
        </w:rPr>
        <w:t xml:space="preserve">: The </w:t>
      </w:r>
      <w:r>
        <w:rPr>
          <w:rFonts w:ascii="Calibri" w:hAnsi="Calibri" w:cs="Calibri"/>
          <w:sz w:val="24"/>
          <w:szCs w:val="24"/>
        </w:rPr>
        <w:t>CPG</w:t>
      </w:r>
      <w:r w:rsidR="00E057C2" w:rsidRPr="00E057C2">
        <w:rPr>
          <w:rFonts w:ascii="Calibri" w:hAnsi="Calibri" w:cs="Calibri"/>
          <w:sz w:val="24"/>
          <w:szCs w:val="24"/>
        </w:rPr>
        <w:t xml:space="preserve"> shall be returned back to the </w:t>
      </w:r>
      <w:r w:rsidR="008F5A10">
        <w:rPr>
          <w:rFonts w:ascii="Calibri" w:hAnsi="Calibri" w:cs="Calibri"/>
          <w:sz w:val="24"/>
          <w:szCs w:val="24"/>
        </w:rPr>
        <w:t>successful bidder</w:t>
      </w:r>
      <w:r w:rsidR="00E057C2" w:rsidRPr="00E057C2">
        <w:rPr>
          <w:rFonts w:ascii="Calibri" w:hAnsi="Calibri" w:cs="Calibri"/>
          <w:sz w:val="24"/>
          <w:szCs w:val="24"/>
        </w:rPr>
        <w:t xml:space="preserve"> on demand, after the expiry of the defects </w:t>
      </w:r>
      <w:r w:rsidR="00E057C2" w:rsidRPr="00154B8C">
        <w:rPr>
          <w:rFonts w:ascii="Calibri" w:hAnsi="Calibri" w:cs="Calibri"/>
          <w:sz w:val="24"/>
          <w:szCs w:val="24"/>
        </w:rPr>
        <w:t>liability period</w:t>
      </w:r>
      <w:r w:rsidR="00E057C2" w:rsidRPr="00E057C2">
        <w:rPr>
          <w:rFonts w:ascii="Calibri" w:hAnsi="Calibri" w:cs="Calibri"/>
          <w:sz w:val="24"/>
          <w:szCs w:val="24"/>
        </w:rPr>
        <w:t xml:space="preserve"> </w:t>
      </w:r>
      <w:r w:rsidR="00843645">
        <w:rPr>
          <w:rFonts w:ascii="Calibri" w:hAnsi="Calibri" w:cs="Calibri"/>
          <w:sz w:val="24"/>
          <w:szCs w:val="24"/>
        </w:rPr>
        <w:t xml:space="preserve">or </w:t>
      </w:r>
      <w:r w:rsidR="00E057C2" w:rsidRPr="00E057C2">
        <w:rPr>
          <w:rFonts w:ascii="Calibri" w:hAnsi="Calibri" w:cs="Calibri"/>
          <w:sz w:val="24"/>
          <w:szCs w:val="24"/>
        </w:rPr>
        <w:t xml:space="preserve">on payment of the amount of the final bill payable in accordance with relevant clause of these conditions, whichever is later, provided BSPGCL is satisfied that there is no demand outstanding against the </w:t>
      </w:r>
      <w:r w:rsidR="008F5A10">
        <w:rPr>
          <w:rFonts w:ascii="Calibri" w:hAnsi="Calibri" w:cs="Calibri"/>
          <w:sz w:val="24"/>
          <w:szCs w:val="24"/>
        </w:rPr>
        <w:t>successful bidder</w:t>
      </w:r>
      <w:r w:rsidR="00E057C2" w:rsidRPr="00E057C2">
        <w:rPr>
          <w:rFonts w:ascii="Calibri" w:hAnsi="Calibri" w:cs="Calibri"/>
          <w:sz w:val="24"/>
          <w:szCs w:val="24"/>
        </w:rPr>
        <w:t>.</w:t>
      </w:r>
    </w:p>
    <w:p w14:paraId="434947E0" w14:textId="77777777" w:rsidR="00E057C2" w:rsidRDefault="006B7845" w:rsidP="006B7845">
      <w:pPr>
        <w:pStyle w:val="Heading2"/>
      </w:pPr>
      <w:bookmarkStart w:id="36" w:name="_Toc101968700"/>
      <w:r>
        <w:t>Validity of Bids</w:t>
      </w:r>
      <w:bookmarkEnd w:id="36"/>
    </w:p>
    <w:p w14:paraId="6D572D25" w14:textId="77777777" w:rsidR="00C93619" w:rsidRPr="00C93619" w:rsidRDefault="00C93619" w:rsidP="00C93619"/>
    <w:p w14:paraId="446BDD4D" w14:textId="77777777" w:rsidR="00E057C2" w:rsidRDefault="00E057C2" w:rsidP="005B3B03">
      <w:pPr>
        <w:pStyle w:val="ListParagraph"/>
        <w:numPr>
          <w:ilvl w:val="0"/>
          <w:numId w:val="40"/>
        </w:numPr>
        <w:spacing w:line="276" w:lineRule="auto"/>
        <w:jc w:val="both"/>
        <w:rPr>
          <w:rFonts w:ascii="Calibri" w:hAnsi="Calibri" w:cs="Calibri"/>
          <w:sz w:val="24"/>
          <w:szCs w:val="24"/>
        </w:rPr>
      </w:pPr>
      <w:r w:rsidRPr="00E057C2">
        <w:rPr>
          <w:rFonts w:ascii="Calibri" w:hAnsi="Calibri" w:cs="Calibri"/>
          <w:sz w:val="24"/>
          <w:szCs w:val="24"/>
        </w:rPr>
        <w:lastRenderedPageBreak/>
        <w:t>The submission of any Bid in accordance with the Bid document and specifications shall constitute an agreement that the Bidder shall have no cause of action or claim, against the BSPGCL for rejection of their Bid. The BSPGCL shall always be at liberty to reject or accept any Bid at its sole discretion and any such action will not be called into question and the Bidder shall have no claim in that regard against the BSPGCL.</w:t>
      </w:r>
    </w:p>
    <w:p w14:paraId="7915AC5C" w14:textId="77777777" w:rsidR="006B7845" w:rsidRPr="006B7845" w:rsidRDefault="006B7845" w:rsidP="005B3B03">
      <w:pPr>
        <w:pStyle w:val="ListParagraph"/>
        <w:numPr>
          <w:ilvl w:val="0"/>
          <w:numId w:val="40"/>
        </w:numPr>
        <w:spacing w:line="276" w:lineRule="auto"/>
        <w:jc w:val="both"/>
        <w:rPr>
          <w:rFonts w:ascii="Calibri" w:hAnsi="Calibri" w:cs="Calibri"/>
          <w:sz w:val="24"/>
          <w:szCs w:val="24"/>
        </w:rPr>
      </w:pPr>
      <w:r w:rsidRPr="006B7845">
        <w:rPr>
          <w:rFonts w:ascii="Calibri" w:hAnsi="Calibri" w:cs="Calibri"/>
          <w:sz w:val="24"/>
          <w:szCs w:val="24"/>
        </w:rPr>
        <w:t>The Bid shall be kept valid initially for a period of six (6) calendar months from the scheduled date of opening of Techno-Commercial Bids.</w:t>
      </w:r>
    </w:p>
    <w:p w14:paraId="4F823A02" w14:textId="77777777" w:rsidR="006B7845" w:rsidRPr="006B7845" w:rsidRDefault="006B7845" w:rsidP="005B3B03">
      <w:pPr>
        <w:pStyle w:val="ListParagraph"/>
        <w:numPr>
          <w:ilvl w:val="0"/>
          <w:numId w:val="40"/>
        </w:numPr>
        <w:spacing w:line="276" w:lineRule="auto"/>
        <w:jc w:val="both"/>
        <w:rPr>
          <w:rFonts w:ascii="Calibri" w:hAnsi="Calibri" w:cs="Calibri"/>
          <w:sz w:val="24"/>
          <w:szCs w:val="24"/>
        </w:rPr>
      </w:pPr>
      <w:r w:rsidRPr="006B7845">
        <w:rPr>
          <w:rFonts w:ascii="Calibri" w:hAnsi="Calibri" w:cs="Calibri"/>
          <w:sz w:val="24"/>
          <w:szCs w:val="24"/>
        </w:rPr>
        <w:t xml:space="preserve">In exceptional circumstances, prior to expiry of the original time limit, the BSPGCL may extend the period of validity for a specified additional period. The request will be made in writing to the Bidder. </w:t>
      </w:r>
    </w:p>
    <w:p w14:paraId="51F850D7" w14:textId="77777777" w:rsidR="006B7845" w:rsidRDefault="006B7845" w:rsidP="006B7845">
      <w:pPr>
        <w:pStyle w:val="Heading2"/>
      </w:pPr>
      <w:bookmarkStart w:id="37" w:name="_Toc101968701"/>
      <w:r w:rsidRPr="006B7845">
        <w:t>Brief description of the Selection Process:</w:t>
      </w:r>
      <w:bookmarkEnd w:id="37"/>
    </w:p>
    <w:p w14:paraId="3E423A72" w14:textId="77777777" w:rsidR="006B7845" w:rsidRPr="006B7845" w:rsidRDefault="006B7845" w:rsidP="005B3B03">
      <w:pPr>
        <w:pStyle w:val="ListParagraph"/>
        <w:numPr>
          <w:ilvl w:val="0"/>
          <w:numId w:val="41"/>
        </w:numPr>
        <w:spacing w:line="276" w:lineRule="auto"/>
        <w:jc w:val="both"/>
        <w:rPr>
          <w:rFonts w:ascii="Calibri" w:hAnsi="Calibri" w:cs="Calibri"/>
          <w:sz w:val="24"/>
          <w:szCs w:val="24"/>
        </w:rPr>
      </w:pPr>
      <w:r w:rsidRPr="006B7845">
        <w:rPr>
          <w:rFonts w:ascii="Calibri" w:hAnsi="Calibri" w:cs="Calibri"/>
          <w:sz w:val="24"/>
          <w:szCs w:val="24"/>
        </w:rPr>
        <w:t>Two stages selection process will be adopted in evaluating the Proposals. In the first stage, a technical evaluation will be carried out. Based on this technical evaluation, a list of short-listed applicants shall be prepared. In the second stage, a financial evaluation will be carried out. Proposals will finally be ranked according to their combined technical and financial scores. The first ranked Applicant shall be the successful bidder. Second ranked Applicant will be kept in reserve.</w:t>
      </w:r>
    </w:p>
    <w:p w14:paraId="0DC9084D" w14:textId="77777777" w:rsidR="006B7845" w:rsidRDefault="006B7845" w:rsidP="005B3B03">
      <w:pPr>
        <w:pStyle w:val="ListParagraph"/>
        <w:numPr>
          <w:ilvl w:val="1"/>
          <w:numId w:val="41"/>
        </w:numPr>
        <w:spacing w:line="276" w:lineRule="auto"/>
        <w:jc w:val="both"/>
        <w:rPr>
          <w:rFonts w:ascii="Calibri" w:hAnsi="Calibri" w:cs="Calibri"/>
          <w:sz w:val="24"/>
          <w:szCs w:val="24"/>
        </w:rPr>
      </w:pPr>
      <w:r w:rsidRPr="006B7845">
        <w:rPr>
          <w:rFonts w:ascii="Calibri" w:hAnsi="Calibri" w:cs="Calibri"/>
          <w:sz w:val="24"/>
          <w:szCs w:val="24"/>
        </w:rPr>
        <w:t xml:space="preserve">Part-I of Bids will be opened as per the details given in Tenders: On the due date and appointed time as specified in Tender Document, the BSPGCL will open e-tenders through the web portal </w:t>
      </w:r>
      <w:hyperlink r:id="rId20" w:history="1">
        <w:r w:rsidR="00516445" w:rsidRPr="00527C40">
          <w:rPr>
            <w:rStyle w:val="Hyperlink"/>
            <w:rFonts w:ascii="Calibri" w:hAnsi="Calibri" w:cs="Calibri"/>
            <w:sz w:val="24"/>
            <w:szCs w:val="24"/>
          </w:rPr>
          <w:t>https://eproc2.bihar.gov.in</w:t>
        </w:r>
      </w:hyperlink>
      <w:r w:rsidRPr="006B7845">
        <w:rPr>
          <w:rFonts w:ascii="Calibri" w:hAnsi="Calibri" w:cs="Calibri"/>
          <w:sz w:val="24"/>
          <w:szCs w:val="24"/>
        </w:rPr>
        <w:t xml:space="preserve">. First, Part-I (Techno-Commercial Bids) of all Bids received will be opened in presence of the Bidders or their authorized representatives who choose to attend as per procedure indicated in Tender/Bid Document. </w:t>
      </w:r>
    </w:p>
    <w:p w14:paraId="74502020" w14:textId="77777777" w:rsidR="006B7845" w:rsidRDefault="006B7845" w:rsidP="005B3B03">
      <w:pPr>
        <w:pStyle w:val="ListParagraph"/>
        <w:numPr>
          <w:ilvl w:val="1"/>
          <w:numId w:val="41"/>
        </w:numPr>
        <w:spacing w:line="276" w:lineRule="auto"/>
        <w:jc w:val="both"/>
        <w:rPr>
          <w:rFonts w:ascii="Calibri" w:hAnsi="Calibri" w:cs="Calibri"/>
          <w:sz w:val="24"/>
          <w:szCs w:val="24"/>
        </w:rPr>
      </w:pPr>
      <w:r w:rsidRPr="006B7845">
        <w:rPr>
          <w:rFonts w:ascii="Calibri" w:hAnsi="Calibri" w:cs="Calibri"/>
          <w:sz w:val="24"/>
          <w:szCs w:val="24"/>
        </w:rPr>
        <w:t>After the technical evaluation, BSPGCL would prepare a list of pre-qualified Applicants and Firms</w:t>
      </w:r>
      <w:r w:rsidR="00A1260B">
        <w:rPr>
          <w:rFonts w:ascii="Calibri" w:hAnsi="Calibri" w:cs="Calibri"/>
          <w:sz w:val="24"/>
          <w:szCs w:val="24"/>
        </w:rPr>
        <w:t>.</w:t>
      </w:r>
      <w:r w:rsidR="00CD2018">
        <w:rPr>
          <w:rFonts w:ascii="Calibri" w:hAnsi="Calibri" w:cs="Calibri"/>
          <w:sz w:val="24"/>
          <w:szCs w:val="24"/>
        </w:rPr>
        <w:t xml:space="preserve"> </w:t>
      </w:r>
      <w:r w:rsidR="00A1260B" w:rsidRPr="00E255C1">
        <w:rPr>
          <w:rFonts w:ascii="Calibri" w:hAnsi="Calibri" w:cs="Calibri"/>
          <w:sz w:val="24"/>
          <w:szCs w:val="24"/>
        </w:rPr>
        <w:t>Bids</w:t>
      </w:r>
      <w:r w:rsidR="00CD2018">
        <w:rPr>
          <w:rFonts w:ascii="Calibri" w:hAnsi="Calibri" w:cs="Calibri"/>
          <w:sz w:val="24"/>
          <w:szCs w:val="24"/>
        </w:rPr>
        <w:t xml:space="preserve"> </w:t>
      </w:r>
      <w:r w:rsidR="004F6A8C" w:rsidRPr="00D8012D">
        <w:rPr>
          <w:rFonts w:ascii="Calibri" w:hAnsi="Calibri" w:cs="Calibri"/>
          <w:sz w:val="24"/>
          <w:szCs w:val="24"/>
        </w:rPr>
        <w:t xml:space="preserve">securing a </w:t>
      </w:r>
      <w:r w:rsidR="004F6A8C" w:rsidRPr="002442B5">
        <w:rPr>
          <w:rFonts w:ascii="Calibri" w:hAnsi="Calibri" w:cs="Calibri"/>
          <w:sz w:val="24"/>
          <w:szCs w:val="24"/>
        </w:rPr>
        <w:t xml:space="preserve">minimum of </w:t>
      </w:r>
      <w:r w:rsidR="00E5793F" w:rsidRPr="002442B5">
        <w:rPr>
          <w:rFonts w:ascii="Calibri" w:hAnsi="Calibri" w:cs="Calibri"/>
          <w:sz w:val="24"/>
          <w:szCs w:val="24"/>
        </w:rPr>
        <w:t>sixty</w:t>
      </w:r>
      <w:r w:rsidR="002A0D52" w:rsidRPr="002442B5">
        <w:rPr>
          <w:rFonts w:ascii="Calibri" w:hAnsi="Calibri" w:cs="Calibri"/>
          <w:sz w:val="24"/>
          <w:szCs w:val="24"/>
        </w:rPr>
        <w:t>-five (</w:t>
      </w:r>
      <w:r w:rsidR="00E5793F" w:rsidRPr="002442B5">
        <w:rPr>
          <w:rFonts w:ascii="Calibri" w:hAnsi="Calibri" w:cs="Calibri"/>
          <w:sz w:val="24"/>
          <w:szCs w:val="24"/>
        </w:rPr>
        <w:t>6</w:t>
      </w:r>
      <w:r w:rsidR="002A0D52" w:rsidRPr="002442B5">
        <w:rPr>
          <w:rFonts w:ascii="Calibri" w:hAnsi="Calibri" w:cs="Calibri"/>
          <w:sz w:val="24"/>
          <w:szCs w:val="24"/>
        </w:rPr>
        <w:t>5)</w:t>
      </w:r>
      <w:r w:rsidR="004F6A8C" w:rsidRPr="00D8012D">
        <w:rPr>
          <w:rFonts w:ascii="Calibri" w:hAnsi="Calibri" w:cs="Calibri"/>
          <w:sz w:val="24"/>
          <w:szCs w:val="24"/>
        </w:rPr>
        <w:t xml:space="preserve"> marks shall be considered technically responsive.</w:t>
      </w:r>
      <w:r w:rsidRPr="006B7845">
        <w:rPr>
          <w:rFonts w:ascii="Calibri" w:hAnsi="Calibri" w:cs="Calibri"/>
          <w:sz w:val="24"/>
          <w:szCs w:val="24"/>
        </w:rPr>
        <w:t xml:space="preserve"> Such firms shall be declared eligible for opening of their Financial Proposals. A date, time and venue will be notified to all Applicants for announcing the result of evaluation and opening of Financial Proposals.</w:t>
      </w:r>
    </w:p>
    <w:p w14:paraId="40ED67A2" w14:textId="77777777" w:rsidR="006B7845" w:rsidRPr="006B7845" w:rsidRDefault="006B7845" w:rsidP="005B3B03">
      <w:pPr>
        <w:pStyle w:val="ListParagraph"/>
        <w:numPr>
          <w:ilvl w:val="1"/>
          <w:numId w:val="41"/>
        </w:numPr>
        <w:spacing w:line="276" w:lineRule="auto"/>
        <w:jc w:val="both"/>
        <w:rPr>
          <w:rFonts w:ascii="Calibri" w:hAnsi="Calibri" w:cs="Calibri"/>
          <w:sz w:val="24"/>
          <w:szCs w:val="24"/>
        </w:rPr>
      </w:pPr>
      <w:r w:rsidRPr="006B7845">
        <w:rPr>
          <w:rFonts w:ascii="Calibri" w:hAnsi="Calibri" w:cs="Calibri"/>
          <w:sz w:val="24"/>
          <w:szCs w:val="24"/>
        </w:rPr>
        <w:t xml:space="preserve">PART-II -PRICE BID OPENING: Before opening of the Financial Proposals, the list of pre-qualified Applicants along with their Technical Score will be read out. The opening of Financial Proposals shall be done through the web portal </w:t>
      </w:r>
      <w:hyperlink r:id="rId21" w:history="1">
        <w:r w:rsidR="00516445" w:rsidRPr="00527C40">
          <w:rPr>
            <w:rStyle w:val="Hyperlink"/>
            <w:rFonts w:ascii="Calibri" w:hAnsi="Calibri" w:cs="Calibri"/>
            <w:sz w:val="24"/>
            <w:szCs w:val="24"/>
          </w:rPr>
          <w:t>https://eproc2.bihar.gov.in</w:t>
        </w:r>
      </w:hyperlink>
      <w:r w:rsidRPr="006B7845">
        <w:rPr>
          <w:rFonts w:ascii="Calibri" w:hAnsi="Calibri" w:cs="Calibri"/>
          <w:sz w:val="24"/>
          <w:szCs w:val="24"/>
        </w:rPr>
        <w:t xml:space="preserve"> in presence of respective representatives of Applicants who choose to be present</w:t>
      </w:r>
      <w:r w:rsidR="00D02DA4">
        <w:rPr>
          <w:rFonts w:ascii="Calibri" w:hAnsi="Calibri" w:cs="Calibri"/>
          <w:sz w:val="24"/>
          <w:szCs w:val="24"/>
        </w:rPr>
        <w:t>.</w:t>
      </w:r>
      <w:r w:rsidRPr="006B7845">
        <w:rPr>
          <w:rFonts w:ascii="Calibri" w:hAnsi="Calibri" w:cs="Calibri"/>
          <w:sz w:val="24"/>
          <w:szCs w:val="24"/>
        </w:rPr>
        <w:t xml:space="preserve"> Bidder’s name, Bid price, the total amount quoted by each Bidder would be announced by the BSPGCL at the time of opening of Price Bid.</w:t>
      </w:r>
    </w:p>
    <w:p w14:paraId="6EAD7D01" w14:textId="77777777" w:rsidR="006B7845" w:rsidRPr="006B00F1" w:rsidRDefault="006B7845" w:rsidP="005B3B03">
      <w:pPr>
        <w:pStyle w:val="ListParagraph"/>
        <w:numPr>
          <w:ilvl w:val="0"/>
          <w:numId w:val="41"/>
        </w:numPr>
        <w:spacing w:line="276" w:lineRule="auto"/>
        <w:jc w:val="both"/>
        <w:rPr>
          <w:rFonts w:ascii="Calibri" w:hAnsi="Calibri" w:cs="Calibri"/>
          <w:sz w:val="24"/>
          <w:szCs w:val="24"/>
        </w:rPr>
      </w:pPr>
      <w:r w:rsidRPr="006B00F1">
        <w:rPr>
          <w:rFonts w:ascii="Calibri" w:hAnsi="Calibri" w:cs="Calibri"/>
          <w:sz w:val="24"/>
          <w:szCs w:val="24"/>
        </w:rPr>
        <w:t xml:space="preserve">Price Bid evaluation shall be based on the evaluated lump-sum fee as per the Price Schedule subject to correction of errors as per Bid stipulations. In case of any statutory variation in the % rate of </w:t>
      </w:r>
      <w:r w:rsidR="006B00F1">
        <w:rPr>
          <w:rFonts w:ascii="Calibri" w:hAnsi="Calibri" w:cs="Calibri"/>
          <w:sz w:val="24"/>
          <w:szCs w:val="24"/>
        </w:rPr>
        <w:t>GST</w:t>
      </w:r>
      <w:r w:rsidRPr="006B00F1">
        <w:rPr>
          <w:rFonts w:ascii="Calibri" w:hAnsi="Calibri" w:cs="Calibri"/>
          <w:sz w:val="24"/>
          <w:szCs w:val="24"/>
        </w:rPr>
        <w:t>, from the prevailing rate of 1</w:t>
      </w:r>
      <w:r w:rsidR="006B00F1">
        <w:rPr>
          <w:rFonts w:ascii="Calibri" w:hAnsi="Calibri" w:cs="Calibri"/>
          <w:sz w:val="24"/>
          <w:szCs w:val="24"/>
        </w:rPr>
        <w:t>8</w:t>
      </w:r>
      <w:r w:rsidR="00BA3D3B">
        <w:rPr>
          <w:rFonts w:ascii="Calibri" w:hAnsi="Calibri" w:cs="Calibri"/>
          <w:sz w:val="24"/>
          <w:szCs w:val="24"/>
        </w:rPr>
        <w:t xml:space="preserve">% (which is prevailing </w:t>
      </w:r>
      <w:r w:rsidR="00BA3D3B" w:rsidRPr="002442B5">
        <w:rPr>
          <w:rFonts w:ascii="Calibri" w:hAnsi="Calibri" w:cs="Calibri"/>
          <w:sz w:val="24"/>
          <w:szCs w:val="24"/>
        </w:rPr>
        <w:t xml:space="preserve">as of </w:t>
      </w:r>
      <w:r w:rsidR="008F6C48" w:rsidRPr="002442B5">
        <w:rPr>
          <w:rFonts w:ascii="Calibri" w:hAnsi="Calibri" w:cs="Calibri"/>
          <w:sz w:val="24"/>
          <w:szCs w:val="24"/>
        </w:rPr>
        <w:t>April</w:t>
      </w:r>
      <w:r w:rsidRPr="002442B5">
        <w:rPr>
          <w:rFonts w:ascii="Calibri" w:hAnsi="Calibri" w:cs="Calibri"/>
          <w:sz w:val="24"/>
          <w:szCs w:val="24"/>
        </w:rPr>
        <w:t>’ 20</w:t>
      </w:r>
      <w:r w:rsidR="008F6C48" w:rsidRPr="002442B5">
        <w:rPr>
          <w:rFonts w:ascii="Calibri" w:hAnsi="Calibri" w:cs="Calibri"/>
          <w:sz w:val="24"/>
          <w:szCs w:val="24"/>
        </w:rPr>
        <w:t>22</w:t>
      </w:r>
      <w:r w:rsidRPr="002442B5">
        <w:rPr>
          <w:rFonts w:ascii="Calibri" w:hAnsi="Calibri" w:cs="Calibri"/>
          <w:sz w:val="24"/>
          <w:szCs w:val="24"/>
        </w:rPr>
        <w:t>),</w:t>
      </w:r>
      <w:r w:rsidRPr="006B00F1">
        <w:rPr>
          <w:rFonts w:ascii="Calibri" w:hAnsi="Calibri" w:cs="Calibri"/>
          <w:sz w:val="24"/>
          <w:szCs w:val="24"/>
        </w:rPr>
        <w:t xml:space="preserve"> Base Date will be taken as the final due date of Bid submission and % rate of </w:t>
      </w:r>
      <w:r w:rsidR="006B00F1">
        <w:rPr>
          <w:rFonts w:ascii="Calibri" w:hAnsi="Calibri" w:cs="Calibri"/>
          <w:sz w:val="24"/>
          <w:szCs w:val="24"/>
        </w:rPr>
        <w:t>GST</w:t>
      </w:r>
      <w:r w:rsidRPr="006B00F1">
        <w:rPr>
          <w:rFonts w:ascii="Calibri" w:hAnsi="Calibri" w:cs="Calibri"/>
          <w:sz w:val="24"/>
          <w:szCs w:val="24"/>
        </w:rPr>
        <w:t xml:space="preserve"> will be considered accordingly to arrive at the </w:t>
      </w:r>
      <w:r w:rsidRPr="006B00F1">
        <w:rPr>
          <w:rFonts w:ascii="Calibri" w:hAnsi="Calibri" w:cs="Calibri"/>
          <w:sz w:val="24"/>
          <w:szCs w:val="24"/>
        </w:rPr>
        <w:lastRenderedPageBreak/>
        <w:t>evaluated lump-sum price. All other stipulation in this regard shall be as per Bid document clause on discrepancies and adjustment of errors and other relevant clauses of Bid document.</w:t>
      </w:r>
    </w:p>
    <w:p w14:paraId="10A17053" w14:textId="77777777" w:rsidR="006B00F1" w:rsidRDefault="006B00F1" w:rsidP="006B00F1">
      <w:pPr>
        <w:pStyle w:val="Heading2"/>
      </w:pPr>
      <w:bookmarkStart w:id="38" w:name="_Toc101968702"/>
      <w:r>
        <w:t>Modification &amp; Withdrawal</w:t>
      </w:r>
      <w:r w:rsidRPr="00B617DA">
        <w:t>:</w:t>
      </w:r>
      <w:bookmarkEnd w:id="38"/>
    </w:p>
    <w:p w14:paraId="1C5ED56E" w14:textId="77777777" w:rsidR="006B00F1" w:rsidRPr="00B617DA" w:rsidRDefault="006B00F1" w:rsidP="006B00F1">
      <w:pPr>
        <w:pStyle w:val="ListParagraph"/>
        <w:autoSpaceDE w:val="0"/>
        <w:autoSpaceDN w:val="0"/>
        <w:adjustRightInd w:val="0"/>
        <w:spacing w:line="240" w:lineRule="auto"/>
        <w:ind w:left="360"/>
        <w:jc w:val="both"/>
        <w:rPr>
          <w:rFonts w:ascii="Times New Roman" w:hAnsi="Times New Roman" w:cs="Times New Roman"/>
          <w:b/>
          <w:bCs/>
          <w:sz w:val="24"/>
          <w:u w:val="single"/>
        </w:rPr>
      </w:pPr>
    </w:p>
    <w:p w14:paraId="7D2E960E" w14:textId="77777777" w:rsidR="005F4DE7" w:rsidRDefault="006B00F1" w:rsidP="005B3B03">
      <w:pPr>
        <w:pStyle w:val="ListParagraph"/>
        <w:numPr>
          <w:ilvl w:val="0"/>
          <w:numId w:val="42"/>
        </w:numPr>
        <w:spacing w:line="276" w:lineRule="auto"/>
        <w:jc w:val="both"/>
        <w:rPr>
          <w:rFonts w:ascii="Calibri" w:hAnsi="Calibri" w:cs="Calibri"/>
          <w:sz w:val="24"/>
          <w:szCs w:val="24"/>
        </w:rPr>
      </w:pPr>
      <w:r w:rsidRPr="006B00F1">
        <w:rPr>
          <w:rFonts w:ascii="Calibri" w:hAnsi="Calibri" w:cs="Calibri"/>
          <w:sz w:val="24"/>
          <w:szCs w:val="24"/>
        </w:rPr>
        <w:t xml:space="preserve">Bidder may modify or withdraw their Bids after submission in strict adherence to the guidelines of the web portal </w:t>
      </w:r>
      <w:hyperlink r:id="rId22" w:history="1">
        <w:r w:rsidR="004F6A8C" w:rsidRPr="00D8012D">
          <w:rPr>
            <w:rStyle w:val="Hyperlink"/>
            <w:rFonts w:ascii="Calibri" w:hAnsi="Calibri" w:cs="Calibri"/>
            <w:sz w:val="24"/>
            <w:szCs w:val="24"/>
          </w:rPr>
          <w:t>https://eproc2.bihar.gov.in</w:t>
        </w:r>
      </w:hyperlink>
    </w:p>
    <w:p w14:paraId="7F3F80A8" w14:textId="77777777" w:rsidR="006B00F1" w:rsidRPr="006B00F1" w:rsidRDefault="006B00F1" w:rsidP="005B3B03">
      <w:pPr>
        <w:pStyle w:val="ListParagraph"/>
        <w:numPr>
          <w:ilvl w:val="0"/>
          <w:numId w:val="42"/>
        </w:numPr>
        <w:spacing w:line="276" w:lineRule="auto"/>
        <w:jc w:val="both"/>
        <w:rPr>
          <w:rFonts w:ascii="Calibri" w:hAnsi="Calibri" w:cs="Calibri"/>
          <w:sz w:val="24"/>
          <w:szCs w:val="24"/>
        </w:rPr>
      </w:pPr>
      <w:r w:rsidRPr="006B00F1">
        <w:rPr>
          <w:rFonts w:ascii="Calibri" w:hAnsi="Calibri" w:cs="Calibri"/>
          <w:sz w:val="24"/>
          <w:szCs w:val="24"/>
        </w:rPr>
        <w:t>No Bid may be modified or withdrawn after deadline of submission of Bid.</w:t>
      </w:r>
    </w:p>
    <w:p w14:paraId="4237AAB0" w14:textId="77777777" w:rsidR="006B00F1" w:rsidRDefault="006B00F1" w:rsidP="005B3B03">
      <w:pPr>
        <w:pStyle w:val="ListParagraph"/>
        <w:numPr>
          <w:ilvl w:val="0"/>
          <w:numId w:val="42"/>
        </w:numPr>
        <w:spacing w:line="276" w:lineRule="auto"/>
        <w:jc w:val="both"/>
        <w:rPr>
          <w:rFonts w:ascii="Calibri" w:hAnsi="Calibri" w:cs="Calibri"/>
          <w:sz w:val="24"/>
          <w:szCs w:val="24"/>
        </w:rPr>
      </w:pPr>
      <w:r w:rsidRPr="006B00F1">
        <w:rPr>
          <w:rFonts w:ascii="Calibri" w:hAnsi="Calibri" w:cs="Calibri"/>
          <w:sz w:val="24"/>
          <w:szCs w:val="24"/>
        </w:rPr>
        <w:t xml:space="preserve">Withdrawal or modification of a Bid between the deadline for submission of Bids and the expiration of the original period of Bid validity of NIT may result in </w:t>
      </w:r>
      <w:r w:rsidR="00BB743B">
        <w:rPr>
          <w:rFonts w:ascii="Calibri" w:hAnsi="Calibri" w:cs="Calibri"/>
          <w:sz w:val="24"/>
          <w:szCs w:val="24"/>
        </w:rPr>
        <w:t>forfeiture of Bid EMD.</w:t>
      </w:r>
    </w:p>
    <w:p w14:paraId="6C9BECF0" w14:textId="77777777" w:rsidR="006B00F1" w:rsidRPr="006B00F1" w:rsidRDefault="006B00F1" w:rsidP="005B3B03">
      <w:pPr>
        <w:pStyle w:val="ListParagraph"/>
        <w:numPr>
          <w:ilvl w:val="0"/>
          <w:numId w:val="42"/>
        </w:numPr>
        <w:spacing w:line="276" w:lineRule="auto"/>
        <w:jc w:val="both"/>
        <w:rPr>
          <w:rFonts w:ascii="Calibri" w:hAnsi="Calibri" w:cs="Calibri"/>
          <w:sz w:val="24"/>
          <w:szCs w:val="24"/>
        </w:rPr>
      </w:pPr>
      <w:r w:rsidRPr="006B00F1">
        <w:rPr>
          <w:rFonts w:ascii="Calibri" w:hAnsi="Calibri" w:cs="Calibri"/>
          <w:sz w:val="24"/>
          <w:szCs w:val="24"/>
        </w:rPr>
        <w:t>Bids together with any modification specified under the clause shall be considered as ‘final’ Bid at the time of Opening of Bid.</w:t>
      </w:r>
    </w:p>
    <w:p w14:paraId="34DDAC93" w14:textId="77777777" w:rsidR="006B00F1" w:rsidRPr="006B00F1" w:rsidRDefault="006B00F1" w:rsidP="006B00F1">
      <w:pPr>
        <w:pStyle w:val="ListParagraph"/>
        <w:spacing w:line="276" w:lineRule="auto"/>
        <w:jc w:val="both"/>
        <w:rPr>
          <w:rFonts w:ascii="Calibri" w:hAnsi="Calibri" w:cs="Calibri"/>
          <w:sz w:val="24"/>
          <w:szCs w:val="24"/>
        </w:rPr>
      </w:pPr>
    </w:p>
    <w:p w14:paraId="373240C5" w14:textId="77777777" w:rsidR="006B00F1" w:rsidRDefault="006B00F1" w:rsidP="006B00F1">
      <w:pPr>
        <w:pStyle w:val="Heading2"/>
      </w:pPr>
      <w:bookmarkStart w:id="39" w:name="_Toc101968703"/>
      <w:r>
        <w:t>Acceptance of Bids</w:t>
      </w:r>
      <w:r w:rsidRPr="006B00F1">
        <w:t>:</w:t>
      </w:r>
      <w:bookmarkEnd w:id="39"/>
    </w:p>
    <w:p w14:paraId="1DEB9657" w14:textId="77777777" w:rsidR="00A6354D" w:rsidRDefault="006B00F1" w:rsidP="00D8012D">
      <w:pPr>
        <w:pStyle w:val="ListParagraph"/>
        <w:spacing w:line="276" w:lineRule="auto"/>
        <w:jc w:val="both"/>
        <w:rPr>
          <w:rFonts w:ascii="Calibri" w:hAnsi="Calibri" w:cs="Calibri"/>
          <w:sz w:val="24"/>
          <w:szCs w:val="24"/>
        </w:rPr>
      </w:pPr>
      <w:r w:rsidRPr="006B00F1">
        <w:rPr>
          <w:rFonts w:ascii="Calibri" w:hAnsi="Calibri" w:cs="Calibri"/>
          <w:sz w:val="24"/>
          <w:szCs w:val="24"/>
        </w:rPr>
        <w:t xml:space="preserve">The successful Bidder shall be intimated about the acceptance of their Bid through </w:t>
      </w:r>
      <w:r w:rsidR="004F6A8C" w:rsidRPr="00D8012D">
        <w:rPr>
          <w:rFonts w:ascii="Calibri" w:hAnsi="Calibri" w:cs="Calibri"/>
          <w:sz w:val="24"/>
          <w:szCs w:val="24"/>
        </w:rPr>
        <w:t>email/Speed post</w:t>
      </w:r>
      <w:r w:rsidR="003510B1" w:rsidRPr="00E255C1">
        <w:rPr>
          <w:rFonts w:ascii="Calibri" w:hAnsi="Calibri" w:cs="Calibri"/>
          <w:sz w:val="24"/>
          <w:szCs w:val="24"/>
        </w:rPr>
        <w:t>/</w:t>
      </w:r>
      <w:r w:rsidR="003510B1">
        <w:rPr>
          <w:rFonts w:ascii="Calibri" w:hAnsi="Calibri" w:cs="Calibri"/>
          <w:sz w:val="24"/>
          <w:szCs w:val="24"/>
        </w:rPr>
        <w:t>SMS</w:t>
      </w:r>
      <w:r w:rsidRPr="006B00F1">
        <w:rPr>
          <w:rFonts w:ascii="Calibri" w:hAnsi="Calibri" w:cs="Calibri"/>
          <w:sz w:val="24"/>
          <w:szCs w:val="24"/>
        </w:rPr>
        <w:t>.</w:t>
      </w:r>
    </w:p>
    <w:p w14:paraId="71F35A19" w14:textId="77777777" w:rsidR="006B00F1" w:rsidRDefault="006B00F1" w:rsidP="006B00F1">
      <w:pPr>
        <w:pStyle w:val="Heading2"/>
      </w:pPr>
      <w:bookmarkStart w:id="40" w:name="_Toc101968704"/>
      <w:r>
        <w:t>Agreement</w:t>
      </w:r>
      <w:r w:rsidRPr="006B00F1">
        <w:t>:</w:t>
      </w:r>
      <w:bookmarkEnd w:id="40"/>
    </w:p>
    <w:p w14:paraId="1FD470C3" w14:textId="77777777" w:rsidR="00A6354D" w:rsidRDefault="006B00F1" w:rsidP="00D8012D">
      <w:pPr>
        <w:pStyle w:val="ListParagraph"/>
        <w:spacing w:line="276" w:lineRule="auto"/>
        <w:jc w:val="both"/>
        <w:rPr>
          <w:rFonts w:ascii="Calibri" w:hAnsi="Calibri" w:cs="Calibri"/>
          <w:sz w:val="24"/>
          <w:szCs w:val="24"/>
        </w:rPr>
      </w:pPr>
      <w:r w:rsidRPr="006B00F1">
        <w:rPr>
          <w:rFonts w:ascii="Calibri" w:hAnsi="Calibri" w:cs="Calibri"/>
          <w:sz w:val="24"/>
          <w:szCs w:val="24"/>
        </w:rPr>
        <w:t xml:space="preserve">The successful bidder is required to execute an agreement with BSPGCL within 15 days from the issue of </w:t>
      </w:r>
      <w:r w:rsidR="004F6A8C" w:rsidRPr="00D8012D">
        <w:rPr>
          <w:rFonts w:ascii="Calibri" w:hAnsi="Calibri" w:cs="Calibri"/>
          <w:sz w:val="24"/>
          <w:szCs w:val="24"/>
        </w:rPr>
        <w:t xml:space="preserve">Letter of </w:t>
      </w:r>
      <w:r w:rsidR="003510B1" w:rsidRPr="00D8012D">
        <w:rPr>
          <w:rFonts w:ascii="Calibri" w:hAnsi="Calibri" w:cs="Calibri"/>
          <w:sz w:val="24"/>
          <w:szCs w:val="24"/>
        </w:rPr>
        <w:t>Award</w:t>
      </w:r>
      <w:r w:rsidR="004F6A8C" w:rsidRPr="00D8012D">
        <w:rPr>
          <w:rFonts w:ascii="Calibri" w:hAnsi="Calibri" w:cs="Calibri"/>
          <w:sz w:val="24"/>
          <w:szCs w:val="24"/>
        </w:rPr>
        <w:t xml:space="preserve"> (Lo</w:t>
      </w:r>
      <w:r w:rsidR="003510B1" w:rsidRPr="00D8012D">
        <w:rPr>
          <w:rFonts w:ascii="Calibri" w:hAnsi="Calibri" w:cs="Calibri"/>
          <w:sz w:val="24"/>
          <w:szCs w:val="24"/>
        </w:rPr>
        <w:t>A</w:t>
      </w:r>
      <w:r w:rsidR="004F6A8C" w:rsidRPr="00D8012D">
        <w:rPr>
          <w:rFonts w:ascii="Calibri" w:hAnsi="Calibri" w:cs="Calibri"/>
          <w:sz w:val="24"/>
          <w:szCs w:val="24"/>
        </w:rPr>
        <w:t>).</w:t>
      </w:r>
      <w:r w:rsidRPr="006B00F1">
        <w:rPr>
          <w:rFonts w:ascii="Calibri" w:hAnsi="Calibri" w:cs="Calibri"/>
          <w:sz w:val="24"/>
          <w:szCs w:val="24"/>
        </w:rPr>
        <w:t xml:space="preserve"> Bid documents including all enclosures and other correspondences between BSPGCL and the </w:t>
      </w:r>
      <w:r>
        <w:rPr>
          <w:rFonts w:ascii="Calibri" w:hAnsi="Calibri" w:cs="Calibri"/>
          <w:sz w:val="24"/>
          <w:szCs w:val="24"/>
        </w:rPr>
        <w:t>successful bidder</w:t>
      </w:r>
      <w:r w:rsidRPr="006B00F1">
        <w:rPr>
          <w:rFonts w:ascii="Calibri" w:hAnsi="Calibri" w:cs="Calibri"/>
          <w:sz w:val="24"/>
          <w:szCs w:val="24"/>
        </w:rPr>
        <w:t xml:space="preserve"> including Work Order shall also be treated as a part of the agreement between BSPGCL and the </w:t>
      </w:r>
      <w:r>
        <w:rPr>
          <w:rFonts w:ascii="Calibri" w:hAnsi="Calibri" w:cs="Calibri"/>
          <w:sz w:val="24"/>
          <w:szCs w:val="24"/>
        </w:rPr>
        <w:t>successful bidder</w:t>
      </w:r>
      <w:r w:rsidRPr="006B00F1">
        <w:rPr>
          <w:rFonts w:ascii="Calibri" w:hAnsi="Calibri" w:cs="Calibri"/>
          <w:sz w:val="24"/>
          <w:szCs w:val="24"/>
        </w:rPr>
        <w:t xml:space="preserve"> for this work.</w:t>
      </w:r>
    </w:p>
    <w:p w14:paraId="33F6B019" w14:textId="77777777" w:rsidR="00FE2F24" w:rsidRPr="00FE2F24" w:rsidRDefault="00FE2F24" w:rsidP="00FE2F24">
      <w:pPr>
        <w:pStyle w:val="Heading2"/>
        <w:rPr>
          <w:rFonts w:cs="Calibri"/>
          <w:szCs w:val="24"/>
        </w:rPr>
      </w:pPr>
      <w:bookmarkStart w:id="41" w:name="_Toc101968705"/>
      <w:r w:rsidRPr="00FE2F24">
        <w:rPr>
          <w:rFonts w:cs="Calibri"/>
          <w:bCs/>
          <w:szCs w:val="24"/>
        </w:rPr>
        <w:t xml:space="preserve">Refund </w:t>
      </w:r>
      <w:r>
        <w:rPr>
          <w:rFonts w:cs="Calibri"/>
          <w:bCs/>
          <w:szCs w:val="24"/>
        </w:rPr>
        <w:t>o</w:t>
      </w:r>
      <w:r w:rsidRPr="00FE2F24">
        <w:rPr>
          <w:rFonts w:cs="Calibri"/>
          <w:bCs/>
          <w:szCs w:val="24"/>
        </w:rPr>
        <w:t>f Earnest Money Deposit</w:t>
      </w:r>
      <w:bookmarkEnd w:id="41"/>
    </w:p>
    <w:p w14:paraId="19CE7EF5" w14:textId="77777777" w:rsidR="00FE2F24" w:rsidRPr="00FE2F24" w:rsidRDefault="00FE2F24" w:rsidP="005B3B03">
      <w:pPr>
        <w:pStyle w:val="ListParagraph"/>
        <w:numPr>
          <w:ilvl w:val="0"/>
          <w:numId w:val="51"/>
        </w:numPr>
        <w:spacing w:after="200" w:line="276" w:lineRule="auto"/>
        <w:jc w:val="both"/>
        <w:rPr>
          <w:rFonts w:ascii="Calibri" w:hAnsi="Calibri" w:cs="Calibri"/>
          <w:sz w:val="24"/>
          <w:szCs w:val="24"/>
        </w:rPr>
      </w:pPr>
      <w:r w:rsidRPr="00FE2F24">
        <w:rPr>
          <w:rFonts w:ascii="Calibri" w:hAnsi="Calibri" w:cs="Calibri"/>
          <w:sz w:val="24"/>
          <w:szCs w:val="24"/>
        </w:rPr>
        <w:t>The EMD of unsuccessful Bidders shall be returned within 21 days after award of work order.</w:t>
      </w:r>
    </w:p>
    <w:p w14:paraId="21E9489C" w14:textId="77777777" w:rsidR="00FE2F24" w:rsidRPr="00FE2F24" w:rsidRDefault="00FE2F24" w:rsidP="005B3B03">
      <w:pPr>
        <w:pStyle w:val="ListParagraph"/>
        <w:numPr>
          <w:ilvl w:val="0"/>
          <w:numId w:val="51"/>
        </w:numPr>
        <w:spacing w:after="200" w:line="276" w:lineRule="auto"/>
        <w:jc w:val="both"/>
        <w:rPr>
          <w:rFonts w:ascii="Calibri" w:hAnsi="Calibri" w:cs="Calibri"/>
          <w:sz w:val="24"/>
          <w:szCs w:val="24"/>
        </w:rPr>
      </w:pPr>
      <w:r w:rsidRPr="00FE2F24">
        <w:rPr>
          <w:rFonts w:ascii="Calibri" w:hAnsi="Calibri" w:cs="Calibri"/>
          <w:sz w:val="24"/>
          <w:szCs w:val="24"/>
        </w:rPr>
        <w:t>The EMD of the successful Bidder to whom the contract is awarded will be returned after acceptance of work order and receipt of CONTRACT PERFORMANCE GUARANTEEs specified in Bid document.</w:t>
      </w:r>
    </w:p>
    <w:p w14:paraId="0D9346B7" w14:textId="77777777" w:rsidR="00FE2F24" w:rsidRPr="00FE2F24" w:rsidRDefault="00FE2F24" w:rsidP="005B3B03">
      <w:pPr>
        <w:pStyle w:val="ListParagraph"/>
        <w:numPr>
          <w:ilvl w:val="0"/>
          <w:numId w:val="51"/>
        </w:numPr>
        <w:spacing w:after="200" w:line="276" w:lineRule="auto"/>
        <w:jc w:val="both"/>
        <w:rPr>
          <w:rFonts w:ascii="Calibri" w:hAnsi="Calibri" w:cs="Calibri"/>
          <w:sz w:val="24"/>
          <w:szCs w:val="24"/>
        </w:rPr>
      </w:pPr>
      <w:r w:rsidRPr="00FE2F24">
        <w:rPr>
          <w:rFonts w:ascii="Calibri" w:hAnsi="Calibri" w:cs="Calibri"/>
          <w:sz w:val="24"/>
          <w:szCs w:val="24"/>
        </w:rPr>
        <w:t>In case any Bidder submits the EMD by way of Demand Draft the EMD amount will be refunded by demand Draft only.</w:t>
      </w:r>
    </w:p>
    <w:p w14:paraId="660C9D3D" w14:textId="77777777" w:rsidR="008E765C" w:rsidRPr="00FE2F24" w:rsidRDefault="00FE2F24" w:rsidP="008E765C">
      <w:pPr>
        <w:pStyle w:val="Heading2"/>
        <w:rPr>
          <w:rFonts w:cs="Calibri"/>
        </w:rPr>
      </w:pPr>
      <w:bookmarkStart w:id="42" w:name="_Toc101968706"/>
      <w:r>
        <w:rPr>
          <w:rFonts w:cs="Calibri"/>
          <w:bCs/>
        </w:rPr>
        <w:t>Forfeiture o</w:t>
      </w:r>
      <w:r w:rsidRPr="00FE2F24">
        <w:rPr>
          <w:rFonts w:cs="Calibri"/>
          <w:bCs/>
        </w:rPr>
        <w:t>f E</w:t>
      </w:r>
      <w:r>
        <w:rPr>
          <w:rFonts w:cs="Calibri"/>
          <w:bCs/>
        </w:rPr>
        <w:t>MD</w:t>
      </w:r>
      <w:bookmarkEnd w:id="42"/>
    </w:p>
    <w:p w14:paraId="0CF9274C" w14:textId="77777777" w:rsidR="008E765C" w:rsidRPr="00E36963" w:rsidRDefault="008E765C" w:rsidP="008E765C">
      <w:pPr>
        <w:pStyle w:val="ListParagraph"/>
        <w:autoSpaceDE w:val="0"/>
        <w:autoSpaceDN w:val="0"/>
        <w:adjustRightInd w:val="0"/>
        <w:spacing w:line="240" w:lineRule="auto"/>
        <w:ind w:left="360"/>
        <w:jc w:val="both"/>
        <w:rPr>
          <w:rFonts w:ascii="Times New Roman" w:hAnsi="Times New Roman" w:cs="Times New Roman"/>
          <w:b/>
          <w:bCs/>
          <w:sz w:val="10"/>
          <w:u w:val="single"/>
        </w:rPr>
      </w:pPr>
    </w:p>
    <w:p w14:paraId="4D6544EF" w14:textId="77777777" w:rsidR="008E765C" w:rsidRPr="008E765C" w:rsidRDefault="008E765C" w:rsidP="005B3B03">
      <w:pPr>
        <w:pStyle w:val="ListParagraph"/>
        <w:numPr>
          <w:ilvl w:val="0"/>
          <w:numId w:val="49"/>
        </w:numPr>
        <w:spacing w:after="200" w:line="276" w:lineRule="auto"/>
        <w:jc w:val="both"/>
        <w:rPr>
          <w:rFonts w:ascii="Calibri" w:hAnsi="Calibri" w:cs="Calibri"/>
          <w:sz w:val="24"/>
          <w:szCs w:val="24"/>
        </w:rPr>
      </w:pPr>
      <w:r w:rsidRPr="008E765C">
        <w:rPr>
          <w:rFonts w:ascii="Calibri" w:hAnsi="Calibri" w:cs="Calibri"/>
          <w:sz w:val="24"/>
          <w:szCs w:val="24"/>
        </w:rPr>
        <w:t>If the successful Bidder fails to submit Contract Performance Guarantee</w:t>
      </w:r>
      <w:r w:rsidR="00825A3B">
        <w:rPr>
          <w:rFonts w:ascii="Calibri" w:hAnsi="Calibri" w:cs="Calibri"/>
          <w:sz w:val="24"/>
          <w:szCs w:val="24"/>
        </w:rPr>
        <w:t>s</w:t>
      </w:r>
      <w:r w:rsidRPr="008E765C">
        <w:rPr>
          <w:rFonts w:ascii="Calibri" w:hAnsi="Calibri" w:cs="Calibri"/>
          <w:sz w:val="24"/>
          <w:szCs w:val="24"/>
        </w:rPr>
        <w:t xml:space="preserve"> as specified </w:t>
      </w:r>
      <w:r w:rsidRPr="008E765C">
        <w:rPr>
          <w:rFonts w:ascii="Calibri" w:hAnsi="Calibri" w:cs="Calibri"/>
          <w:b/>
          <w:bCs/>
          <w:sz w:val="24"/>
          <w:szCs w:val="24"/>
        </w:rPr>
        <w:t xml:space="preserve">(Annexure - D) </w:t>
      </w:r>
      <w:r w:rsidRPr="008E765C">
        <w:rPr>
          <w:rFonts w:ascii="Calibri" w:hAnsi="Calibri" w:cs="Calibri"/>
          <w:sz w:val="24"/>
          <w:szCs w:val="24"/>
        </w:rPr>
        <w:t>within 21 days after the date of issue of work order, then the EMD amount will be forfeited by the BSPGCL, without any notice or proof of damages etc.</w:t>
      </w:r>
    </w:p>
    <w:p w14:paraId="411252C0" w14:textId="77777777" w:rsidR="008E765C" w:rsidRPr="008E765C" w:rsidRDefault="008E765C" w:rsidP="005B3B03">
      <w:pPr>
        <w:pStyle w:val="ListParagraph"/>
        <w:numPr>
          <w:ilvl w:val="0"/>
          <w:numId w:val="49"/>
        </w:numPr>
        <w:spacing w:after="200" w:line="276" w:lineRule="auto"/>
        <w:jc w:val="both"/>
        <w:rPr>
          <w:rFonts w:ascii="Calibri" w:hAnsi="Calibri" w:cs="Calibri"/>
          <w:sz w:val="24"/>
          <w:szCs w:val="24"/>
        </w:rPr>
      </w:pPr>
      <w:r w:rsidRPr="008E765C">
        <w:rPr>
          <w:rFonts w:ascii="Calibri" w:hAnsi="Calibri" w:cs="Calibri"/>
          <w:b/>
          <w:bCs/>
          <w:sz w:val="24"/>
          <w:szCs w:val="24"/>
        </w:rPr>
        <w:t xml:space="preserve">The EMD is liable to be forfeited if </w:t>
      </w:r>
      <w:r w:rsidRPr="008E765C">
        <w:rPr>
          <w:rFonts w:ascii="Calibri" w:hAnsi="Calibri" w:cs="Calibri"/>
          <w:sz w:val="24"/>
          <w:szCs w:val="24"/>
        </w:rPr>
        <w:t>:-</w:t>
      </w:r>
    </w:p>
    <w:p w14:paraId="76FD65FD" w14:textId="77777777" w:rsidR="008E765C" w:rsidRPr="008E765C" w:rsidRDefault="008E765C" w:rsidP="005B3B03">
      <w:pPr>
        <w:pStyle w:val="ListParagraph"/>
        <w:numPr>
          <w:ilvl w:val="0"/>
          <w:numId w:val="50"/>
        </w:numPr>
        <w:spacing w:after="200" w:line="276" w:lineRule="auto"/>
        <w:jc w:val="both"/>
        <w:rPr>
          <w:rFonts w:ascii="Calibri" w:hAnsi="Calibri" w:cs="Calibri"/>
          <w:sz w:val="24"/>
          <w:szCs w:val="24"/>
        </w:rPr>
      </w:pPr>
      <w:r w:rsidRPr="008E765C">
        <w:rPr>
          <w:rFonts w:ascii="Calibri" w:hAnsi="Calibri" w:cs="Calibri"/>
          <w:sz w:val="24"/>
          <w:szCs w:val="24"/>
        </w:rPr>
        <w:t>The Bidder modifies or withdraws his offer after due date and time for submission of Bids.</w:t>
      </w:r>
    </w:p>
    <w:p w14:paraId="723E9DBB" w14:textId="77777777" w:rsidR="008E765C" w:rsidRPr="008E765C" w:rsidRDefault="008E765C" w:rsidP="005B3B03">
      <w:pPr>
        <w:pStyle w:val="ListParagraph"/>
        <w:numPr>
          <w:ilvl w:val="0"/>
          <w:numId w:val="50"/>
        </w:numPr>
        <w:spacing w:after="200" w:line="276" w:lineRule="auto"/>
        <w:jc w:val="both"/>
        <w:rPr>
          <w:rFonts w:ascii="Calibri" w:hAnsi="Calibri" w:cs="Calibri"/>
          <w:sz w:val="24"/>
          <w:szCs w:val="24"/>
        </w:rPr>
      </w:pPr>
      <w:r w:rsidRPr="008E765C">
        <w:rPr>
          <w:rFonts w:ascii="Calibri" w:hAnsi="Calibri" w:cs="Calibri"/>
          <w:sz w:val="24"/>
          <w:szCs w:val="24"/>
        </w:rPr>
        <w:lastRenderedPageBreak/>
        <w:t xml:space="preserve"> The Bidder resale from his offer during the validity period.</w:t>
      </w:r>
    </w:p>
    <w:p w14:paraId="673614D4" w14:textId="77777777" w:rsidR="008E765C" w:rsidRPr="008E765C" w:rsidRDefault="008E765C" w:rsidP="005B3B03">
      <w:pPr>
        <w:pStyle w:val="ListParagraph"/>
        <w:numPr>
          <w:ilvl w:val="0"/>
          <w:numId w:val="50"/>
        </w:numPr>
        <w:spacing w:after="200" w:line="276" w:lineRule="auto"/>
        <w:jc w:val="both"/>
        <w:rPr>
          <w:rFonts w:ascii="Calibri" w:hAnsi="Calibri" w:cs="Calibri"/>
          <w:sz w:val="24"/>
          <w:szCs w:val="24"/>
        </w:rPr>
      </w:pPr>
      <w:r w:rsidRPr="008E765C">
        <w:rPr>
          <w:rFonts w:ascii="Calibri" w:hAnsi="Calibri" w:cs="Calibri"/>
          <w:sz w:val="24"/>
          <w:szCs w:val="24"/>
        </w:rPr>
        <w:t>The Bidder is revoked during its validity period of the Bid.</w:t>
      </w:r>
    </w:p>
    <w:p w14:paraId="20C9F9A3" w14:textId="77777777" w:rsidR="008E765C" w:rsidRPr="008E765C" w:rsidRDefault="008E765C" w:rsidP="005B3B03">
      <w:pPr>
        <w:pStyle w:val="ListParagraph"/>
        <w:numPr>
          <w:ilvl w:val="0"/>
          <w:numId w:val="50"/>
        </w:numPr>
        <w:autoSpaceDE w:val="0"/>
        <w:autoSpaceDN w:val="0"/>
        <w:adjustRightInd w:val="0"/>
        <w:spacing w:after="0" w:line="240" w:lineRule="auto"/>
        <w:jc w:val="both"/>
        <w:rPr>
          <w:rFonts w:ascii="Calibri" w:hAnsi="Calibri" w:cs="Calibri"/>
          <w:sz w:val="24"/>
          <w:szCs w:val="24"/>
        </w:rPr>
      </w:pPr>
      <w:r w:rsidRPr="008E765C">
        <w:rPr>
          <w:rFonts w:ascii="Calibri" w:hAnsi="Calibri" w:cs="Calibri"/>
          <w:sz w:val="24"/>
          <w:szCs w:val="24"/>
        </w:rPr>
        <w:t>The Bidder increases the prices unilaterally after the opening of Bid and during the validity period of the Bid.</w:t>
      </w:r>
    </w:p>
    <w:p w14:paraId="7F7A95E9" w14:textId="77777777" w:rsidR="008E765C" w:rsidRPr="008E765C" w:rsidRDefault="008E765C" w:rsidP="005B3B03">
      <w:pPr>
        <w:pStyle w:val="ListParagraph"/>
        <w:numPr>
          <w:ilvl w:val="0"/>
          <w:numId w:val="50"/>
        </w:numPr>
        <w:autoSpaceDE w:val="0"/>
        <w:autoSpaceDN w:val="0"/>
        <w:adjustRightInd w:val="0"/>
        <w:spacing w:after="0" w:line="240" w:lineRule="auto"/>
        <w:jc w:val="both"/>
        <w:rPr>
          <w:rFonts w:ascii="Calibri" w:hAnsi="Calibri" w:cs="Calibri"/>
          <w:sz w:val="24"/>
          <w:szCs w:val="24"/>
        </w:rPr>
      </w:pPr>
      <w:r w:rsidRPr="008E765C">
        <w:rPr>
          <w:rFonts w:ascii="Calibri" w:hAnsi="Calibri" w:cs="Calibri"/>
          <w:sz w:val="24"/>
          <w:szCs w:val="24"/>
        </w:rPr>
        <w:t>The Bidder does not accept the correction of Bid price pursuant to 'Discrepancies and Adjustment of Errors', of Bid document.</w:t>
      </w:r>
    </w:p>
    <w:p w14:paraId="1CD61896" w14:textId="77777777" w:rsidR="008E765C" w:rsidRPr="008E765C" w:rsidRDefault="008E765C" w:rsidP="005B3B03">
      <w:pPr>
        <w:pStyle w:val="ListParagraph"/>
        <w:numPr>
          <w:ilvl w:val="0"/>
          <w:numId w:val="50"/>
        </w:numPr>
        <w:autoSpaceDE w:val="0"/>
        <w:autoSpaceDN w:val="0"/>
        <w:adjustRightInd w:val="0"/>
        <w:spacing w:after="0" w:line="240" w:lineRule="auto"/>
        <w:jc w:val="both"/>
        <w:rPr>
          <w:rFonts w:ascii="Calibri" w:hAnsi="Calibri" w:cs="Calibri"/>
          <w:sz w:val="24"/>
          <w:szCs w:val="24"/>
        </w:rPr>
      </w:pPr>
      <w:r w:rsidRPr="008E765C">
        <w:rPr>
          <w:rFonts w:ascii="Calibri" w:hAnsi="Calibri" w:cs="Calibri"/>
          <w:sz w:val="24"/>
          <w:szCs w:val="24"/>
        </w:rPr>
        <w:t>The successful Bidder fails to submit the BG towards the Contract Performance Guarantee before the issuance of work order.</w:t>
      </w:r>
    </w:p>
    <w:p w14:paraId="5C79FF98" w14:textId="77777777" w:rsidR="008E765C" w:rsidRPr="008E765C" w:rsidRDefault="008E765C" w:rsidP="005B3B03">
      <w:pPr>
        <w:pStyle w:val="ListParagraph"/>
        <w:numPr>
          <w:ilvl w:val="0"/>
          <w:numId w:val="50"/>
        </w:numPr>
        <w:autoSpaceDE w:val="0"/>
        <w:autoSpaceDN w:val="0"/>
        <w:adjustRightInd w:val="0"/>
        <w:spacing w:after="0" w:line="240" w:lineRule="auto"/>
        <w:jc w:val="both"/>
        <w:rPr>
          <w:rFonts w:ascii="Calibri" w:hAnsi="Calibri" w:cs="Calibri"/>
          <w:sz w:val="24"/>
          <w:szCs w:val="24"/>
        </w:rPr>
      </w:pPr>
      <w:r w:rsidRPr="008E765C">
        <w:rPr>
          <w:rFonts w:ascii="Calibri" w:hAnsi="Calibri" w:cs="Calibri"/>
          <w:sz w:val="24"/>
          <w:szCs w:val="24"/>
        </w:rPr>
        <w:t>The successful Bidder does not commence the work as specified in Work order.</w:t>
      </w:r>
    </w:p>
    <w:p w14:paraId="4F4F4089" w14:textId="77777777" w:rsidR="008E765C" w:rsidRPr="008E765C" w:rsidRDefault="008E765C" w:rsidP="005B3B03">
      <w:pPr>
        <w:pStyle w:val="ListParagraph"/>
        <w:numPr>
          <w:ilvl w:val="0"/>
          <w:numId w:val="50"/>
        </w:numPr>
        <w:autoSpaceDE w:val="0"/>
        <w:autoSpaceDN w:val="0"/>
        <w:adjustRightInd w:val="0"/>
        <w:spacing w:after="0" w:line="240" w:lineRule="auto"/>
        <w:jc w:val="both"/>
        <w:rPr>
          <w:rFonts w:ascii="Calibri" w:hAnsi="Calibri" w:cs="Calibri"/>
          <w:sz w:val="24"/>
          <w:szCs w:val="24"/>
        </w:rPr>
      </w:pPr>
      <w:r w:rsidRPr="008E765C">
        <w:rPr>
          <w:rFonts w:ascii="Calibri" w:hAnsi="Calibri" w:cs="Calibri"/>
          <w:sz w:val="24"/>
          <w:szCs w:val="24"/>
        </w:rPr>
        <w:t>The successful Bidder does not submit the duplicate copy of Work Order issued within 15 days from the date of issue as a token of acceptance, unless any other period has been agreed in writing.</w:t>
      </w:r>
    </w:p>
    <w:p w14:paraId="2E6BAB33" w14:textId="77777777" w:rsidR="006B00F1" w:rsidRDefault="006B00F1" w:rsidP="006B00F1">
      <w:pPr>
        <w:pStyle w:val="Heading2"/>
      </w:pPr>
      <w:bookmarkStart w:id="43" w:name="_Toc101968707"/>
      <w:r>
        <w:t>Others</w:t>
      </w:r>
      <w:bookmarkEnd w:id="43"/>
    </w:p>
    <w:p w14:paraId="73939ECA" w14:textId="77777777" w:rsidR="00C93619" w:rsidRPr="00C93619" w:rsidRDefault="00C93619" w:rsidP="00C93619"/>
    <w:p w14:paraId="013F8E5E" w14:textId="77777777" w:rsidR="006B00F1" w:rsidRPr="006B00F1" w:rsidRDefault="006B00F1" w:rsidP="005B3B03">
      <w:pPr>
        <w:pStyle w:val="ListParagraph"/>
        <w:numPr>
          <w:ilvl w:val="0"/>
          <w:numId w:val="43"/>
        </w:numPr>
        <w:spacing w:line="276" w:lineRule="auto"/>
        <w:jc w:val="both"/>
        <w:rPr>
          <w:rFonts w:ascii="Calibri" w:hAnsi="Calibri" w:cs="Calibri"/>
          <w:sz w:val="24"/>
          <w:szCs w:val="24"/>
        </w:rPr>
      </w:pPr>
      <w:r w:rsidRPr="006B00F1">
        <w:rPr>
          <w:rFonts w:ascii="Calibri" w:hAnsi="Calibri" w:cs="Calibri"/>
          <w:sz w:val="24"/>
          <w:szCs w:val="24"/>
        </w:rPr>
        <w:t>Canvassing: Canvassing in connection with this Bid is strictly prohibited. Bid of the Bidder, who resorts to canvassing, shall be liable for rejection.</w:t>
      </w:r>
    </w:p>
    <w:p w14:paraId="7E455DAC" w14:textId="77777777" w:rsidR="006B00F1" w:rsidRPr="006B00F1" w:rsidRDefault="006B00F1" w:rsidP="005B3B03">
      <w:pPr>
        <w:pStyle w:val="ListParagraph"/>
        <w:numPr>
          <w:ilvl w:val="0"/>
          <w:numId w:val="43"/>
        </w:numPr>
        <w:spacing w:line="276" w:lineRule="auto"/>
        <w:jc w:val="both"/>
        <w:rPr>
          <w:rFonts w:ascii="Calibri" w:hAnsi="Calibri" w:cs="Calibri"/>
          <w:sz w:val="24"/>
          <w:szCs w:val="24"/>
        </w:rPr>
      </w:pPr>
      <w:r w:rsidRPr="006B00F1">
        <w:rPr>
          <w:rFonts w:ascii="Calibri" w:hAnsi="Calibri" w:cs="Calibri"/>
          <w:sz w:val="24"/>
          <w:szCs w:val="24"/>
        </w:rPr>
        <w:t>Bid documents are not transferable: Bid documents are non-transferable and the documents sold by BSPGCL to an intending Bidder shall be used only by that Bidder.</w:t>
      </w:r>
    </w:p>
    <w:p w14:paraId="46279229" w14:textId="77777777" w:rsidR="006B00F1" w:rsidRDefault="006B00F1" w:rsidP="005B3B03">
      <w:pPr>
        <w:pStyle w:val="ListParagraph"/>
        <w:numPr>
          <w:ilvl w:val="0"/>
          <w:numId w:val="43"/>
        </w:numPr>
        <w:spacing w:line="276" w:lineRule="auto"/>
        <w:jc w:val="both"/>
        <w:rPr>
          <w:rFonts w:ascii="Calibri" w:hAnsi="Calibri" w:cs="Calibri"/>
          <w:sz w:val="24"/>
          <w:szCs w:val="24"/>
        </w:rPr>
      </w:pPr>
      <w:r w:rsidRPr="006B00F1">
        <w:rPr>
          <w:rFonts w:ascii="Calibri" w:hAnsi="Calibri" w:cs="Calibri"/>
          <w:sz w:val="24"/>
          <w:szCs w:val="24"/>
        </w:rPr>
        <w:t>BSPGCL reserves the right to accept or reject any or all Bids without assigning any reasons thereof. BSPGCL also reserves the right to call for any other details and information from any of the Bidders.</w:t>
      </w:r>
    </w:p>
    <w:p w14:paraId="771F0BE1" w14:textId="77777777" w:rsidR="00C55EFE" w:rsidRPr="00077562" w:rsidRDefault="006B00F1" w:rsidP="005B3B03">
      <w:pPr>
        <w:pStyle w:val="ListParagraph"/>
        <w:numPr>
          <w:ilvl w:val="0"/>
          <w:numId w:val="43"/>
        </w:numPr>
        <w:spacing w:line="276" w:lineRule="auto"/>
        <w:jc w:val="both"/>
        <w:rPr>
          <w:rFonts w:ascii="Calibri" w:hAnsi="Calibri" w:cs="Calibri"/>
          <w:sz w:val="24"/>
          <w:szCs w:val="24"/>
        </w:rPr>
      </w:pPr>
      <w:r w:rsidRPr="00077562">
        <w:rPr>
          <w:rFonts w:ascii="Calibri" w:hAnsi="Calibri" w:cs="Calibri"/>
          <w:sz w:val="24"/>
          <w:szCs w:val="24"/>
        </w:rPr>
        <w:t xml:space="preserve">The Bidder shall enclose a declaration </w:t>
      </w:r>
      <w:r w:rsidR="00077562" w:rsidRPr="00D8012D">
        <w:rPr>
          <w:rFonts w:ascii="Calibri" w:hAnsi="Calibri" w:cs="Calibri"/>
          <w:sz w:val="24"/>
          <w:szCs w:val="24"/>
        </w:rPr>
        <w:t>(</w:t>
      </w:r>
      <w:r w:rsidRPr="00077562">
        <w:rPr>
          <w:rFonts w:ascii="Calibri" w:hAnsi="Calibri" w:cs="Calibri"/>
          <w:sz w:val="24"/>
          <w:szCs w:val="24"/>
        </w:rPr>
        <w:t>along with the Bid</w:t>
      </w:r>
      <w:r w:rsidR="00077562" w:rsidRPr="00D8012D">
        <w:rPr>
          <w:rFonts w:ascii="Calibri" w:hAnsi="Calibri" w:cs="Calibri"/>
          <w:sz w:val="24"/>
          <w:szCs w:val="24"/>
        </w:rPr>
        <w:t>)</w:t>
      </w:r>
      <w:r w:rsidR="00D63193">
        <w:rPr>
          <w:rFonts w:ascii="Calibri" w:hAnsi="Calibri" w:cs="Calibri"/>
          <w:sz w:val="24"/>
          <w:szCs w:val="24"/>
        </w:rPr>
        <w:t xml:space="preserve"> </w:t>
      </w:r>
      <w:r w:rsidR="00077562" w:rsidRPr="00D8012D">
        <w:rPr>
          <w:rFonts w:ascii="Calibri" w:hAnsi="Calibri" w:cs="Calibri"/>
          <w:sz w:val="24"/>
          <w:szCs w:val="24"/>
        </w:rPr>
        <w:t xml:space="preserve">to the effect that </w:t>
      </w:r>
      <w:r w:rsidR="00077562" w:rsidRPr="00077562">
        <w:rPr>
          <w:rFonts w:ascii="Calibri" w:hAnsi="Calibri" w:cs="Calibri"/>
          <w:sz w:val="24"/>
          <w:szCs w:val="24"/>
        </w:rPr>
        <w:t xml:space="preserve">no employee of </w:t>
      </w:r>
      <w:r w:rsidR="00077562" w:rsidRPr="00E34D0F">
        <w:rPr>
          <w:rFonts w:ascii="Calibri" w:hAnsi="Calibri" w:cs="Calibri"/>
          <w:sz w:val="24"/>
          <w:szCs w:val="24"/>
        </w:rPr>
        <w:t xml:space="preserve">BSPHCL </w:t>
      </w:r>
      <w:r w:rsidR="00077562" w:rsidRPr="00A70551">
        <w:rPr>
          <w:rFonts w:ascii="Calibri" w:hAnsi="Calibri" w:cs="Calibri"/>
          <w:sz w:val="24"/>
          <w:szCs w:val="24"/>
        </w:rPr>
        <w:t xml:space="preserve">or </w:t>
      </w:r>
      <w:r w:rsidR="00077562" w:rsidRPr="00DF07F7">
        <w:rPr>
          <w:rFonts w:ascii="Calibri" w:hAnsi="Calibri" w:cs="Calibri"/>
          <w:sz w:val="24"/>
          <w:szCs w:val="24"/>
        </w:rPr>
        <w:t xml:space="preserve">its subsidiary companies or </w:t>
      </w:r>
      <w:r w:rsidRPr="00DF07F7">
        <w:rPr>
          <w:rFonts w:ascii="Calibri" w:hAnsi="Calibri" w:cs="Calibri"/>
          <w:sz w:val="24"/>
          <w:szCs w:val="24"/>
        </w:rPr>
        <w:t>his / her relatives, which term includes wife / husband, parents, grandparents, children, grand-children, brothers, uncles, aunts, cousins and their corresponding in-laws is/are partner(s) with them</w:t>
      </w:r>
      <w:r w:rsidRPr="00077562">
        <w:rPr>
          <w:rFonts w:ascii="Calibri" w:hAnsi="Calibri" w:cs="Calibri"/>
          <w:sz w:val="24"/>
          <w:szCs w:val="24"/>
        </w:rPr>
        <w:t>.</w:t>
      </w:r>
    </w:p>
    <w:p w14:paraId="7D17A089" w14:textId="77777777" w:rsidR="00C55EFE" w:rsidRPr="00C55EFE" w:rsidRDefault="00C55EFE" w:rsidP="005B3B03">
      <w:pPr>
        <w:pStyle w:val="ListParagraph"/>
        <w:numPr>
          <w:ilvl w:val="0"/>
          <w:numId w:val="43"/>
        </w:numPr>
        <w:spacing w:line="276" w:lineRule="auto"/>
        <w:jc w:val="both"/>
        <w:rPr>
          <w:rFonts w:ascii="Calibri" w:hAnsi="Calibri" w:cs="Calibri"/>
          <w:sz w:val="24"/>
          <w:szCs w:val="24"/>
        </w:rPr>
      </w:pPr>
      <w:r w:rsidRPr="00C55EFE">
        <w:rPr>
          <w:rFonts w:ascii="Calibri" w:hAnsi="Calibri" w:cs="Calibri"/>
          <w:bCs/>
          <w:sz w:val="24"/>
          <w:szCs w:val="24"/>
        </w:rPr>
        <w:t>The Applicants and their respective officers, employees, agents and advisers shall observe the highest standard of ethics during the Selection Process. Notwithstanding anything to the contrary contained in this Bid, BSPGCL shall reject a proposal without being liable in any manner whatsoever to the applicant, if it determines that the applicant has, directly or indirectly or through an agent, engaged in corrupt practice, fraudulent practice, coercive practice, undesirable practice or restrictive practice (collectively the “</w:t>
      </w:r>
      <w:r w:rsidRPr="00C55EFE">
        <w:rPr>
          <w:rFonts w:ascii="Calibri" w:hAnsi="Calibri" w:cs="Calibri"/>
          <w:b/>
          <w:bCs/>
          <w:sz w:val="24"/>
          <w:szCs w:val="24"/>
        </w:rPr>
        <w:t>Prohibited practices</w:t>
      </w:r>
      <w:r w:rsidRPr="00C55EFE">
        <w:rPr>
          <w:rFonts w:ascii="Calibri" w:hAnsi="Calibri" w:cs="Calibri"/>
          <w:bCs/>
          <w:sz w:val="24"/>
          <w:szCs w:val="24"/>
        </w:rPr>
        <w:t>”) in the selection process. In such an event, the BSPGCL shall, without prejudice to its any other rights or remedies, forfeit and appropriate the performance security, if available, as mutually agreed genuine pre-estimated compensation and damages payable to the BSPGCL for, inter alia, time, cost and effort of BSPGCL, in regard to the work, including consideration and evaluation of such applicant’s proposal.</w:t>
      </w:r>
    </w:p>
    <w:p w14:paraId="0E7693E5" w14:textId="77777777" w:rsidR="00C55EFE" w:rsidRPr="00C55EFE" w:rsidRDefault="00C55EFE" w:rsidP="005B3B03">
      <w:pPr>
        <w:pStyle w:val="ListParagraph"/>
        <w:numPr>
          <w:ilvl w:val="0"/>
          <w:numId w:val="43"/>
        </w:numPr>
        <w:spacing w:line="276" w:lineRule="auto"/>
        <w:jc w:val="both"/>
        <w:rPr>
          <w:rFonts w:ascii="Calibri" w:hAnsi="Calibri" w:cs="Calibri"/>
          <w:sz w:val="24"/>
          <w:szCs w:val="24"/>
        </w:rPr>
      </w:pPr>
      <w:r w:rsidRPr="00C55EFE">
        <w:rPr>
          <w:rFonts w:ascii="Calibri" w:hAnsi="Calibri" w:cs="Calibri"/>
          <w:bCs/>
          <w:sz w:val="24"/>
          <w:szCs w:val="24"/>
        </w:rPr>
        <w:t>Without prejudice to the rights of the BSPGCL under the rights and remedies which BSPGCL may have under the Lo</w:t>
      </w:r>
      <w:r w:rsidR="00115F02">
        <w:rPr>
          <w:rFonts w:ascii="Calibri" w:hAnsi="Calibri" w:cs="Calibri"/>
          <w:bCs/>
          <w:sz w:val="24"/>
          <w:szCs w:val="24"/>
        </w:rPr>
        <w:t>A</w:t>
      </w:r>
      <w:r w:rsidRPr="00C55EFE">
        <w:rPr>
          <w:rFonts w:ascii="Calibri" w:hAnsi="Calibri" w:cs="Calibri"/>
          <w:bCs/>
          <w:sz w:val="24"/>
          <w:szCs w:val="24"/>
        </w:rPr>
        <w:t xml:space="preserve"> (Letter of </w:t>
      </w:r>
      <w:r w:rsidR="00115F02">
        <w:rPr>
          <w:rFonts w:ascii="Calibri" w:hAnsi="Calibri" w:cs="Calibri"/>
          <w:bCs/>
          <w:sz w:val="24"/>
          <w:szCs w:val="24"/>
        </w:rPr>
        <w:t>Award</w:t>
      </w:r>
      <w:r w:rsidRPr="00C55EFE">
        <w:rPr>
          <w:rFonts w:ascii="Calibri" w:hAnsi="Calibri" w:cs="Calibri"/>
          <w:bCs/>
          <w:sz w:val="24"/>
          <w:szCs w:val="24"/>
        </w:rPr>
        <w:t xml:space="preserve">) or the agreement, if an applicant or consultant, as the case may be, is found by BSPGCL to have directly or indirectly or through an agent, engaged or indulged in any corrupt practice, fraudulent practice, </w:t>
      </w:r>
      <w:r w:rsidRPr="00C55EFE">
        <w:rPr>
          <w:rFonts w:ascii="Calibri" w:hAnsi="Calibri" w:cs="Calibri"/>
          <w:bCs/>
          <w:sz w:val="24"/>
          <w:szCs w:val="24"/>
        </w:rPr>
        <w:lastRenderedPageBreak/>
        <w:t>coercive practice, undesirable practice or restrictive practice during the Selection Process, or after the issue of the Lo</w:t>
      </w:r>
      <w:r w:rsidR="000F7D33">
        <w:rPr>
          <w:rFonts w:ascii="Calibri" w:hAnsi="Calibri" w:cs="Calibri"/>
          <w:bCs/>
          <w:sz w:val="24"/>
          <w:szCs w:val="24"/>
        </w:rPr>
        <w:t>A</w:t>
      </w:r>
      <w:r w:rsidRPr="00C55EFE">
        <w:rPr>
          <w:rFonts w:ascii="Calibri" w:hAnsi="Calibri" w:cs="Calibri"/>
          <w:bCs/>
          <w:sz w:val="24"/>
          <w:szCs w:val="24"/>
        </w:rPr>
        <w:t xml:space="preserve"> or the execution of the agreement, such applicant or consultant shall not be eligible to participate in any Bid or TENDER  issued by BSPGCL during a period of 2 (two) years from the date</w:t>
      </w:r>
      <w:r w:rsidR="000F7D33">
        <w:rPr>
          <w:rFonts w:ascii="Calibri" w:hAnsi="Calibri" w:cs="Calibri"/>
          <w:bCs/>
          <w:sz w:val="24"/>
          <w:szCs w:val="24"/>
        </w:rPr>
        <w:t xml:space="preserve"> of</w:t>
      </w:r>
      <w:r w:rsidRPr="00C55EFE">
        <w:rPr>
          <w:rFonts w:ascii="Calibri" w:hAnsi="Calibri" w:cs="Calibri"/>
          <w:bCs/>
          <w:sz w:val="24"/>
          <w:szCs w:val="24"/>
        </w:rPr>
        <w:t xml:space="preserve"> such </w:t>
      </w:r>
      <w:r w:rsidR="000F7D33">
        <w:rPr>
          <w:rFonts w:ascii="Calibri" w:hAnsi="Calibri" w:cs="Calibri"/>
          <w:bCs/>
          <w:sz w:val="24"/>
          <w:szCs w:val="24"/>
        </w:rPr>
        <w:t xml:space="preserve">finding for the </w:t>
      </w:r>
      <w:r w:rsidRPr="00C55EFE">
        <w:rPr>
          <w:rFonts w:ascii="Calibri" w:hAnsi="Calibri" w:cs="Calibri"/>
          <w:bCs/>
          <w:sz w:val="24"/>
          <w:szCs w:val="24"/>
        </w:rPr>
        <w:t>applicant or consultant(as the case may be) has been engaged by BSPGCL.</w:t>
      </w:r>
    </w:p>
    <w:p w14:paraId="76146FDC" w14:textId="77777777" w:rsidR="00C55EFE" w:rsidRPr="00C55EFE" w:rsidRDefault="00C55EFE" w:rsidP="005B3B03">
      <w:pPr>
        <w:pStyle w:val="ListParagraph"/>
        <w:numPr>
          <w:ilvl w:val="0"/>
          <w:numId w:val="43"/>
        </w:numPr>
        <w:spacing w:line="276" w:lineRule="auto"/>
        <w:jc w:val="both"/>
        <w:rPr>
          <w:rFonts w:ascii="Calibri" w:hAnsi="Calibri" w:cs="Calibri"/>
          <w:sz w:val="24"/>
          <w:szCs w:val="24"/>
        </w:rPr>
      </w:pPr>
      <w:r w:rsidRPr="00C55EFE">
        <w:rPr>
          <w:rFonts w:ascii="Calibri" w:hAnsi="Calibri" w:cs="Calibri"/>
          <w:bCs/>
          <w:sz w:val="24"/>
          <w:szCs w:val="24"/>
        </w:rPr>
        <w:t>For the purposes of this Clause, the following terms shall have the meaning here in after respectively assigned to them:</w:t>
      </w:r>
    </w:p>
    <w:p w14:paraId="0914498E" w14:textId="77777777" w:rsidR="00C55EFE" w:rsidRPr="00C55EFE" w:rsidRDefault="00C55EFE" w:rsidP="005B3B03">
      <w:pPr>
        <w:pStyle w:val="ListParagraph"/>
        <w:numPr>
          <w:ilvl w:val="1"/>
          <w:numId w:val="43"/>
        </w:numPr>
        <w:spacing w:line="276" w:lineRule="auto"/>
        <w:jc w:val="both"/>
        <w:rPr>
          <w:rFonts w:ascii="Calibri" w:hAnsi="Calibri" w:cs="Calibri"/>
          <w:sz w:val="24"/>
          <w:szCs w:val="24"/>
        </w:rPr>
      </w:pPr>
      <w:r w:rsidRPr="00C55EFE">
        <w:rPr>
          <w:rFonts w:ascii="Calibri" w:hAnsi="Calibri" w:cs="Calibri"/>
          <w:bCs/>
          <w:sz w:val="24"/>
          <w:szCs w:val="24"/>
        </w:rPr>
        <w:t>“</w:t>
      </w:r>
      <w:r w:rsidRPr="00C55EFE">
        <w:rPr>
          <w:rFonts w:ascii="Calibri" w:hAnsi="Calibri" w:cs="Calibri"/>
          <w:b/>
          <w:bCs/>
          <w:sz w:val="24"/>
          <w:szCs w:val="24"/>
        </w:rPr>
        <w:t>Corrupt practice</w:t>
      </w:r>
      <w:r w:rsidRPr="00C55EFE">
        <w:rPr>
          <w:rFonts w:ascii="Calibri" w:hAnsi="Calibri" w:cs="Calibri"/>
          <w:bCs/>
          <w:sz w:val="24"/>
          <w:szCs w:val="24"/>
        </w:rPr>
        <w:t>” means (i) the offering, giving, receiving, or soliciting, directly or indirectly, of anything of value to influence the action of any person connected with the Selection Process (for avoidance of doubt, offering of employment to or employing or engaging in any manner whatsoever, directly or indirectly, any official of the BSPGCL who is or has been associated in any manner, directly or indirectly with the Selection Process or the LO</w:t>
      </w:r>
      <w:r w:rsidR="000F7D33">
        <w:rPr>
          <w:rFonts w:ascii="Calibri" w:hAnsi="Calibri" w:cs="Calibri"/>
          <w:bCs/>
          <w:sz w:val="24"/>
          <w:szCs w:val="24"/>
        </w:rPr>
        <w:t>A</w:t>
      </w:r>
      <w:r w:rsidRPr="00C55EFE">
        <w:rPr>
          <w:rFonts w:ascii="Calibri" w:hAnsi="Calibri" w:cs="Calibri"/>
          <w:bCs/>
          <w:sz w:val="24"/>
          <w:szCs w:val="24"/>
        </w:rPr>
        <w:t xml:space="preserve"> or has dealt with matters concerning the agreement or arising there from, before or after the execution thereof, at any time prior to the expiry of one year from the date such official resigns or retires from or otherwise ceases to be in the service of the BSPGCL, shall be deemed to constitute influencing the actions of a person connected with the Selection Process; or (ii) save as provided herein, engaging in any manner whatsoever, whether during the Selection Process or after the issue of the LO</w:t>
      </w:r>
      <w:r w:rsidR="000F7D33">
        <w:rPr>
          <w:rFonts w:ascii="Calibri" w:hAnsi="Calibri" w:cs="Calibri"/>
          <w:bCs/>
          <w:sz w:val="24"/>
          <w:szCs w:val="24"/>
        </w:rPr>
        <w:t>A</w:t>
      </w:r>
      <w:r w:rsidRPr="00C55EFE">
        <w:rPr>
          <w:rFonts w:ascii="Calibri" w:hAnsi="Calibri" w:cs="Calibri"/>
          <w:bCs/>
          <w:sz w:val="24"/>
          <w:szCs w:val="24"/>
        </w:rPr>
        <w:t xml:space="preserve"> or after the execution of the Agreement, as the case may be, any person in respect of any matter relating to the Project or the LO</w:t>
      </w:r>
      <w:r w:rsidR="000F7D33">
        <w:rPr>
          <w:rFonts w:ascii="Calibri" w:hAnsi="Calibri" w:cs="Calibri"/>
          <w:bCs/>
          <w:sz w:val="24"/>
          <w:szCs w:val="24"/>
        </w:rPr>
        <w:t>A</w:t>
      </w:r>
      <w:r w:rsidRPr="00C55EFE">
        <w:rPr>
          <w:rFonts w:ascii="Calibri" w:hAnsi="Calibri" w:cs="Calibri"/>
          <w:bCs/>
          <w:sz w:val="24"/>
          <w:szCs w:val="24"/>
        </w:rPr>
        <w:t xml:space="preserve"> or the agreement, who at any time has been or is a legal, financial or technical consultant/ adviser of the BSPGCL in relation to any matter concerning the Project;</w:t>
      </w:r>
    </w:p>
    <w:p w14:paraId="6A567F29" w14:textId="77777777" w:rsidR="00C55EFE" w:rsidRPr="00C55EFE" w:rsidRDefault="00C55EFE" w:rsidP="005B3B03">
      <w:pPr>
        <w:pStyle w:val="ListParagraph"/>
        <w:numPr>
          <w:ilvl w:val="1"/>
          <w:numId w:val="43"/>
        </w:numPr>
        <w:spacing w:line="276" w:lineRule="auto"/>
        <w:jc w:val="both"/>
        <w:rPr>
          <w:rFonts w:ascii="Calibri" w:hAnsi="Calibri" w:cs="Calibri"/>
          <w:sz w:val="24"/>
          <w:szCs w:val="24"/>
        </w:rPr>
      </w:pPr>
      <w:r w:rsidRPr="00C55EFE">
        <w:rPr>
          <w:rFonts w:ascii="Calibri" w:hAnsi="Calibri" w:cs="Calibri"/>
          <w:bCs/>
          <w:sz w:val="24"/>
          <w:szCs w:val="24"/>
        </w:rPr>
        <w:t>“</w:t>
      </w:r>
      <w:r w:rsidRPr="00D8012D">
        <w:rPr>
          <w:rFonts w:ascii="Calibri" w:hAnsi="Calibri" w:cs="Calibri"/>
          <w:b/>
          <w:sz w:val="24"/>
          <w:szCs w:val="24"/>
        </w:rPr>
        <w:t>Fraudulent practice</w:t>
      </w:r>
      <w:r w:rsidRPr="00C55EFE">
        <w:rPr>
          <w:rFonts w:ascii="Calibri" w:hAnsi="Calibri" w:cs="Calibri"/>
          <w:bCs/>
          <w:sz w:val="24"/>
          <w:szCs w:val="24"/>
        </w:rPr>
        <w:t>” means a misrepresentation or omission of facts or disclosure of incomplete facts, in order to influence the Selection Process;</w:t>
      </w:r>
    </w:p>
    <w:p w14:paraId="1359390A" w14:textId="77777777" w:rsidR="00C55EFE" w:rsidRPr="00C55EFE" w:rsidRDefault="00C55EFE" w:rsidP="005B3B03">
      <w:pPr>
        <w:pStyle w:val="ListParagraph"/>
        <w:numPr>
          <w:ilvl w:val="1"/>
          <w:numId w:val="43"/>
        </w:numPr>
        <w:spacing w:line="276" w:lineRule="auto"/>
        <w:jc w:val="both"/>
        <w:rPr>
          <w:rFonts w:ascii="Calibri" w:hAnsi="Calibri" w:cs="Calibri"/>
          <w:sz w:val="24"/>
          <w:szCs w:val="24"/>
        </w:rPr>
      </w:pPr>
      <w:r w:rsidRPr="00C55EFE">
        <w:rPr>
          <w:rFonts w:ascii="Calibri" w:hAnsi="Calibri" w:cs="Calibri"/>
          <w:bCs/>
          <w:sz w:val="24"/>
          <w:szCs w:val="24"/>
        </w:rPr>
        <w:t>“</w:t>
      </w:r>
      <w:r w:rsidRPr="00D8012D">
        <w:rPr>
          <w:rFonts w:ascii="Calibri" w:hAnsi="Calibri" w:cs="Calibri"/>
          <w:b/>
          <w:sz w:val="24"/>
          <w:szCs w:val="24"/>
        </w:rPr>
        <w:t>Coercive practice</w:t>
      </w:r>
      <w:r w:rsidRPr="00C55EFE">
        <w:rPr>
          <w:rFonts w:ascii="Calibri" w:hAnsi="Calibri" w:cs="Calibri"/>
          <w:bCs/>
          <w:sz w:val="24"/>
          <w:szCs w:val="24"/>
        </w:rPr>
        <w:t>” means impairing or harming or threatening to impair or harm, directly or indirectly, any persons or property to influence any person's participation or action in the Selection Process;</w:t>
      </w:r>
    </w:p>
    <w:p w14:paraId="60EDF2BF" w14:textId="77777777" w:rsidR="00C55EFE" w:rsidRPr="00C55EFE" w:rsidRDefault="00C55EFE" w:rsidP="005B3B03">
      <w:pPr>
        <w:pStyle w:val="ListParagraph"/>
        <w:numPr>
          <w:ilvl w:val="1"/>
          <w:numId w:val="43"/>
        </w:numPr>
        <w:spacing w:line="276" w:lineRule="auto"/>
        <w:jc w:val="both"/>
        <w:rPr>
          <w:rFonts w:ascii="Calibri" w:hAnsi="Calibri" w:cs="Calibri"/>
          <w:sz w:val="24"/>
          <w:szCs w:val="24"/>
        </w:rPr>
      </w:pPr>
      <w:r w:rsidRPr="00C55EFE">
        <w:rPr>
          <w:rFonts w:ascii="Calibri" w:hAnsi="Calibri" w:cs="Calibri"/>
          <w:bCs/>
          <w:sz w:val="24"/>
          <w:szCs w:val="24"/>
        </w:rPr>
        <w:t>“</w:t>
      </w:r>
      <w:r w:rsidRPr="00D8012D">
        <w:rPr>
          <w:rFonts w:ascii="Calibri" w:hAnsi="Calibri" w:cs="Calibri"/>
          <w:b/>
          <w:sz w:val="24"/>
          <w:szCs w:val="24"/>
        </w:rPr>
        <w:t>Undesirable practice</w:t>
      </w:r>
      <w:r w:rsidRPr="00C55EFE">
        <w:rPr>
          <w:rFonts w:ascii="Calibri" w:hAnsi="Calibri" w:cs="Calibri"/>
          <w:bCs/>
          <w:sz w:val="24"/>
          <w:szCs w:val="24"/>
        </w:rPr>
        <w:t>” means (i) establishing contact with any person connected with or employed or engaged by the BSPGCL with the objective of canvassing, lobbying or in any manner influencing or attempting to influence the Selection Process; or (ii) having a Conflict of Interest; and</w:t>
      </w:r>
    </w:p>
    <w:p w14:paraId="2386797B" w14:textId="77777777" w:rsidR="00C55EFE" w:rsidRPr="00C55EFE" w:rsidRDefault="00C55EFE" w:rsidP="005B3B03">
      <w:pPr>
        <w:pStyle w:val="ListParagraph"/>
        <w:numPr>
          <w:ilvl w:val="1"/>
          <w:numId w:val="43"/>
        </w:numPr>
        <w:spacing w:line="276" w:lineRule="auto"/>
        <w:jc w:val="both"/>
        <w:rPr>
          <w:rFonts w:ascii="Calibri" w:hAnsi="Calibri" w:cs="Calibri"/>
          <w:sz w:val="24"/>
          <w:szCs w:val="24"/>
        </w:rPr>
      </w:pPr>
      <w:r w:rsidRPr="00C55EFE">
        <w:rPr>
          <w:rFonts w:ascii="Calibri" w:hAnsi="Calibri" w:cs="Calibri"/>
          <w:bCs/>
          <w:sz w:val="24"/>
          <w:szCs w:val="24"/>
        </w:rPr>
        <w:t>“</w:t>
      </w:r>
      <w:r w:rsidRPr="00D8012D">
        <w:rPr>
          <w:rFonts w:ascii="Calibri" w:hAnsi="Calibri" w:cs="Calibri"/>
          <w:b/>
          <w:sz w:val="24"/>
          <w:szCs w:val="24"/>
        </w:rPr>
        <w:t>Restrictive practice</w:t>
      </w:r>
      <w:r w:rsidRPr="00C55EFE">
        <w:rPr>
          <w:rFonts w:ascii="Calibri" w:hAnsi="Calibri" w:cs="Calibri"/>
          <w:bCs/>
          <w:sz w:val="24"/>
          <w:szCs w:val="24"/>
        </w:rPr>
        <w:t>” means forming a cartel or arriving at any understanding, or arrangement among applicants with the objective of restricting or manipulating full and fair competition in the Selection Process.</w:t>
      </w:r>
      <w:r w:rsidRPr="00C55EFE">
        <w:rPr>
          <w:rFonts w:ascii="Calibri" w:hAnsi="Calibri" w:cs="Calibri"/>
          <w:bCs/>
          <w:sz w:val="24"/>
          <w:szCs w:val="24"/>
        </w:rPr>
        <w:tab/>
      </w:r>
    </w:p>
    <w:p w14:paraId="78EF3354" w14:textId="77777777" w:rsidR="00C55EFE" w:rsidRPr="00C55EFE" w:rsidRDefault="00C55EFE" w:rsidP="005B3B03">
      <w:pPr>
        <w:pStyle w:val="ListParagraph"/>
        <w:numPr>
          <w:ilvl w:val="0"/>
          <w:numId w:val="43"/>
        </w:numPr>
        <w:spacing w:line="276" w:lineRule="auto"/>
        <w:jc w:val="both"/>
        <w:rPr>
          <w:rFonts w:ascii="Calibri" w:hAnsi="Calibri" w:cs="Calibri"/>
          <w:b/>
          <w:bCs/>
          <w:sz w:val="24"/>
          <w:szCs w:val="24"/>
        </w:rPr>
      </w:pPr>
      <w:r w:rsidRPr="00D8012D">
        <w:rPr>
          <w:rFonts w:ascii="Calibri" w:hAnsi="Calibri" w:cs="Calibri"/>
          <w:b/>
          <w:bCs/>
          <w:sz w:val="24"/>
          <w:szCs w:val="24"/>
        </w:rPr>
        <w:t>Conflict of Interest</w:t>
      </w:r>
      <w:r w:rsidRPr="00C55EFE">
        <w:rPr>
          <w:rFonts w:ascii="Calibri" w:hAnsi="Calibri" w:cs="Calibri"/>
          <w:sz w:val="24"/>
          <w:szCs w:val="24"/>
        </w:rPr>
        <w:t>-</w:t>
      </w:r>
      <w:r w:rsidRPr="00C55EFE">
        <w:rPr>
          <w:rFonts w:ascii="Calibri" w:hAnsi="Calibri" w:cs="Calibri"/>
          <w:bCs/>
          <w:sz w:val="24"/>
          <w:szCs w:val="24"/>
        </w:rPr>
        <w:t>An Applicant shall not have a conflict of interest that may affect the Selection Process or the Consultancy (the “</w:t>
      </w:r>
      <w:r w:rsidRPr="00C55EFE">
        <w:rPr>
          <w:rFonts w:ascii="Calibri" w:hAnsi="Calibri" w:cs="Calibri"/>
          <w:b/>
          <w:bCs/>
          <w:sz w:val="24"/>
          <w:szCs w:val="24"/>
        </w:rPr>
        <w:t>Conflict of Interest</w:t>
      </w:r>
      <w:r w:rsidRPr="00C55EFE">
        <w:rPr>
          <w:rFonts w:ascii="Calibri" w:hAnsi="Calibri" w:cs="Calibri"/>
          <w:bCs/>
          <w:sz w:val="24"/>
          <w:szCs w:val="24"/>
        </w:rPr>
        <w:t xml:space="preserve">”). Any Applicant found to have a Conflict of Interest shall be disqualified. In the event of disqualification, the Authority shall forfeit and appropriate the Performance Security, </w:t>
      </w:r>
      <w:r w:rsidRPr="00C55EFE">
        <w:rPr>
          <w:rFonts w:ascii="Calibri" w:hAnsi="Calibri" w:cs="Calibri"/>
          <w:bCs/>
          <w:sz w:val="24"/>
          <w:szCs w:val="24"/>
        </w:rPr>
        <w:lastRenderedPageBreak/>
        <w:t>if available, as mutually agreed genuine pre-estimated compensation and damages payable to the Authority for, inter alia, the time, cost and effort of the Authority including consideration of such Applicant’s Proposal, without prejudice to any other right or remedy that may be available to the Authority hereunder or otherwise.</w:t>
      </w:r>
    </w:p>
    <w:p w14:paraId="0B9120F2" w14:textId="77777777" w:rsidR="00C55EFE" w:rsidRPr="00C55EFE" w:rsidRDefault="00C55EFE" w:rsidP="005B3B03">
      <w:pPr>
        <w:pStyle w:val="ListParagraph"/>
        <w:numPr>
          <w:ilvl w:val="0"/>
          <w:numId w:val="43"/>
        </w:numPr>
        <w:spacing w:line="276" w:lineRule="auto"/>
        <w:jc w:val="both"/>
        <w:rPr>
          <w:rFonts w:ascii="Calibri" w:hAnsi="Calibri" w:cs="Calibri"/>
          <w:b/>
          <w:bCs/>
          <w:sz w:val="24"/>
          <w:szCs w:val="24"/>
        </w:rPr>
      </w:pPr>
      <w:r w:rsidRPr="00C55EFE">
        <w:rPr>
          <w:rFonts w:ascii="Calibri" w:hAnsi="Calibri" w:cs="Calibri"/>
          <w:bCs/>
          <w:sz w:val="24"/>
          <w:szCs w:val="24"/>
        </w:rPr>
        <w:t xml:space="preserve">The Authority requires that the Consultant provides professional, objective, and impartial advice and </w:t>
      </w:r>
      <w:r w:rsidR="00F02BA1" w:rsidRPr="00C55EFE">
        <w:rPr>
          <w:rFonts w:ascii="Calibri" w:hAnsi="Calibri" w:cs="Calibri"/>
          <w:bCs/>
          <w:sz w:val="24"/>
          <w:szCs w:val="24"/>
        </w:rPr>
        <w:t>always</w:t>
      </w:r>
      <w:r w:rsidRPr="00C55EFE">
        <w:rPr>
          <w:rFonts w:ascii="Calibri" w:hAnsi="Calibri" w:cs="Calibri"/>
          <w:bCs/>
          <w:sz w:val="24"/>
          <w:szCs w:val="24"/>
        </w:rPr>
        <w:t xml:space="preserve"> hold the Authority’s </w:t>
      </w:r>
      <w:r w:rsidR="00F02BA1" w:rsidRPr="00C55EFE">
        <w:rPr>
          <w:rFonts w:ascii="Calibri" w:hAnsi="Calibri" w:cs="Calibri"/>
          <w:bCs/>
          <w:sz w:val="24"/>
          <w:szCs w:val="24"/>
        </w:rPr>
        <w:t>interest’s</w:t>
      </w:r>
      <w:r w:rsidRPr="00C55EFE">
        <w:rPr>
          <w:rFonts w:ascii="Calibri" w:hAnsi="Calibri" w:cs="Calibri"/>
          <w:bCs/>
          <w:sz w:val="24"/>
          <w:szCs w:val="24"/>
        </w:rPr>
        <w:t xml:space="preserve"> paramount, avoid conflicts with other assignments or its own interests, and act without any consideration for future work. The Consultant shall not accept or engage in any assignment that would be in conflict with its prior or current obligations to other clients, or that may place it in a position of not being able to carry out the assignment in the best interests of the Authority.</w:t>
      </w:r>
    </w:p>
    <w:p w14:paraId="59A9881A" w14:textId="77777777" w:rsidR="00C55EFE" w:rsidRPr="00C55EFE" w:rsidRDefault="00C55EFE" w:rsidP="005B3B03">
      <w:pPr>
        <w:pStyle w:val="ListParagraph"/>
        <w:numPr>
          <w:ilvl w:val="0"/>
          <w:numId w:val="43"/>
        </w:numPr>
        <w:spacing w:line="276" w:lineRule="auto"/>
        <w:jc w:val="both"/>
        <w:rPr>
          <w:rFonts w:ascii="Calibri" w:hAnsi="Calibri" w:cs="Calibri"/>
          <w:b/>
          <w:bCs/>
          <w:sz w:val="24"/>
          <w:szCs w:val="24"/>
        </w:rPr>
      </w:pPr>
      <w:r w:rsidRPr="00C55EFE">
        <w:rPr>
          <w:rFonts w:ascii="Calibri" w:hAnsi="Calibri" w:cs="Calibri"/>
          <w:bCs/>
          <w:sz w:val="24"/>
          <w:szCs w:val="24"/>
        </w:rPr>
        <w:t>Without limiting the generality of the above, an Applicant shall be deemed to have a Conflict of Interest affecting the Selection Process, if:</w:t>
      </w:r>
    </w:p>
    <w:p w14:paraId="57D74362" w14:textId="77777777" w:rsidR="00C55EFE" w:rsidRPr="00C55EFE" w:rsidRDefault="00C55EFE" w:rsidP="005B3B03">
      <w:pPr>
        <w:pStyle w:val="ListParagraph"/>
        <w:numPr>
          <w:ilvl w:val="1"/>
          <w:numId w:val="43"/>
        </w:numPr>
        <w:spacing w:line="276" w:lineRule="auto"/>
        <w:jc w:val="both"/>
        <w:rPr>
          <w:rFonts w:ascii="Calibri" w:hAnsi="Calibri" w:cs="Calibri"/>
          <w:b/>
          <w:bCs/>
          <w:sz w:val="24"/>
          <w:szCs w:val="24"/>
        </w:rPr>
      </w:pPr>
      <w:r w:rsidRPr="00C55EFE">
        <w:rPr>
          <w:rFonts w:ascii="Calibri" w:hAnsi="Calibri" w:cs="Calibri"/>
          <w:bCs/>
          <w:sz w:val="24"/>
          <w:szCs w:val="24"/>
        </w:rPr>
        <w:t>The Applicant, its Partners or Directors or Relatives or Associates or consortium member (the “</w:t>
      </w:r>
      <w:r w:rsidRPr="00C55EFE">
        <w:rPr>
          <w:rFonts w:ascii="Calibri" w:hAnsi="Calibri" w:cs="Calibri"/>
          <w:b/>
          <w:bCs/>
          <w:sz w:val="24"/>
          <w:szCs w:val="24"/>
        </w:rPr>
        <w:t>Member</w:t>
      </w:r>
      <w:r w:rsidRPr="00C55EFE">
        <w:rPr>
          <w:rFonts w:ascii="Calibri" w:hAnsi="Calibri" w:cs="Calibri"/>
          <w:bCs/>
          <w:sz w:val="24"/>
          <w:szCs w:val="24"/>
        </w:rPr>
        <w:t xml:space="preserve">”) or Associates (or any constituent thereof) and any other Applicant, its consortium member or Associate (or any constituent thereof) have common controlling </w:t>
      </w:r>
      <w:r w:rsidR="00F02BA1" w:rsidRPr="00C55EFE">
        <w:rPr>
          <w:rFonts w:ascii="Calibri" w:hAnsi="Calibri" w:cs="Calibri"/>
          <w:bCs/>
          <w:sz w:val="24"/>
          <w:szCs w:val="24"/>
        </w:rPr>
        <w:t>shareholders</w:t>
      </w:r>
      <w:r w:rsidRPr="00C55EFE">
        <w:rPr>
          <w:rFonts w:ascii="Calibri" w:hAnsi="Calibri" w:cs="Calibri"/>
          <w:bCs/>
          <w:sz w:val="24"/>
          <w:szCs w:val="24"/>
        </w:rPr>
        <w:t xml:space="preserve"> or other ownership interest; provided that this disqualification shall not applying cases where the direct or indirect shareholding or ownership interest of an Applicant, its Member or Associate (or any shareholder thereof having a shareholding of more than 5 per cent of the paid up and subscribed share capital of such Applicant, Member or Associate, as the case may be) in the other Applicant, its consortium member or Associate is less than 5% (five percent)of the subscribed and paid up equity share capital thereof. For the purposes of this Clause, indirect shareholding held through one or more intermediate persons shall be computed as follows: </w:t>
      </w:r>
    </w:p>
    <w:p w14:paraId="7840DCB1" w14:textId="77777777" w:rsidR="00C55EFE" w:rsidRPr="00C55EFE" w:rsidRDefault="00C55EFE" w:rsidP="005B3B03">
      <w:pPr>
        <w:pStyle w:val="ListParagraph"/>
        <w:numPr>
          <w:ilvl w:val="2"/>
          <w:numId w:val="43"/>
        </w:numPr>
        <w:spacing w:line="276" w:lineRule="auto"/>
        <w:jc w:val="both"/>
        <w:rPr>
          <w:rFonts w:ascii="Calibri" w:hAnsi="Calibri" w:cs="Calibri"/>
          <w:b/>
          <w:bCs/>
          <w:sz w:val="24"/>
          <w:szCs w:val="24"/>
        </w:rPr>
      </w:pPr>
      <w:r w:rsidRPr="00C55EFE">
        <w:rPr>
          <w:rFonts w:ascii="Calibri" w:hAnsi="Calibri" w:cs="Calibri"/>
          <w:bCs/>
          <w:sz w:val="24"/>
          <w:szCs w:val="24"/>
        </w:rPr>
        <w:t>(aa) where any intermediary is controlled by a person through management control</w:t>
      </w:r>
      <w:r w:rsidR="00EF608E">
        <w:rPr>
          <w:rFonts w:ascii="Calibri" w:hAnsi="Calibri" w:cs="Calibri"/>
          <w:bCs/>
          <w:sz w:val="24"/>
          <w:szCs w:val="24"/>
        </w:rPr>
        <w:t xml:space="preserve"> or otherwise, the entire share</w:t>
      </w:r>
      <w:r w:rsidRPr="00C55EFE">
        <w:rPr>
          <w:rFonts w:ascii="Calibri" w:hAnsi="Calibri" w:cs="Calibri"/>
          <w:bCs/>
          <w:sz w:val="24"/>
          <w:szCs w:val="24"/>
        </w:rPr>
        <w:t xml:space="preserve">holding held by such controlled intermediary in any other person (the “Subject Person”) shall be taken into account for computing the shareholding of such controlling person in the Subject Person; and </w:t>
      </w:r>
    </w:p>
    <w:p w14:paraId="6B5F6730" w14:textId="77777777" w:rsidR="00C55EFE" w:rsidRPr="00C55EFE" w:rsidRDefault="00C55EFE" w:rsidP="005B3B03">
      <w:pPr>
        <w:pStyle w:val="ListParagraph"/>
        <w:numPr>
          <w:ilvl w:val="2"/>
          <w:numId w:val="43"/>
        </w:numPr>
        <w:spacing w:line="276" w:lineRule="auto"/>
        <w:jc w:val="both"/>
        <w:rPr>
          <w:rFonts w:ascii="Calibri" w:hAnsi="Calibri" w:cs="Calibri"/>
          <w:b/>
          <w:bCs/>
          <w:sz w:val="24"/>
          <w:szCs w:val="24"/>
        </w:rPr>
      </w:pPr>
      <w:r w:rsidRPr="00C55EFE">
        <w:rPr>
          <w:rFonts w:ascii="Calibri" w:hAnsi="Calibri" w:cs="Calibri"/>
          <w:bCs/>
          <w:sz w:val="24"/>
          <w:szCs w:val="24"/>
        </w:rPr>
        <w:t>(bb) subject</w:t>
      </w:r>
      <w:r w:rsidR="00CD2018">
        <w:rPr>
          <w:rFonts w:ascii="Calibri" w:hAnsi="Calibri" w:cs="Calibri"/>
          <w:bCs/>
          <w:sz w:val="24"/>
          <w:szCs w:val="24"/>
        </w:rPr>
        <w:t xml:space="preserve"> </w:t>
      </w:r>
      <w:r w:rsidRPr="00C55EFE">
        <w:rPr>
          <w:rFonts w:ascii="Calibri" w:hAnsi="Calibri" w:cs="Calibri"/>
          <w:bCs/>
          <w:sz w:val="24"/>
          <w:szCs w:val="24"/>
        </w:rPr>
        <w:t>always to Sub-clause (aa) above, where a person does not exercise control over an intermediary, which has shareholding in the Subject Person, the computation of indirect shareholding of such person in the Subject Person shall be undertaken on a proportionate basis; provided, however, that no such shareholding shall be reckoned under this Sub-clause (bb) if the shareholding of such person in the intermediary is less than 26% (twenty six percent) of the subscribed and paid-up equity shareholding of such intermediary; or</w:t>
      </w:r>
    </w:p>
    <w:p w14:paraId="46068410" w14:textId="77777777" w:rsidR="00C55EFE" w:rsidRPr="00C55EFE" w:rsidRDefault="00C55EFE" w:rsidP="005B3B03">
      <w:pPr>
        <w:pStyle w:val="ListParagraph"/>
        <w:numPr>
          <w:ilvl w:val="2"/>
          <w:numId w:val="43"/>
        </w:numPr>
        <w:spacing w:line="276" w:lineRule="auto"/>
        <w:jc w:val="both"/>
        <w:rPr>
          <w:rFonts w:ascii="Calibri" w:hAnsi="Calibri" w:cs="Calibri"/>
          <w:b/>
          <w:bCs/>
          <w:sz w:val="24"/>
          <w:szCs w:val="24"/>
        </w:rPr>
      </w:pPr>
      <w:r w:rsidRPr="00C55EFE">
        <w:rPr>
          <w:rFonts w:ascii="Calibri" w:hAnsi="Calibri" w:cs="Calibri"/>
          <w:bCs/>
          <w:sz w:val="24"/>
          <w:szCs w:val="24"/>
        </w:rPr>
        <w:t>a constituent of such Applicant is also a constituent of another Applicant; or</w:t>
      </w:r>
    </w:p>
    <w:p w14:paraId="03053BBF" w14:textId="77777777" w:rsidR="00C55EFE" w:rsidRPr="00C55EFE" w:rsidRDefault="00C55EFE" w:rsidP="005B3B03">
      <w:pPr>
        <w:pStyle w:val="ListParagraph"/>
        <w:numPr>
          <w:ilvl w:val="2"/>
          <w:numId w:val="43"/>
        </w:numPr>
        <w:spacing w:line="276" w:lineRule="auto"/>
        <w:jc w:val="both"/>
        <w:rPr>
          <w:rFonts w:ascii="Calibri" w:hAnsi="Calibri" w:cs="Calibri"/>
          <w:b/>
          <w:bCs/>
          <w:sz w:val="24"/>
          <w:szCs w:val="24"/>
        </w:rPr>
      </w:pPr>
      <w:r w:rsidRPr="00C55EFE">
        <w:rPr>
          <w:rFonts w:ascii="Calibri" w:hAnsi="Calibri" w:cs="Calibri"/>
          <w:bCs/>
          <w:sz w:val="24"/>
          <w:szCs w:val="24"/>
        </w:rPr>
        <w:lastRenderedPageBreak/>
        <w:t>such Applicant or its Associate receives or has received any direct or indirect subsidy or grant from any other Applicant or its Associate; or</w:t>
      </w:r>
    </w:p>
    <w:p w14:paraId="7AD1D15F" w14:textId="77777777" w:rsidR="00C55EFE" w:rsidRPr="00C55EFE" w:rsidRDefault="00C55EFE" w:rsidP="005B3B03">
      <w:pPr>
        <w:pStyle w:val="ListParagraph"/>
        <w:numPr>
          <w:ilvl w:val="2"/>
          <w:numId w:val="43"/>
        </w:numPr>
        <w:spacing w:line="276" w:lineRule="auto"/>
        <w:jc w:val="both"/>
        <w:rPr>
          <w:rFonts w:ascii="Calibri" w:hAnsi="Calibri" w:cs="Calibri"/>
          <w:b/>
          <w:bCs/>
          <w:sz w:val="24"/>
          <w:szCs w:val="24"/>
        </w:rPr>
      </w:pPr>
      <w:r w:rsidRPr="00C55EFE">
        <w:rPr>
          <w:rFonts w:ascii="Calibri" w:hAnsi="Calibri" w:cs="Calibri"/>
          <w:bCs/>
          <w:sz w:val="24"/>
          <w:szCs w:val="24"/>
        </w:rPr>
        <w:t>such Applicant has the same legal representative for purposes of this Application as any other Applicant; or</w:t>
      </w:r>
    </w:p>
    <w:p w14:paraId="5E5A1230" w14:textId="77777777" w:rsidR="00C55EFE" w:rsidRPr="00C55EFE" w:rsidRDefault="00C55EFE" w:rsidP="005B3B03">
      <w:pPr>
        <w:pStyle w:val="ListParagraph"/>
        <w:numPr>
          <w:ilvl w:val="2"/>
          <w:numId w:val="43"/>
        </w:numPr>
        <w:spacing w:line="276" w:lineRule="auto"/>
        <w:jc w:val="both"/>
        <w:rPr>
          <w:rFonts w:ascii="Calibri" w:hAnsi="Calibri" w:cs="Calibri"/>
          <w:b/>
          <w:bCs/>
          <w:sz w:val="24"/>
          <w:szCs w:val="24"/>
        </w:rPr>
      </w:pPr>
      <w:r w:rsidRPr="00C55EFE">
        <w:rPr>
          <w:rFonts w:ascii="Calibri" w:hAnsi="Calibri" w:cs="Calibri"/>
          <w:bCs/>
          <w:sz w:val="24"/>
          <w:szCs w:val="24"/>
        </w:rPr>
        <w:t>such Applicant has a relationship with another Applicant, directly or through common third parties, that puts them in a position to have access to each other’s' information about, or to influence the Application of either or each of the other Applicant; or</w:t>
      </w:r>
    </w:p>
    <w:p w14:paraId="4078A2C4" w14:textId="77777777" w:rsidR="00C55EFE" w:rsidRPr="00C55EFE" w:rsidRDefault="00C55EFE" w:rsidP="005B3B03">
      <w:pPr>
        <w:pStyle w:val="ListParagraph"/>
        <w:numPr>
          <w:ilvl w:val="2"/>
          <w:numId w:val="43"/>
        </w:numPr>
        <w:spacing w:line="276" w:lineRule="auto"/>
        <w:jc w:val="both"/>
        <w:rPr>
          <w:rFonts w:ascii="Calibri" w:hAnsi="Calibri" w:cs="Calibri"/>
          <w:b/>
          <w:bCs/>
          <w:sz w:val="24"/>
          <w:szCs w:val="24"/>
        </w:rPr>
      </w:pPr>
      <w:r w:rsidRPr="00C55EFE">
        <w:rPr>
          <w:rFonts w:ascii="Calibri" w:hAnsi="Calibri" w:cs="Calibri"/>
          <w:bCs/>
          <w:sz w:val="24"/>
          <w:szCs w:val="24"/>
        </w:rPr>
        <w:t xml:space="preserve">There is a conflict among this and other consulting assignments of the Applicant (including its personnel and other members, if any) and any subsidiaries or entities Controlled by such Applicant or having common controlling shareholders. The duties of the Consultant will depend on the circumstances of each case. While providing consultancy services to the Authority for this particular assignment, the Consultant shall not take up any assignment that by its nature will result in conflict with the present assignment; or a firm which has been engaged by the Authority to provide goods or works or services for a project, and its Associates, will be disqualified from providing consulting services for the same project save and except as provided in Clause10.4.4; conversely, a firm hired to provide consulting services for the preparation or implementation of a project, and its Members or Associates, will be disqualified from subsequently providing goods or works or services related to the same project; or(h) the Applicant, its Member or Associate (or any constituent thereof), and the bidder or Concessionaire, if any, for the Project, its contractor(s) or sub-contractor(s)(or any constituent thereof) have common controlling shareholders or other ownership interest; provided that this disqualification shall not apply in cases where the direct or indirect shareholding or ownership interest of an Applicant, its Member or Associate (or any shareholder thereof having a shareholding of more than 5% (five per cent) of the paid up and subscribed share capital of such Applicant, Member or Associate, as the case may be,)in the bidder or Concessionaire, if any, or its contractor(s) or sub-contractor(s) such Concessionaire or its contractor(s) or sub-contractor(s); provided further that this disqualification shall not apply to ownership by a bank, insurance company, pension fund or a Public Financial Institution referred to in section 4A of the Companies Act,1956.For the purposes of this Sub- clause, indirect shareholding shall be computed in accordance with the provisions of Sub-clause (a) above. For purposes of this TENDER DOCUMENT, Associate means, in relation to the Applicant, a person who controls, is controlled by, or is </w:t>
      </w:r>
      <w:r w:rsidRPr="00C55EFE">
        <w:rPr>
          <w:rFonts w:ascii="Calibri" w:hAnsi="Calibri" w:cs="Calibri"/>
          <w:bCs/>
          <w:sz w:val="24"/>
          <w:szCs w:val="24"/>
        </w:rPr>
        <w:lastRenderedPageBreak/>
        <w:t xml:space="preserve">under the common control with such Applicant, or is deemed or published as an “Associate Office”; or has a formal arrangement such as tie up for client referral or technology sharing, joint venture with the Applicant (the </w:t>
      </w:r>
      <w:r w:rsidRPr="00C55EFE">
        <w:rPr>
          <w:rFonts w:ascii="Calibri" w:hAnsi="Calibri" w:cs="Calibri"/>
          <w:b/>
          <w:bCs/>
          <w:sz w:val="24"/>
          <w:szCs w:val="24"/>
        </w:rPr>
        <w:t>“Associate”</w:t>
      </w:r>
      <w:r w:rsidRPr="00C55EFE">
        <w:rPr>
          <w:rFonts w:ascii="Calibri" w:hAnsi="Calibri" w:cs="Calibri"/>
          <w:bCs/>
          <w:sz w:val="24"/>
          <w:szCs w:val="24"/>
        </w:rPr>
        <w:t>); provided, however, that if the Applicant has any formal arrangement such as consortium membership in a consortium of advisers/consultants for a particular assignment/ project, not being this project, with any other person, then such other person shall not be treated to be an Associate of the Applicant solely due to the reason of forming such consortium. As used in this definition, the expression “control” means, with respect to a person which is a company or corporation, the ownership, directly or indirectly, of more than 50% (fifty per cent) of the voting shares of such person, and with respect to a person which is not a company or corporation, the power to direct the management and policies of such person by operation of law or by contract.</w:t>
      </w:r>
    </w:p>
    <w:p w14:paraId="6F08FF2F" w14:textId="77777777" w:rsidR="00C55EFE" w:rsidRPr="00666278" w:rsidRDefault="00C55EFE" w:rsidP="005B3B03">
      <w:pPr>
        <w:pStyle w:val="ListParagraph"/>
        <w:numPr>
          <w:ilvl w:val="0"/>
          <w:numId w:val="43"/>
        </w:numPr>
        <w:spacing w:line="276" w:lineRule="auto"/>
        <w:jc w:val="both"/>
        <w:rPr>
          <w:rFonts w:ascii="Calibri" w:hAnsi="Calibri" w:cs="Calibri"/>
          <w:sz w:val="24"/>
          <w:szCs w:val="24"/>
        </w:rPr>
      </w:pPr>
      <w:r w:rsidRPr="00C55EFE">
        <w:rPr>
          <w:rFonts w:ascii="Calibri" w:hAnsi="Calibri" w:cs="Calibri"/>
          <w:bCs/>
          <w:sz w:val="24"/>
          <w:szCs w:val="24"/>
        </w:rPr>
        <w:t>In the event that the Consultant, its Associates or affiliates are</w:t>
      </w:r>
      <w:r w:rsidR="00CD2018">
        <w:rPr>
          <w:rFonts w:ascii="Calibri" w:hAnsi="Calibri" w:cs="Calibri"/>
          <w:bCs/>
          <w:sz w:val="24"/>
          <w:szCs w:val="24"/>
        </w:rPr>
        <w:t xml:space="preserve"> </w:t>
      </w:r>
      <w:r w:rsidRPr="00C55EFE">
        <w:rPr>
          <w:rFonts w:ascii="Calibri" w:hAnsi="Calibri" w:cs="Calibri"/>
          <w:bCs/>
          <w:sz w:val="24"/>
          <w:szCs w:val="24"/>
        </w:rPr>
        <w:t>auditors or financial advisers to any of the bidders for the Project, they shall make a disclosure to the BSPGCL as soon as any potential conflict comes to their notice but in no case later than 7 (seven) days from the opening of the RFQ applications for the Project and any breach of this obligation of disclosure shall be construed as Conflict of Interest. The BSPGCL shall, upon being notified by the Consultant under this Clause, decide whether it wishes to terminate this Consultancy or otherwise, and convey its decision to the Consultant within a period not exceeding 15 (fifteen) days.</w:t>
      </w:r>
    </w:p>
    <w:p w14:paraId="4732A0F0" w14:textId="77777777" w:rsidR="00666278" w:rsidRDefault="00666278" w:rsidP="00666278">
      <w:pPr>
        <w:spacing w:line="276" w:lineRule="auto"/>
        <w:jc w:val="both"/>
        <w:rPr>
          <w:rFonts w:ascii="Calibri" w:hAnsi="Calibri" w:cs="Calibri"/>
          <w:sz w:val="24"/>
          <w:szCs w:val="24"/>
        </w:rPr>
      </w:pPr>
    </w:p>
    <w:p w14:paraId="7C55028E" w14:textId="77777777" w:rsidR="00666278" w:rsidRDefault="00666278" w:rsidP="00666278">
      <w:pPr>
        <w:spacing w:line="276" w:lineRule="auto"/>
        <w:jc w:val="both"/>
        <w:rPr>
          <w:rFonts w:ascii="Calibri" w:hAnsi="Calibri" w:cs="Calibri"/>
          <w:sz w:val="24"/>
          <w:szCs w:val="24"/>
        </w:rPr>
      </w:pPr>
    </w:p>
    <w:p w14:paraId="64500CF3" w14:textId="77777777" w:rsidR="00920A7F" w:rsidRDefault="00920A7F" w:rsidP="00666278">
      <w:pPr>
        <w:spacing w:line="276" w:lineRule="auto"/>
        <w:jc w:val="both"/>
        <w:rPr>
          <w:rFonts w:ascii="Calibri" w:hAnsi="Calibri" w:cs="Calibri"/>
          <w:sz w:val="24"/>
          <w:szCs w:val="24"/>
        </w:rPr>
      </w:pPr>
    </w:p>
    <w:p w14:paraId="6E0DC0C8" w14:textId="77777777" w:rsidR="00920A7F" w:rsidRDefault="00920A7F" w:rsidP="00666278">
      <w:pPr>
        <w:spacing w:line="276" w:lineRule="auto"/>
        <w:jc w:val="both"/>
        <w:rPr>
          <w:rFonts w:ascii="Calibri" w:hAnsi="Calibri" w:cs="Calibri"/>
          <w:sz w:val="24"/>
          <w:szCs w:val="24"/>
        </w:rPr>
      </w:pPr>
    </w:p>
    <w:p w14:paraId="20A9B830" w14:textId="77777777" w:rsidR="00920A7F" w:rsidRDefault="00920A7F" w:rsidP="00666278">
      <w:pPr>
        <w:spacing w:line="276" w:lineRule="auto"/>
        <w:jc w:val="both"/>
        <w:rPr>
          <w:rFonts w:ascii="Calibri" w:hAnsi="Calibri" w:cs="Calibri"/>
          <w:sz w:val="24"/>
          <w:szCs w:val="24"/>
        </w:rPr>
      </w:pPr>
    </w:p>
    <w:p w14:paraId="2A0BC2E9" w14:textId="77777777" w:rsidR="00920A7F" w:rsidRDefault="00920A7F" w:rsidP="00666278">
      <w:pPr>
        <w:spacing w:line="276" w:lineRule="auto"/>
        <w:jc w:val="both"/>
        <w:rPr>
          <w:rFonts w:ascii="Calibri" w:hAnsi="Calibri" w:cs="Calibri"/>
          <w:sz w:val="24"/>
          <w:szCs w:val="24"/>
        </w:rPr>
      </w:pPr>
    </w:p>
    <w:p w14:paraId="20412456" w14:textId="77777777" w:rsidR="00920A7F" w:rsidRDefault="00920A7F" w:rsidP="00666278">
      <w:pPr>
        <w:spacing w:line="276" w:lineRule="auto"/>
        <w:jc w:val="both"/>
        <w:rPr>
          <w:rFonts w:ascii="Calibri" w:hAnsi="Calibri" w:cs="Calibri"/>
          <w:sz w:val="24"/>
          <w:szCs w:val="24"/>
        </w:rPr>
      </w:pPr>
    </w:p>
    <w:p w14:paraId="7E1BB9DA" w14:textId="77777777" w:rsidR="00920A7F" w:rsidRDefault="00920A7F" w:rsidP="00666278">
      <w:pPr>
        <w:spacing w:line="276" w:lineRule="auto"/>
        <w:jc w:val="both"/>
        <w:rPr>
          <w:rFonts w:ascii="Calibri" w:hAnsi="Calibri" w:cs="Calibri"/>
          <w:sz w:val="24"/>
          <w:szCs w:val="24"/>
        </w:rPr>
      </w:pPr>
    </w:p>
    <w:p w14:paraId="08B5CC65" w14:textId="77777777" w:rsidR="00920A7F" w:rsidRDefault="00920A7F" w:rsidP="00666278">
      <w:pPr>
        <w:spacing w:line="276" w:lineRule="auto"/>
        <w:jc w:val="both"/>
        <w:rPr>
          <w:rFonts w:ascii="Calibri" w:hAnsi="Calibri" w:cs="Calibri"/>
          <w:sz w:val="24"/>
          <w:szCs w:val="24"/>
        </w:rPr>
      </w:pPr>
    </w:p>
    <w:p w14:paraId="416EFD42" w14:textId="77777777" w:rsidR="00920A7F" w:rsidRDefault="00920A7F" w:rsidP="00666278">
      <w:pPr>
        <w:spacing w:line="276" w:lineRule="auto"/>
        <w:jc w:val="both"/>
        <w:rPr>
          <w:rFonts w:ascii="Calibri" w:hAnsi="Calibri" w:cs="Calibri"/>
          <w:sz w:val="24"/>
          <w:szCs w:val="24"/>
        </w:rPr>
      </w:pPr>
    </w:p>
    <w:p w14:paraId="59F69A27" w14:textId="77777777" w:rsidR="00920A7F" w:rsidRDefault="00920A7F" w:rsidP="00666278">
      <w:pPr>
        <w:spacing w:line="276" w:lineRule="auto"/>
        <w:jc w:val="both"/>
        <w:rPr>
          <w:rFonts w:ascii="Calibri" w:hAnsi="Calibri" w:cs="Calibri"/>
          <w:sz w:val="24"/>
          <w:szCs w:val="24"/>
        </w:rPr>
      </w:pPr>
    </w:p>
    <w:p w14:paraId="6484A774" w14:textId="77777777" w:rsidR="00920A7F" w:rsidRDefault="00920A7F" w:rsidP="00666278">
      <w:pPr>
        <w:spacing w:line="276" w:lineRule="auto"/>
        <w:jc w:val="both"/>
        <w:rPr>
          <w:rFonts w:ascii="Calibri" w:hAnsi="Calibri" w:cs="Calibri"/>
          <w:sz w:val="24"/>
          <w:szCs w:val="24"/>
        </w:rPr>
      </w:pPr>
    </w:p>
    <w:p w14:paraId="5018EC73" w14:textId="77777777" w:rsidR="00920A7F" w:rsidRDefault="00920A7F" w:rsidP="00666278">
      <w:pPr>
        <w:spacing w:line="276" w:lineRule="auto"/>
        <w:jc w:val="both"/>
        <w:rPr>
          <w:rFonts w:ascii="Calibri" w:hAnsi="Calibri" w:cs="Calibri"/>
          <w:sz w:val="24"/>
          <w:szCs w:val="24"/>
        </w:rPr>
      </w:pPr>
    </w:p>
    <w:p w14:paraId="6733D36A" w14:textId="77777777" w:rsidR="00666278" w:rsidRPr="00666278" w:rsidRDefault="00666278" w:rsidP="00666278">
      <w:pPr>
        <w:pStyle w:val="Heading1"/>
        <w:ind w:left="360"/>
      </w:pPr>
      <w:bookmarkStart w:id="44" w:name="_Toc101968708"/>
      <w:r>
        <w:t>Annexures</w:t>
      </w:r>
      <w:bookmarkEnd w:id="44"/>
    </w:p>
    <w:p w14:paraId="4A4268F7" w14:textId="77777777" w:rsidR="006B00F1" w:rsidRPr="006B00F1" w:rsidRDefault="006B00F1" w:rsidP="006B00F1"/>
    <w:p w14:paraId="70C1B54D" w14:textId="77777777" w:rsidR="0081704B" w:rsidRPr="0081704B" w:rsidRDefault="0081704B" w:rsidP="005B3B03">
      <w:pPr>
        <w:pStyle w:val="Heading2"/>
        <w:numPr>
          <w:ilvl w:val="0"/>
          <w:numId w:val="44"/>
        </w:numPr>
      </w:pPr>
      <w:bookmarkStart w:id="45" w:name="_Toc101968709"/>
      <w:r>
        <w:t xml:space="preserve">Annexure A: </w:t>
      </w:r>
      <w:r>
        <w:rPr>
          <w:rFonts w:cs="Calibri"/>
          <w:bCs/>
          <w:szCs w:val="24"/>
        </w:rPr>
        <w:t>About Bidder</w:t>
      </w:r>
      <w:bookmarkEnd w:id="45"/>
    </w:p>
    <w:p w14:paraId="5255488D" w14:textId="77777777" w:rsidR="0081704B" w:rsidRPr="0081704B" w:rsidRDefault="0081704B" w:rsidP="0081704B">
      <w:pPr>
        <w:pStyle w:val="ListParagraph"/>
        <w:ind w:left="0"/>
        <w:jc w:val="center"/>
        <w:rPr>
          <w:rFonts w:ascii="Calibri" w:hAnsi="Calibri" w:cs="Calibri"/>
          <w:b/>
          <w:bCs/>
          <w:sz w:val="24"/>
          <w:szCs w:val="24"/>
        </w:rPr>
      </w:pPr>
    </w:p>
    <w:p w14:paraId="2CCD338C" w14:textId="77777777" w:rsidR="0081704B" w:rsidRPr="0081704B" w:rsidRDefault="0081704B" w:rsidP="0081704B">
      <w:pPr>
        <w:pStyle w:val="ListParagraph"/>
        <w:ind w:left="2160" w:hanging="1800"/>
        <w:jc w:val="both"/>
        <w:rPr>
          <w:rFonts w:ascii="Calibri" w:hAnsi="Calibri" w:cs="Calibri"/>
          <w:bCs/>
          <w:sz w:val="24"/>
          <w:szCs w:val="24"/>
        </w:rPr>
      </w:pPr>
      <w:r w:rsidRPr="0081704B">
        <w:rPr>
          <w:rFonts w:ascii="Calibri" w:hAnsi="Calibri" w:cs="Calibri"/>
          <w:bCs/>
          <w:sz w:val="24"/>
          <w:szCs w:val="24"/>
        </w:rPr>
        <w:t>Name of work:</w:t>
      </w:r>
      <w:r w:rsidRPr="0081704B">
        <w:rPr>
          <w:rFonts w:ascii="Calibri" w:hAnsi="Calibri" w:cs="Calibri"/>
          <w:bCs/>
          <w:sz w:val="24"/>
          <w:szCs w:val="24"/>
        </w:rPr>
        <w:tab/>
        <w:t xml:space="preserve">Selection of </w:t>
      </w:r>
      <w:r w:rsidR="00FB0402">
        <w:rPr>
          <w:rFonts w:ascii="Calibri" w:hAnsi="Calibri" w:cs="Calibri"/>
          <w:bCs/>
          <w:sz w:val="24"/>
          <w:szCs w:val="24"/>
        </w:rPr>
        <w:t xml:space="preserve">Agency for providing </w:t>
      </w:r>
      <w:r w:rsidRPr="0081704B">
        <w:rPr>
          <w:rFonts w:ascii="Calibri" w:hAnsi="Calibri" w:cs="Calibri"/>
          <w:bCs/>
          <w:sz w:val="24"/>
          <w:szCs w:val="24"/>
        </w:rPr>
        <w:t>Consultan</w:t>
      </w:r>
      <w:r w:rsidR="00FB0402">
        <w:rPr>
          <w:rFonts w:ascii="Calibri" w:hAnsi="Calibri" w:cs="Calibri"/>
          <w:bCs/>
          <w:sz w:val="24"/>
          <w:szCs w:val="24"/>
        </w:rPr>
        <w:t>cy services</w:t>
      </w:r>
      <w:r w:rsidR="00C93619">
        <w:rPr>
          <w:rFonts w:ascii="Calibri" w:hAnsi="Calibri" w:cs="Calibri"/>
          <w:bCs/>
          <w:sz w:val="24"/>
          <w:szCs w:val="24"/>
        </w:rPr>
        <w:t xml:space="preserve"> for </w:t>
      </w:r>
      <w:r w:rsidRPr="0081704B">
        <w:rPr>
          <w:rFonts w:ascii="Calibri" w:hAnsi="Calibri" w:cs="Calibri"/>
          <w:bCs/>
          <w:sz w:val="24"/>
          <w:szCs w:val="24"/>
        </w:rPr>
        <w:t xml:space="preserve">setting up 200 -250 MW Solar power </w:t>
      </w:r>
      <w:r w:rsidRPr="002442B5">
        <w:rPr>
          <w:rFonts w:ascii="Calibri" w:hAnsi="Calibri" w:cs="Calibri"/>
          <w:bCs/>
          <w:sz w:val="24"/>
          <w:szCs w:val="24"/>
        </w:rPr>
        <w:t>plant</w:t>
      </w:r>
      <w:r w:rsidR="001560E2" w:rsidRPr="002442B5">
        <w:rPr>
          <w:rFonts w:ascii="Calibri" w:hAnsi="Calibri" w:cs="Calibri"/>
          <w:bCs/>
          <w:sz w:val="24"/>
          <w:szCs w:val="24"/>
        </w:rPr>
        <w:t>s</w:t>
      </w:r>
      <w:r w:rsidRPr="002442B5">
        <w:rPr>
          <w:rFonts w:ascii="Calibri" w:hAnsi="Calibri" w:cs="Calibri"/>
          <w:bCs/>
          <w:sz w:val="24"/>
          <w:szCs w:val="24"/>
        </w:rPr>
        <w:t xml:space="preserve"> </w:t>
      </w:r>
      <w:r w:rsidR="00645695" w:rsidRPr="002442B5">
        <w:rPr>
          <w:rFonts w:ascii="Calibri" w:hAnsi="Calibri" w:cs="Calibri"/>
          <w:bCs/>
          <w:kern w:val="28"/>
          <w:sz w:val="24"/>
          <w:szCs w:val="24"/>
        </w:rPr>
        <w:t>with Battery Energy Storage Solution</w:t>
      </w:r>
      <w:r w:rsidR="00645695">
        <w:rPr>
          <w:rFonts w:ascii="Times New Roman" w:hAnsi="Times New Roman" w:cs="Times New Roman"/>
          <w:bCs/>
          <w:color w:val="FF0000"/>
          <w:kern w:val="28"/>
          <w:sz w:val="24"/>
          <w:szCs w:val="24"/>
        </w:rPr>
        <w:t xml:space="preserve"> </w:t>
      </w:r>
      <w:r w:rsidRPr="0081704B">
        <w:rPr>
          <w:rFonts w:ascii="Calibri" w:hAnsi="Calibri" w:cs="Calibri"/>
          <w:bCs/>
          <w:sz w:val="24"/>
          <w:szCs w:val="24"/>
        </w:rPr>
        <w:t>at Kajra and Pirpainti locations in the state of Bihar</w:t>
      </w:r>
    </w:p>
    <w:p w14:paraId="573F5208" w14:textId="77777777" w:rsidR="0081704B" w:rsidRPr="0081704B" w:rsidRDefault="0081704B" w:rsidP="0081704B">
      <w:pPr>
        <w:pStyle w:val="ListParagraph"/>
        <w:ind w:left="360"/>
        <w:jc w:val="both"/>
        <w:rPr>
          <w:rFonts w:ascii="Calibri" w:hAnsi="Calibri" w:cs="Calibri"/>
          <w:bCs/>
          <w:sz w:val="24"/>
          <w:szCs w:val="24"/>
        </w:rPr>
      </w:pPr>
    </w:p>
    <w:p w14:paraId="333AE462" w14:textId="77777777" w:rsidR="0081704B" w:rsidRPr="0081704B" w:rsidRDefault="0081704B" w:rsidP="0081704B">
      <w:pPr>
        <w:pStyle w:val="ListParagraph"/>
        <w:ind w:left="360"/>
        <w:jc w:val="both"/>
        <w:rPr>
          <w:rFonts w:ascii="Calibri" w:hAnsi="Calibri" w:cs="Calibri"/>
          <w:bCs/>
          <w:sz w:val="24"/>
          <w:szCs w:val="24"/>
        </w:rPr>
      </w:pPr>
      <w:r w:rsidRPr="0081704B">
        <w:rPr>
          <w:rFonts w:ascii="Calibri" w:hAnsi="Calibri" w:cs="Calibri"/>
          <w:bCs/>
          <w:sz w:val="24"/>
          <w:szCs w:val="24"/>
        </w:rPr>
        <w:t>Name of Bidder</w:t>
      </w:r>
      <w:r w:rsidR="000C2C2C">
        <w:rPr>
          <w:rFonts w:ascii="Calibri" w:hAnsi="Calibri" w:cs="Calibri"/>
          <w:bCs/>
          <w:sz w:val="24"/>
          <w:szCs w:val="24"/>
        </w:rPr>
        <w:t xml:space="preserve"> </w:t>
      </w:r>
      <w:r w:rsidRPr="0081704B">
        <w:rPr>
          <w:rFonts w:ascii="Calibri" w:hAnsi="Calibri" w:cs="Calibri"/>
          <w:bCs/>
          <w:sz w:val="24"/>
          <w:szCs w:val="24"/>
        </w:rPr>
        <w:t>&amp;</w:t>
      </w:r>
      <w:r w:rsidR="000C2C2C">
        <w:rPr>
          <w:rFonts w:ascii="Calibri" w:hAnsi="Calibri" w:cs="Calibri"/>
          <w:bCs/>
          <w:sz w:val="24"/>
          <w:szCs w:val="24"/>
        </w:rPr>
        <w:t xml:space="preserve"> </w:t>
      </w:r>
      <w:r>
        <w:rPr>
          <w:rFonts w:ascii="Calibri" w:hAnsi="Calibri" w:cs="Calibri"/>
          <w:bCs/>
          <w:sz w:val="24"/>
          <w:szCs w:val="24"/>
        </w:rPr>
        <w:t>A</w:t>
      </w:r>
      <w:r w:rsidRPr="0081704B">
        <w:rPr>
          <w:rFonts w:ascii="Calibri" w:hAnsi="Calibri" w:cs="Calibri"/>
          <w:bCs/>
          <w:sz w:val="24"/>
          <w:szCs w:val="24"/>
        </w:rPr>
        <w:t>ddress</w:t>
      </w:r>
      <w:r>
        <w:rPr>
          <w:rFonts w:ascii="Calibri" w:hAnsi="Calibri" w:cs="Calibri"/>
          <w:bCs/>
          <w:sz w:val="24"/>
          <w:szCs w:val="24"/>
        </w:rPr>
        <w:t>:</w:t>
      </w:r>
    </w:p>
    <w:p w14:paraId="75585785" w14:textId="77777777" w:rsidR="0081704B" w:rsidRPr="0081704B" w:rsidRDefault="0081704B" w:rsidP="0081704B">
      <w:pPr>
        <w:pStyle w:val="ListParagraph"/>
        <w:autoSpaceDE w:val="0"/>
        <w:autoSpaceDN w:val="0"/>
        <w:adjustRightInd w:val="0"/>
        <w:spacing w:after="0" w:line="240" w:lineRule="auto"/>
        <w:ind w:left="360"/>
        <w:jc w:val="both"/>
        <w:rPr>
          <w:rFonts w:ascii="Calibri" w:hAnsi="Calibri" w:cs="Calibri"/>
          <w:bCs/>
          <w:sz w:val="24"/>
          <w:szCs w:val="24"/>
        </w:rPr>
      </w:pPr>
    </w:p>
    <w:p w14:paraId="592273F0" w14:textId="77777777" w:rsidR="0081704B" w:rsidRPr="0081704B" w:rsidRDefault="0081704B" w:rsidP="0081704B">
      <w:pPr>
        <w:pStyle w:val="ListParagraph"/>
        <w:autoSpaceDE w:val="0"/>
        <w:autoSpaceDN w:val="0"/>
        <w:adjustRightInd w:val="0"/>
        <w:spacing w:after="0" w:line="240" w:lineRule="auto"/>
        <w:ind w:left="360"/>
        <w:jc w:val="both"/>
        <w:rPr>
          <w:rFonts w:ascii="Calibri" w:hAnsi="Calibri" w:cs="Calibri"/>
          <w:bCs/>
          <w:sz w:val="24"/>
          <w:szCs w:val="24"/>
        </w:rPr>
      </w:pPr>
      <w:r w:rsidRPr="0081704B">
        <w:rPr>
          <w:rFonts w:ascii="Calibri" w:hAnsi="Calibri" w:cs="Calibri"/>
          <w:bCs/>
          <w:sz w:val="24"/>
          <w:szCs w:val="24"/>
        </w:rPr>
        <w:t>The following information about the company shall be furnished by the Bidder:</w:t>
      </w:r>
    </w:p>
    <w:p w14:paraId="19C6AA50" w14:textId="77777777" w:rsidR="0081704B" w:rsidRPr="0081704B" w:rsidRDefault="0081704B" w:rsidP="0081704B">
      <w:pPr>
        <w:pStyle w:val="ListParagraph"/>
        <w:autoSpaceDE w:val="0"/>
        <w:autoSpaceDN w:val="0"/>
        <w:adjustRightInd w:val="0"/>
        <w:spacing w:after="0" w:line="240" w:lineRule="auto"/>
        <w:ind w:left="360"/>
        <w:jc w:val="both"/>
        <w:rPr>
          <w:rFonts w:ascii="Calibri" w:hAnsi="Calibri" w:cs="Calibri"/>
          <w:bCs/>
          <w:sz w:val="24"/>
          <w:szCs w:val="24"/>
        </w:rPr>
      </w:pPr>
    </w:p>
    <w:tbl>
      <w:tblPr>
        <w:tblStyle w:val="TableGrid"/>
        <w:tblW w:w="0" w:type="auto"/>
        <w:tblLook w:val="04A0" w:firstRow="1" w:lastRow="0" w:firstColumn="1" w:lastColumn="0" w:noHBand="0" w:noVBand="1"/>
      </w:tblPr>
      <w:tblGrid>
        <w:gridCol w:w="742"/>
        <w:gridCol w:w="5008"/>
        <w:gridCol w:w="2906"/>
      </w:tblGrid>
      <w:tr w:rsidR="00F83B31" w:rsidRPr="00F83B31" w14:paraId="10516352" w14:textId="77777777" w:rsidTr="00F83B31">
        <w:tc>
          <w:tcPr>
            <w:tcW w:w="742" w:type="dxa"/>
          </w:tcPr>
          <w:p w14:paraId="758076A8" w14:textId="77777777" w:rsidR="0081704B" w:rsidRPr="00F83B31" w:rsidRDefault="0081704B" w:rsidP="0081704B">
            <w:pPr>
              <w:pStyle w:val="ListParagraph"/>
              <w:autoSpaceDE w:val="0"/>
              <w:autoSpaceDN w:val="0"/>
              <w:adjustRightInd w:val="0"/>
              <w:ind w:left="0"/>
              <w:jc w:val="center"/>
              <w:rPr>
                <w:rFonts w:ascii="Calibri" w:hAnsi="Calibri" w:cs="Calibri"/>
                <w:b/>
                <w:bCs/>
                <w:sz w:val="20"/>
                <w:szCs w:val="20"/>
              </w:rPr>
            </w:pPr>
            <w:r w:rsidRPr="00F83B31">
              <w:rPr>
                <w:rFonts w:ascii="Calibri" w:hAnsi="Calibri" w:cs="Calibri"/>
                <w:b/>
                <w:bCs/>
                <w:sz w:val="20"/>
                <w:szCs w:val="20"/>
              </w:rPr>
              <w:t>S</w:t>
            </w:r>
            <w:r w:rsidR="003D05AF" w:rsidRPr="00F83B31">
              <w:rPr>
                <w:rFonts w:ascii="Calibri" w:hAnsi="Calibri" w:cs="Calibri"/>
                <w:b/>
                <w:bCs/>
                <w:sz w:val="20"/>
                <w:szCs w:val="20"/>
              </w:rPr>
              <w:t>r</w:t>
            </w:r>
            <w:r w:rsidRPr="00F83B31">
              <w:rPr>
                <w:rFonts w:ascii="Calibri" w:hAnsi="Calibri" w:cs="Calibri"/>
                <w:b/>
                <w:bCs/>
                <w:sz w:val="20"/>
                <w:szCs w:val="20"/>
              </w:rPr>
              <w:t>. No.</w:t>
            </w:r>
          </w:p>
        </w:tc>
        <w:tc>
          <w:tcPr>
            <w:tcW w:w="5008" w:type="dxa"/>
          </w:tcPr>
          <w:p w14:paraId="5C5502B1" w14:textId="77777777" w:rsidR="0081704B" w:rsidRPr="00F83B31" w:rsidRDefault="0081704B" w:rsidP="0081704B">
            <w:pPr>
              <w:pStyle w:val="ListParagraph"/>
              <w:autoSpaceDE w:val="0"/>
              <w:autoSpaceDN w:val="0"/>
              <w:adjustRightInd w:val="0"/>
              <w:ind w:left="0"/>
              <w:jc w:val="center"/>
              <w:rPr>
                <w:rFonts w:ascii="Calibri" w:hAnsi="Calibri" w:cs="Calibri"/>
                <w:b/>
                <w:bCs/>
                <w:sz w:val="20"/>
                <w:szCs w:val="20"/>
              </w:rPr>
            </w:pPr>
            <w:r w:rsidRPr="00F83B31">
              <w:rPr>
                <w:rFonts w:ascii="Calibri" w:hAnsi="Calibri" w:cs="Calibri"/>
                <w:b/>
                <w:bCs/>
                <w:sz w:val="20"/>
                <w:szCs w:val="20"/>
              </w:rPr>
              <w:t>Description</w:t>
            </w:r>
          </w:p>
        </w:tc>
        <w:tc>
          <w:tcPr>
            <w:tcW w:w="2906" w:type="dxa"/>
          </w:tcPr>
          <w:p w14:paraId="44551D49" w14:textId="77777777" w:rsidR="0081704B" w:rsidRPr="00F83B31" w:rsidRDefault="0081704B" w:rsidP="0081704B">
            <w:pPr>
              <w:pStyle w:val="ListParagraph"/>
              <w:autoSpaceDE w:val="0"/>
              <w:autoSpaceDN w:val="0"/>
              <w:adjustRightInd w:val="0"/>
              <w:ind w:left="0"/>
              <w:jc w:val="center"/>
              <w:rPr>
                <w:rFonts w:ascii="Calibri" w:hAnsi="Calibri" w:cs="Calibri"/>
                <w:b/>
                <w:bCs/>
                <w:sz w:val="20"/>
                <w:szCs w:val="20"/>
              </w:rPr>
            </w:pPr>
            <w:r w:rsidRPr="00F83B31">
              <w:rPr>
                <w:rFonts w:ascii="Calibri" w:hAnsi="Calibri" w:cs="Calibri"/>
                <w:b/>
                <w:bCs/>
                <w:sz w:val="20"/>
                <w:szCs w:val="20"/>
              </w:rPr>
              <w:t>Particulars</w:t>
            </w:r>
          </w:p>
        </w:tc>
      </w:tr>
      <w:tr w:rsidR="00F83B31" w:rsidRPr="00F83B31" w14:paraId="6896927A" w14:textId="77777777" w:rsidTr="00F83B31">
        <w:tc>
          <w:tcPr>
            <w:tcW w:w="742" w:type="dxa"/>
          </w:tcPr>
          <w:p w14:paraId="1D5C068D" w14:textId="77777777" w:rsidR="0081704B" w:rsidRPr="00F83B31" w:rsidRDefault="0081704B" w:rsidP="003D05A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1</w:t>
            </w:r>
          </w:p>
        </w:tc>
        <w:tc>
          <w:tcPr>
            <w:tcW w:w="5008" w:type="dxa"/>
          </w:tcPr>
          <w:p w14:paraId="6E7406D1" w14:textId="77777777" w:rsidR="0081704B" w:rsidRPr="00F83B31" w:rsidRDefault="0081704B" w:rsidP="0081704B">
            <w:pPr>
              <w:pStyle w:val="ListParagraph"/>
              <w:ind w:left="-108"/>
              <w:jc w:val="both"/>
              <w:rPr>
                <w:rFonts w:ascii="Calibri" w:hAnsi="Calibri" w:cs="Calibri"/>
                <w:bCs/>
                <w:sz w:val="20"/>
                <w:szCs w:val="20"/>
              </w:rPr>
            </w:pPr>
            <w:r w:rsidRPr="00F83B31">
              <w:rPr>
                <w:rFonts w:ascii="Calibri" w:hAnsi="Calibri" w:cs="Calibri"/>
                <w:bCs/>
                <w:sz w:val="20"/>
                <w:szCs w:val="20"/>
              </w:rPr>
              <w:t>Certificate of Incorporation, Certificate of Commencement of Business (in case of Public Ltd. Company) along with the copies of Memorandum and Article of Association are also to be furnished.</w:t>
            </w:r>
          </w:p>
        </w:tc>
        <w:tc>
          <w:tcPr>
            <w:tcW w:w="2906" w:type="dxa"/>
          </w:tcPr>
          <w:p w14:paraId="74367795" w14:textId="77777777" w:rsidR="0081704B" w:rsidRPr="00F83B31" w:rsidRDefault="0081704B" w:rsidP="0081704B">
            <w:pPr>
              <w:pStyle w:val="ListParagraph"/>
              <w:autoSpaceDE w:val="0"/>
              <w:autoSpaceDN w:val="0"/>
              <w:adjustRightInd w:val="0"/>
              <w:ind w:left="0"/>
              <w:jc w:val="both"/>
              <w:rPr>
                <w:rFonts w:ascii="Calibri" w:hAnsi="Calibri" w:cs="Calibri"/>
                <w:bCs/>
                <w:sz w:val="20"/>
                <w:szCs w:val="20"/>
              </w:rPr>
            </w:pPr>
          </w:p>
        </w:tc>
      </w:tr>
      <w:tr w:rsidR="00F83B31" w:rsidRPr="00F83B31" w14:paraId="3DBA2BCB" w14:textId="77777777" w:rsidTr="00F83B31">
        <w:tc>
          <w:tcPr>
            <w:tcW w:w="742" w:type="dxa"/>
          </w:tcPr>
          <w:p w14:paraId="737E3C31" w14:textId="77777777" w:rsidR="0081704B" w:rsidRPr="00F83B31" w:rsidRDefault="0081704B" w:rsidP="003D05A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2</w:t>
            </w:r>
          </w:p>
        </w:tc>
        <w:tc>
          <w:tcPr>
            <w:tcW w:w="5008" w:type="dxa"/>
          </w:tcPr>
          <w:p w14:paraId="4CD816E4" w14:textId="77777777" w:rsidR="0081704B" w:rsidRPr="00F83B31" w:rsidRDefault="0081704B" w:rsidP="0081704B">
            <w:pPr>
              <w:pStyle w:val="ListParagraph"/>
              <w:ind w:left="-108"/>
              <w:jc w:val="both"/>
              <w:rPr>
                <w:rFonts w:ascii="Calibri" w:hAnsi="Calibri" w:cs="Calibri"/>
                <w:bCs/>
                <w:sz w:val="20"/>
                <w:szCs w:val="20"/>
              </w:rPr>
            </w:pPr>
            <w:r w:rsidRPr="00F83B31">
              <w:rPr>
                <w:rFonts w:ascii="Calibri" w:hAnsi="Calibri" w:cs="Calibri"/>
                <w:bCs/>
                <w:sz w:val="20"/>
                <w:szCs w:val="20"/>
              </w:rPr>
              <w:t>Nature of business carried on by the company and the provisions of its Memorandum relating thereto</w:t>
            </w:r>
          </w:p>
        </w:tc>
        <w:tc>
          <w:tcPr>
            <w:tcW w:w="2906" w:type="dxa"/>
          </w:tcPr>
          <w:p w14:paraId="18F302AB" w14:textId="77777777" w:rsidR="0081704B" w:rsidRPr="00F83B31" w:rsidRDefault="0081704B" w:rsidP="0081704B">
            <w:pPr>
              <w:pStyle w:val="ListParagraph"/>
              <w:autoSpaceDE w:val="0"/>
              <w:autoSpaceDN w:val="0"/>
              <w:adjustRightInd w:val="0"/>
              <w:ind w:left="0"/>
              <w:jc w:val="both"/>
              <w:rPr>
                <w:rFonts w:ascii="Calibri" w:hAnsi="Calibri" w:cs="Calibri"/>
                <w:bCs/>
                <w:sz w:val="20"/>
                <w:szCs w:val="20"/>
              </w:rPr>
            </w:pPr>
          </w:p>
        </w:tc>
      </w:tr>
      <w:tr w:rsidR="00F83B31" w:rsidRPr="00F83B31" w14:paraId="27850151" w14:textId="77777777" w:rsidTr="00F83B31">
        <w:tc>
          <w:tcPr>
            <w:tcW w:w="742" w:type="dxa"/>
          </w:tcPr>
          <w:p w14:paraId="2A2EE423" w14:textId="77777777" w:rsidR="0081704B" w:rsidRPr="00F83B31" w:rsidRDefault="0081704B" w:rsidP="003D05A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3</w:t>
            </w:r>
          </w:p>
        </w:tc>
        <w:tc>
          <w:tcPr>
            <w:tcW w:w="5008" w:type="dxa"/>
          </w:tcPr>
          <w:p w14:paraId="63F2E0F0" w14:textId="77777777" w:rsidR="0081704B" w:rsidRPr="00F83B31" w:rsidRDefault="0081704B" w:rsidP="0081704B">
            <w:pPr>
              <w:pStyle w:val="ListParagraph"/>
              <w:ind w:left="-108"/>
              <w:jc w:val="both"/>
              <w:rPr>
                <w:rFonts w:ascii="Calibri" w:hAnsi="Calibri" w:cs="Calibri"/>
                <w:bCs/>
                <w:sz w:val="20"/>
                <w:szCs w:val="20"/>
              </w:rPr>
            </w:pPr>
            <w:r w:rsidRPr="00F83B31">
              <w:rPr>
                <w:rFonts w:ascii="Calibri" w:hAnsi="Calibri" w:cs="Calibri"/>
                <w:bCs/>
                <w:sz w:val="20"/>
                <w:szCs w:val="20"/>
              </w:rPr>
              <w:t>Names and including addresses of all the Directors</w:t>
            </w:r>
          </w:p>
        </w:tc>
        <w:tc>
          <w:tcPr>
            <w:tcW w:w="2906" w:type="dxa"/>
          </w:tcPr>
          <w:p w14:paraId="77AC494D" w14:textId="77777777" w:rsidR="0081704B" w:rsidRPr="00F83B31" w:rsidRDefault="0081704B" w:rsidP="0081704B">
            <w:pPr>
              <w:pStyle w:val="ListParagraph"/>
              <w:autoSpaceDE w:val="0"/>
              <w:autoSpaceDN w:val="0"/>
              <w:adjustRightInd w:val="0"/>
              <w:ind w:left="0"/>
              <w:jc w:val="both"/>
              <w:rPr>
                <w:rFonts w:ascii="Calibri" w:hAnsi="Calibri" w:cs="Calibri"/>
                <w:bCs/>
                <w:sz w:val="20"/>
                <w:szCs w:val="20"/>
              </w:rPr>
            </w:pPr>
          </w:p>
        </w:tc>
      </w:tr>
      <w:tr w:rsidR="00F83B31" w:rsidRPr="00F83B31" w14:paraId="5D8DCA93" w14:textId="77777777" w:rsidTr="00F83B31">
        <w:tc>
          <w:tcPr>
            <w:tcW w:w="742" w:type="dxa"/>
          </w:tcPr>
          <w:p w14:paraId="34903B18" w14:textId="77777777" w:rsidR="0081704B" w:rsidRPr="00F83B31" w:rsidRDefault="0081704B" w:rsidP="003D05A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4</w:t>
            </w:r>
          </w:p>
        </w:tc>
        <w:tc>
          <w:tcPr>
            <w:tcW w:w="5008" w:type="dxa"/>
          </w:tcPr>
          <w:p w14:paraId="1C37EA2D" w14:textId="77777777" w:rsidR="0081704B" w:rsidRPr="00F83B31" w:rsidRDefault="0081704B" w:rsidP="0081704B">
            <w:pPr>
              <w:pStyle w:val="ListParagraph"/>
              <w:autoSpaceDE w:val="0"/>
              <w:autoSpaceDN w:val="0"/>
              <w:adjustRightInd w:val="0"/>
              <w:ind w:left="-108"/>
              <w:jc w:val="both"/>
              <w:rPr>
                <w:rFonts w:ascii="Calibri" w:hAnsi="Calibri" w:cs="Calibri"/>
                <w:bCs/>
                <w:sz w:val="20"/>
                <w:szCs w:val="20"/>
              </w:rPr>
            </w:pPr>
            <w:r w:rsidRPr="00F83B31">
              <w:rPr>
                <w:rFonts w:ascii="Calibri" w:hAnsi="Calibri" w:cs="Calibri"/>
                <w:sz w:val="20"/>
                <w:szCs w:val="20"/>
              </w:rPr>
              <w:t>Previous experience of the bidder</w:t>
            </w:r>
          </w:p>
        </w:tc>
        <w:tc>
          <w:tcPr>
            <w:tcW w:w="2906" w:type="dxa"/>
          </w:tcPr>
          <w:p w14:paraId="281F8DC0" w14:textId="77777777" w:rsidR="0081704B" w:rsidRPr="00F83B31" w:rsidRDefault="0081704B" w:rsidP="0081704B">
            <w:pPr>
              <w:pStyle w:val="ListParagraph"/>
              <w:autoSpaceDE w:val="0"/>
              <w:autoSpaceDN w:val="0"/>
              <w:adjustRightInd w:val="0"/>
              <w:ind w:left="0"/>
              <w:jc w:val="both"/>
              <w:rPr>
                <w:rFonts w:ascii="Calibri" w:hAnsi="Calibri" w:cs="Calibri"/>
                <w:bCs/>
                <w:sz w:val="20"/>
                <w:szCs w:val="20"/>
              </w:rPr>
            </w:pPr>
          </w:p>
        </w:tc>
      </w:tr>
      <w:tr w:rsidR="00F83B31" w:rsidRPr="00F83B31" w14:paraId="422990F9" w14:textId="77777777" w:rsidTr="00F83B31">
        <w:tc>
          <w:tcPr>
            <w:tcW w:w="742" w:type="dxa"/>
          </w:tcPr>
          <w:p w14:paraId="23A162B7" w14:textId="77777777" w:rsidR="0081704B" w:rsidRPr="00F83B31" w:rsidRDefault="0081704B" w:rsidP="003D05A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5</w:t>
            </w:r>
          </w:p>
        </w:tc>
        <w:tc>
          <w:tcPr>
            <w:tcW w:w="5008" w:type="dxa"/>
          </w:tcPr>
          <w:p w14:paraId="0154BCE2" w14:textId="77777777" w:rsidR="0081704B" w:rsidRPr="002442B5" w:rsidRDefault="0081704B" w:rsidP="0081704B">
            <w:pPr>
              <w:autoSpaceDE w:val="0"/>
              <w:autoSpaceDN w:val="0"/>
              <w:adjustRightInd w:val="0"/>
              <w:ind w:left="-108"/>
              <w:rPr>
                <w:rFonts w:ascii="Calibri" w:hAnsi="Calibri" w:cs="Calibri"/>
                <w:sz w:val="20"/>
                <w:szCs w:val="20"/>
              </w:rPr>
            </w:pPr>
            <w:r w:rsidRPr="002442B5">
              <w:rPr>
                <w:rFonts w:ascii="Calibri" w:hAnsi="Calibri" w:cs="Calibri"/>
                <w:sz w:val="20"/>
                <w:szCs w:val="20"/>
              </w:rPr>
              <w:t>Its authorized, subscribed and paid up capital as on March 202</w:t>
            </w:r>
            <w:r w:rsidR="00F5618D" w:rsidRPr="002442B5">
              <w:rPr>
                <w:rFonts w:ascii="Calibri" w:hAnsi="Calibri" w:cs="Calibri"/>
                <w:sz w:val="20"/>
                <w:szCs w:val="20"/>
              </w:rPr>
              <w:t>1</w:t>
            </w:r>
          </w:p>
        </w:tc>
        <w:tc>
          <w:tcPr>
            <w:tcW w:w="2906" w:type="dxa"/>
          </w:tcPr>
          <w:p w14:paraId="2ADED8A2" w14:textId="77777777" w:rsidR="0081704B" w:rsidRPr="00F83B31" w:rsidRDefault="0081704B" w:rsidP="0081704B">
            <w:pPr>
              <w:pStyle w:val="ListParagraph"/>
              <w:autoSpaceDE w:val="0"/>
              <w:autoSpaceDN w:val="0"/>
              <w:adjustRightInd w:val="0"/>
              <w:ind w:left="0"/>
              <w:jc w:val="both"/>
              <w:rPr>
                <w:rFonts w:ascii="Calibri" w:hAnsi="Calibri" w:cs="Calibri"/>
                <w:bCs/>
                <w:sz w:val="20"/>
                <w:szCs w:val="20"/>
              </w:rPr>
            </w:pPr>
          </w:p>
        </w:tc>
      </w:tr>
      <w:tr w:rsidR="00F83B31" w:rsidRPr="00F83B31" w14:paraId="4B3F1584" w14:textId="77777777" w:rsidTr="00F83B31">
        <w:tc>
          <w:tcPr>
            <w:tcW w:w="742" w:type="dxa"/>
          </w:tcPr>
          <w:p w14:paraId="4FAB88CB" w14:textId="77777777" w:rsidR="0081704B" w:rsidRPr="00F83B31" w:rsidRDefault="0081704B" w:rsidP="003D05A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6</w:t>
            </w:r>
          </w:p>
        </w:tc>
        <w:tc>
          <w:tcPr>
            <w:tcW w:w="5008" w:type="dxa"/>
          </w:tcPr>
          <w:p w14:paraId="02ABBE4C" w14:textId="77777777" w:rsidR="0081704B" w:rsidRPr="002442B5" w:rsidRDefault="0081704B" w:rsidP="0081704B">
            <w:pPr>
              <w:autoSpaceDE w:val="0"/>
              <w:autoSpaceDN w:val="0"/>
              <w:adjustRightInd w:val="0"/>
              <w:ind w:left="-108"/>
              <w:jc w:val="both"/>
              <w:rPr>
                <w:rFonts w:ascii="Calibri" w:hAnsi="Calibri" w:cs="Calibri"/>
                <w:sz w:val="20"/>
                <w:szCs w:val="20"/>
              </w:rPr>
            </w:pPr>
            <w:r w:rsidRPr="002442B5">
              <w:rPr>
                <w:rFonts w:ascii="Calibri" w:hAnsi="Calibri" w:cs="Calibri"/>
                <w:sz w:val="20"/>
                <w:szCs w:val="20"/>
              </w:rPr>
              <w:t>The Annual Turnover of the Company for the last 03 years</w:t>
            </w:r>
            <w:r w:rsidR="003D05AF" w:rsidRPr="002442B5">
              <w:rPr>
                <w:rFonts w:ascii="Calibri" w:hAnsi="Calibri" w:cs="Calibri"/>
                <w:sz w:val="20"/>
                <w:szCs w:val="20"/>
              </w:rPr>
              <w:t xml:space="preserve"> (Profit &amp; Loss, Balance Sheet and CA Certificate)</w:t>
            </w:r>
          </w:p>
          <w:p w14:paraId="11B02854" w14:textId="77777777" w:rsidR="0081704B" w:rsidRPr="002442B5" w:rsidRDefault="008966E1" w:rsidP="005B3B03">
            <w:pPr>
              <w:pStyle w:val="ListParagraph"/>
              <w:numPr>
                <w:ilvl w:val="0"/>
                <w:numId w:val="45"/>
              </w:numPr>
              <w:autoSpaceDE w:val="0"/>
              <w:autoSpaceDN w:val="0"/>
              <w:adjustRightInd w:val="0"/>
              <w:spacing w:after="160" w:line="259" w:lineRule="auto"/>
              <w:jc w:val="both"/>
              <w:rPr>
                <w:rFonts w:ascii="Calibri" w:hAnsi="Calibri" w:cs="Calibri"/>
                <w:sz w:val="20"/>
                <w:szCs w:val="20"/>
              </w:rPr>
            </w:pPr>
            <w:r w:rsidRPr="002442B5">
              <w:rPr>
                <w:rFonts w:ascii="Calibri" w:hAnsi="Calibri" w:cs="Calibri"/>
                <w:sz w:val="20"/>
                <w:szCs w:val="20"/>
              </w:rPr>
              <w:t>2018-19</w:t>
            </w:r>
          </w:p>
          <w:p w14:paraId="2E07D345" w14:textId="77777777" w:rsidR="0081704B" w:rsidRPr="002442B5" w:rsidRDefault="004F6A8C" w:rsidP="005B3B03">
            <w:pPr>
              <w:pStyle w:val="ListParagraph"/>
              <w:numPr>
                <w:ilvl w:val="0"/>
                <w:numId w:val="45"/>
              </w:numPr>
              <w:autoSpaceDE w:val="0"/>
              <w:autoSpaceDN w:val="0"/>
              <w:adjustRightInd w:val="0"/>
              <w:spacing w:after="160" w:line="259" w:lineRule="auto"/>
              <w:jc w:val="both"/>
              <w:rPr>
                <w:rFonts w:ascii="Calibri" w:hAnsi="Calibri" w:cs="Calibri"/>
                <w:sz w:val="20"/>
                <w:szCs w:val="20"/>
              </w:rPr>
            </w:pPr>
            <w:r w:rsidRPr="002442B5">
              <w:rPr>
                <w:rFonts w:ascii="Calibri" w:hAnsi="Calibri" w:cs="Calibri"/>
                <w:sz w:val="20"/>
                <w:szCs w:val="20"/>
              </w:rPr>
              <w:t>201</w:t>
            </w:r>
            <w:r w:rsidR="008966E1" w:rsidRPr="002442B5">
              <w:rPr>
                <w:rFonts w:ascii="Calibri" w:hAnsi="Calibri" w:cs="Calibri"/>
                <w:sz w:val="20"/>
                <w:szCs w:val="20"/>
              </w:rPr>
              <w:t>9-20</w:t>
            </w:r>
          </w:p>
          <w:p w14:paraId="7D40C3BF" w14:textId="77777777" w:rsidR="0081704B" w:rsidRPr="002442B5" w:rsidRDefault="008966E1" w:rsidP="005B3B03">
            <w:pPr>
              <w:pStyle w:val="ListParagraph"/>
              <w:numPr>
                <w:ilvl w:val="0"/>
                <w:numId w:val="45"/>
              </w:numPr>
              <w:autoSpaceDE w:val="0"/>
              <w:autoSpaceDN w:val="0"/>
              <w:adjustRightInd w:val="0"/>
              <w:jc w:val="both"/>
              <w:rPr>
                <w:rFonts w:ascii="Calibri" w:hAnsi="Calibri" w:cs="Calibri"/>
                <w:sz w:val="20"/>
                <w:szCs w:val="20"/>
              </w:rPr>
            </w:pPr>
            <w:r w:rsidRPr="002442B5">
              <w:rPr>
                <w:rFonts w:ascii="Calibri" w:hAnsi="Calibri" w:cs="Calibri"/>
                <w:sz w:val="20"/>
                <w:szCs w:val="20"/>
              </w:rPr>
              <w:t>2020</w:t>
            </w:r>
            <w:r w:rsidR="004F6A8C" w:rsidRPr="002442B5">
              <w:rPr>
                <w:rFonts w:ascii="Calibri" w:hAnsi="Calibri" w:cs="Calibri"/>
                <w:sz w:val="20"/>
                <w:szCs w:val="20"/>
              </w:rPr>
              <w:t>-2</w:t>
            </w:r>
            <w:r w:rsidRPr="002442B5">
              <w:rPr>
                <w:rFonts w:ascii="Calibri" w:hAnsi="Calibri" w:cs="Calibri"/>
                <w:sz w:val="20"/>
                <w:szCs w:val="20"/>
              </w:rPr>
              <w:t>1</w:t>
            </w:r>
          </w:p>
        </w:tc>
        <w:tc>
          <w:tcPr>
            <w:tcW w:w="2906" w:type="dxa"/>
          </w:tcPr>
          <w:p w14:paraId="38A273BE" w14:textId="77777777" w:rsidR="0081704B" w:rsidRPr="00F83B31" w:rsidRDefault="0081704B" w:rsidP="0081704B">
            <w:pPr>
              <w:pStyle w:val="ListParagraph"/>
              <w:autoSpaceDE w:val="0"/>
              <w:autoSpaceDN w:val="0"/>
              <w:adjustRightInd w:val="0"/>
              <w:ind w:left="0"/>
              <w:jc w:val="both"/>
              <w:rPr>
                <w:rFonts w:ascii="Calibri" w:hAnsi="Calibri" w:cs="Calibri"/>
                <w:bCs/>
                <w:sz w:val="20"/>
                <w:szCs w:val="20"/>
              </w:rPr>
            </w:pPr>
          </w:p>
        </w:tc>
      </w:tr>
      <w:tr w:rsidR="00F83B31" w:rsidRPr="00F83B31" w14:paraId="510B51FE" w14:textId="77777777" w:rsidTr="00F83B31">
        <w:trPr>
          <w:trHeight w:val="1070"/>
        </w:trPr>
        <w:tc>
          <w:tcPr>
            <w:tcW w:w="742" w:type="dxa"/>
          </w:tcPr>
          <w:p w14:paraId="4E294C75" w14:textId="77777777" w:rsidR="0081704B" w:rsidRPr="00F83B31" w:rsidRDefault="0081704B" w:rsidP="003D05A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7</w:t>
            </w:r>
          </w:p>
        </w:tc>
        <w:tc>
          <w:tcPr>
            <w:tcW w:w="5008" w:type="dxa"/>
          </w:tcPr>
          <w:p w14:paraId="216706BD" w14:textId="77777777" w:rsidR="0081704B" w:rsidRPr="002442B5" w:rsidRDefault="0081704B" w:rsidP="0081704B">
            <w:pPr>
              <w:autoSpaceDE w:val="0"/>
              <w:autoSpaceDN w:val="0"/>
              <w:adjustRightInd w:val="0"/>
              <w:ind w:left="-108"/>
              <w:rPr>
                <w:rFonts w:ascii="Calibri" w:hAnsi="Calibri" w:cs="Calibri"/>
                <w:sz w:val="20"/>
                <w:szCs w:val="20"/>
              </w:rPr>
            </w:pPr>
            <w:r w:rsidRPr="002442B5">
              <w:rPr>
                <w:rFonts w:ascii="Calibri" w:hAnsi="Calibri" w:cs="Calibri"/>
                <w:sz w:val="20"/>
                <w:szCs w:val="20"/>
              </w:rPr>
              <w:t>The Net worth of the Company for the last 3 years</w:t>
            </w:r>
            <w:r w:rsidR="003D05AF" w:rsidRPr="002442B5">
              <w:rPr>
                <w:rFonts w:ascii="Calibri" w:hAnsi="Calibri" w:cs="Calibri"/>
                <w:sz w:val="20"/>
                <w:szCs w:val="20"/>
              </w:rPr>
              <w:t xml:space="preserve"> (Profit &amp; Loss, Balance Sheet and CA Certificate)</w:t>
            </w:r>
          </w:p>
          <w:p w14:paraId="087A3929" w14:textId="77777777" w:rsidR="00D00280" w:rsidRPr="002442B5" w:rsidRDefault="00D00280" w:rsidP="005B3B03">
            <w:pPr>
              <w:pStyle w:val="ListParagraph"/>
              <w:numPr>
                <w:ilvl w:val="0"/>
                <w:numId w:val="45"/>
              </w:numPr>
              <w:autoSpaceDE w:val="0"/>
              <w:autoSpaceDN w:val="0"/>
              <w:adjustRightInd w:val="0"/>
              <w:spacing w:after="160" w:line="259" w:lineRule="auto"/>
              <w:jc w:val="both"/>
              <w:rPr>
                <w:rFonts w:ascii="Calibri" w:hAnsi="Calibri" w:cs="Calibri"/>
                <w:sz w:val="20"/>
                <w:szCs w:val="20"/>
              </w:rPr>
            </w:pPr>
            <w:r w:rsidRPr="002442B5">
              <w:rPr>
                <w:rFonts w:ascii="Calibri" w:hAnsi="Calibri" w:cs="Calibri"/>
                <w:sz w:val="20"/>
                <w:szCs w:val="20"/>
              </w:rPr>
              <w:t>2018-19</w:t>
            </w:r>
          </w:p>
          <w:p w14:paraId="53EF8BB9" w14:textId="77777777" w:rsidR="00D00280" w:rsidRPr="002442B5" w:rsidRDefault="00D00280" w:rsidP="005B3B03">
            <w:pPr>
              <w:pStyle w:val="ListParagraph"/>
              <w:numPr>
                <w:ilvl w:val="0"/>
                <w:numId w:val="45"/>
              </w:numPr>
              <w:autoSpaceDE w:val="0"/>
              <w:autoSpaceDN w:val="0"/>
              <w:adjustRightInd w:val="0"/>
              <w:spacing w:after="160" w:line="259" w:lineRule="auto"/>
              <w:jc w:val="both"/>
              <w:rPr>
                <w:rFonts w:ascii="Calibri" w:hAnsi="Calibri" w:cs="Calibri"/>
                <w:sz w:val="20"/>
                <w:szCs w:val="20"/>
              </w:rPr>
            </w:pPr>
            <w:r w:rsidRPr="002442B5">
              <w:rPr>
                <w:rFonts w:ascii="Calibri" w:hAnsi="Calibri" w:cs="Calibri"/>
                <w:sz w:val="20"/>
                <w:szCs w:val="20"/>
              </w:rPr>
              <w:t>2019-20</w:t>
            </w:r>
          </w:p>
          <w:p w14:paraId="27D00A08" w14:textId="77777777" w:rsidR="0081704B" w:rsidRPr="002442B5" w:rsidRDefault="00D00280" w:rsidP="005B3B03">
            <w:pPr>
              <w:pStyle w:val="ListParagraph"/>
              <w:numPr>
                <w:ilvl w:val="0"/>
                <w:numId w:val="45"/>
              </w:numPr>
              <w:autoSpaceDE w:val="0"/>
              <w:autoSpaceDN w:val="0"/>
              <w:adjustRightInd w:val="0"/>
              <w:jc w:val="both"/>
              <w:rPr>
                <w:rFonts w:ascii="Calibri" w:hAnsi="Calibri" w:cs="Calibri"/>
                <w:sz w:val="20"/>
                <w:szCs w:val="20"/>
              </w:rPr>
            </w:pPr>
            <w:r w:rsidRPr="002442B5">
              <w:rPr>
                <w:rFonts w:ascii="Calibri" w:hAnsi="Calibri" w:cs="Calibri"/>
                <w:sz w:val="20"/>
                <w:szCs w:val="20"/>
              </w:rPr>
              <w:t>2020-21</w:t>
            </w:r>
          </w:p>
        </w:tc>
        <w:tc>
          <w:tcPr>
            <w:tcW w:w="2906" w:type="dxa"/>
          </w:tcPr>
          <w:p w14:paraId="731D95DE" w14:textId="77777777" w:rsidR="0081704B" w:rsidRPr="00F83B31" w:rsidRDefault="0081704B" w:rsidP="0081704B">
            <w:pPr>
              <w:pStyle w:val="ListParagraph"/>
              <w:autoSpaceDE w:val="0"/>
              <w:autoSpaceDN w:val="0"/>
              <w:adjustRightInd w:val="0"/>
              <w:ind w:left="0"/>
              <w:jc w:val="both"/>
              <w:rPr>
                <w:rFonts w:ascii="Calibri" w:hAnsi="Calibri" w:cs="Calibri"/>
                <w:bCs/>
                <w:sz w:val="20"/>
                <w:szCs w:val="20"/>
              </w:rPr>
            </w:pPr>
          </w:p>
        </w:tc>
      </w:tr>
      <w:tr w:rsidR="00F83B31" w:rsidRPr="00F83B31" w14:paraId="22F6DB60" w14:textId="77777777" w:rsidTr="00F83B31">
        <w:tc>
          <w:tcPr>
            <w:tcW w:w="742" w:type="dxa"/>
          </w:tcPr>
          <w:p w14:paraId="3A55704A" w14:textId="77777777" w:rsidR="0081704B" w:rsidRPr="00F83B31" w:rsidRDefault="003D05AF" w:rsidP="003D05AF">
            <w:pPr>
              <w:pStyle w:val="ListParagraph"/>
              <w:autoSpaceDE w:val="0"/>
              <w:autoSpaceDN w:val="0"/>
              <w:adjustRightInd w:val="0"/>
              <w:ind w:left="0"/>
              <w:jc w:val="center"/>
              <w:rPr>
                <w:rFonts w:ascii="Calibri" w:hAnsi="Calibri" w:cs="Calibri"/>
                <w:bCs/>
                <w:sz w:val="20"/>
                <w:szCs w:val="20"/>
              </w:rPr>
            </w:pPr>
            <w:r w:rsidRPr="00F83B31">
              <w:rPr>
                <w:rFonts w:ascii="Calibri" w:hAnsi="Calibri" w:cs="Calibri"/>
                <w:bCs/>
                <w:sz w:val="20"/>
                <w:szCs w:val="20"/>
              </w:rPr>
              <w:t>8</w:t>
            </w:r>
          </w:p>
        </w:tc>
        <w:tc>
          <w:tcPr>
            <w:tcW w:w="5008" w:type="dxa"/>
          </w:tcPr>
          <w:p w14:paraId="7AC199C0" w14:textId="77777777" w:rsidR="0081704B" w:rsidRPr="00F83B31" w:rsidRDefault="0081704B" w:rsidP="0081704B">
            <w:pPr>
              <w:autoSpaceDE w:val="0"/>
              <w:autoSpaceDN w:val="0"/>
              <w:adjustRightInd w:val="0"/>
              <w:ind w:left="-108"/>
              <w:jc w:val="both"/>
              <w:rPr>
                <w:rFonts w:ascii="Calibri" w:hAnsi="Calibri" w:cs="Calibri"/>
                <w:sz w:val="20"/>
                <w:szCs w:val="20"/>
              </w:rPr>
            </w:pPr>
            <w:r w:rsidRPr="00F83B31">
              <w:rPr>
                <w:rFonts w:ascii="Calibri" w:hAnsi="Calibri" w:cs="Calibri"/>
                <w:sz w:val="20"/>
                <w:szCs w:val="20"/>
              </w:rPr>
              <w:t>Name &amp; Designation of the person who will sign documents, bills and receipts on behalf of the company along with his authorization letter.</w:t>
            </w:r>
          </w:p>
        </w:tc>
        <w:tc>
          <w:tcPr>
            <w:tcW w:w="2906" w:type="dxa"/>
          </w:tcPr>
          <w:p w14:paraId="703456E7" w14:textId="77777777" w:rsidR="0081704B" w:rsidRPr="00F83B31" w:rsidRDefault="0081704B" w:rsidP="0081704B">
            <w:pPr>
              <w:pStyle w:val="ListParagraph"/>
              <w:autoSpaceDE w:val="0"/>
              <w:autoSpaceDN w:val="0"/>
              <w:adjustRightInd w:val="0"/>
              <w:ind w:left="0"/>
              <w:jc w:val="both"/>
              <w:rPr>
                <w:rFonts w:ascii="Calibri" w:hAnsi="Calibri" w:cs="Calibri"/>
                <w:bCs/>
                <w:sz w:val="20"/>
                <w:szCs w:val="20"/>
              </w:rPr>
            </w:pPr>
          </w:p>
        </w:tc>
      </w:tr>
    </w:tbl>
    <w:p w14:paraId="734AA44D" w14:textId="77777777" w:rsidR="003D05AF" w:rsidRPr="0081704B" w:rsidRDefault="003D05AF" w:rsidP="0081704B">
      <w:pPr>
        <w:pStyle w:val="ListParagraph"/>
        <w:autoSpaceDE w:val="0"/>
        <w:autoSpaceDN w:val="0"/>
        <w:adjustRightInd w:val="0"/>
        <w:spacing w:after="0" w:line="240" w:lineRule="auto"/>
        <w:ind w:left="360"/>
        <w:jc w:val="both"/>
        <w:rPr>
          <w:rFonts w:ascii="Calibri" w:hAnsi="Calibri" w:cs="Calibri"/>
          <w:bCs/>
          <w:sz w:val="24"/>
          <w:szCs w:val="24"/>
        </w:rPr>
      </w:pPr>
    </w:p>
    <w:p w14:paraId="118E012E" w14:textId="77777777" w:rsidR="0081704B" w:rsidRPr="0081704B" w:rsidRDefault="0081704B" w:rsidP="003D05AF">
      <w:pPr>
        <w:pStyle w:val="ListParagraph"/>
        <w:autoSpaceDE w:val="0"/>
        <w:autoSpaceDN w:val="0"/>
        <w:adjustRightInd w:val="0"/>
        <w:spacing w:after="0" w:line="240" w:lineRule="auto"/>
        <w:ind w:left="0"/>
        <w:jc w:val="both"/>
        <w:rPr>
          <w:rFonts w:ascii="Calibri" w:hAnsi="Calibri" w:cs="Calibri"/>
          <w:b/>
          <w:bCs/>
          <w:sz w:val="24"/>
          <w:szCs w:val="24"/>
        </w:rPr>
      </w:pPr>
      <w:r w:rsidRPr="0081704B">
        <w:rPr>
          <w:rFonts w:ascii="Calibri" w:hAnsi="Calibri" w:cs="Calibri"/>
          <w:b/>
          <w:bCs/>
          <w:sz w:val="24"/>
          <w:szCs w:val="24"/>
        </w:rPr>
        <w:t>Signature</w:t>
      </w:r>
    </w:p>
    <w:p w14:paraId="0FD00812" w14:textId="77777777" w:rsidR="0081704B" w:rsidRPr="0081704B" w:rsidRDefault="0081704B" w:rsidP="003D05AF">
      <w:pPr>
        <w:pStyle w:val="ListParagraph"/>
        <w:autoSpaceDE w:val="0"/>
        <w:autoSpaceDN w:val="0"/>
        <w:adjustRightInd w:val="0"/>
        <w:spacing w:after="0" w:line="240" w:lineRule="auto"/>
        <w:ind w:left="0"/>
        <w:jc w:val="both"/>
        <w:rPr>
          <w:rFonts w:ascii="Calibri" w:hAnsi="Calibri" w:cs="Calibri"/>
          <w:b/>
          <w:bCs/>
          <w:sz w:val="24"/>
          <w:szCs w:val="24"/>
        </w:rPr>
      </w:pPr>
      <w:r w:rsidRPr="0081704B">
        <w:rPr>
          <w:rFonts w:ascii="Calibri" w:hAnsi="Calibri" w:cs="Calibri"/>
          <w:b/>
          <w:bCs/>
          <w:sz w:val="24"/>
          <w:szCs w:val="24"/>
        </w:rPr>
        <w:t>Full Name &amp; Address</w:t>
      </w:r>
    </w:p>
    <w:p w14:paraId="3AD26385" w14:textId="77777777" w:rsidR="0081704B" w:rsidRPr="0081704B" w:rsidRDefault="0081704B" w:rsidP="003D05AF">
      <w:pPr>
        <w:pStyle w:val="ListParagraph"/>
        <w:autoSpaceDE w:val="0"/>
        <w:autoSpaceDN w:val="0"/>
        <w:adjustRightInd w:val="0"/>
        <w:spacing w:after="0" w:line="240" w:lineRule="auto"/>
        <w:ind w:left="0"/>
        <w:jc w:val="both"/>
        <w:rPr>
          <w:rFonts w:ascii="Calibri" w:hAnsi="Calibri" w:cs="Calibri"/>
          <w:b/>
          <w:bCs/>
          <w:sz w:val="24"/>
          <w:szCs w:val="24"/>
        </w:rPr>
      </w:pPr>
      <w:r w:rsidRPr="0081704B">
        <w:rPr>
          <w:rFonts w:ascii="Calibri" w:hAnsi="Calibri" w:cs="Calibri"/>
          <w:b/>
          <w:bCs/>
          <w:sz w:val="24"/>
          <w:szCs w:val="24"/>
        </w:rPr>
        <w:t>Signature of the Tenderer with Date &amp; Seal</w:t>
      </w:r>
    </w:p>
    <w:p w14:paraId="3440BC02" w14:textId="77777777" w:rsidR="0081704B" w:rsidRPr="0081704B" w:rsidRDefault="0081704B" w:rsidP="0081704B"/>
    <w:p w14:paraId="327978A3" w14:textId="77777777" w:rsidR="005F4DE7" w:rsidRDefault="005F4DE7" w:rsidP="005F4DE7">
      <w:pPr>
        <w:spacing w:line="276" w:lineRule="auto"/>
        <w:jc w:val="both"/>
      </w:pPr>
    </w:p>
    <w:p w14:paraId="7915CBDE" w14:textId="77777777" w:rsidR="005F4DE7" w:rsidRDefault="005F4DE7" w:rsidP="005F4DE7">
      <w:pPr>
        <w:spacing w:line="276" w:lineRule="auto"/>
        <w:jc w:val="both"/>
      </w:pPr>
    </w:p>
    <w:p w14:paraId="543B0EDD" w14:textId="77777777" w:rsidR="003D05AF" w:rsidRDefault="003D05AF" w:rsidP="005F4DE7">
      <w:pPr>
        <w:spacing w:line="276" w:lineRule="auto"/>
        <w:jc w:val="both"/>
      </w:pPr>
    </w:p>
    <w:p w14:paraId="78B62101" w14:textId="77777777" w:rsidR="003D05AF" w:rsidRDefault="003D05AF" w:rsidP="005F4DE7">
      <w:pPr>
        <w:spacing w:line="276" w:lineRule="auto"/>
        <w:jc w:val="both"/>
      </w:pPr>
    </w:p>
    <w:p w14:paraId="7E1D12B4" w14:textId="77777777" w:rsidR="003D05AF" w:rsidRDefault="003D05AF" w:rsidP="005F4DE7">
      <w:pPr>
        <w:spacing w:line="276" w:lineRule="auto"/>
        <w:jc w:val="both"/>
      </w:pPr>
    </w:p>
    <w:p w14:paraId="3C638099" w14:textId="77777777" w:rsidR="003D05AF" w:rsidRPr="003D05AF" w:rsidRDefault="003D05AF" w:rsidP="003D05AF">
      <w:pPr>
        <w:pStyle w:val="Heading2"/>
      </w:pPr>
      <w:bookmarkStart w:id="46" w:name="_Toc101968710"/>
      <w:r>
        <w:t xml:space="preserve">Annexure </w:t>
      </w:r>
      <w:r w:rsidR="00116B70">
        <w:t>B</w:t>
      </w:r>
      <w:r>
        <w:t>: D</w:t>
      </w:r>
      <w:r w:rsidRPr="003D05AF">
        <w:t>etails of works done as per pre</w:t>
      </w:r>
      <w:r>
        <w:t>-</w:t>
      </w:r>
      <w:r w:rsidRPr="003D05AF">
        <w:t xml:space="preserve">qualification requirements in providing end to end services for various government / </w:t>
      </w:r>
      <w:r>
        <w:t>private sector</w:t>
      </w:r>
      <w:bookmarkEnd w:id="46"/>
    </w:p>
    <w:p w14:paraId="50493523" w14:textId="77777777" w:rsidR="003D05AF" w:rsidRPr="003D05AF" w:rsidRDefault="003D05AF" w:rsidP="003D05AF">
      <w:pPr>
        <w:pStyle w:val="ListParagraph"/>
        <w:ind w:left="0"/>
        <w:jc w:val="center"/>
        <w:rPr>
          <w:rFonts w:ascii="Calibri" w:hAnsi="Calibri" w:cs="Calibri"/>
          <w:b/>
          <w:bCs/>
          <w:sz w:val="24"/>
          <w:szCs w:val="24"/>
          <w:u w:val="single"/>
        </w:rPr>
      </w:pPr>
    </w:p>
    <w:tbl>
      <w:tblPr>
        <w:tblStyle w:val="TableGrid"/>
        <w:tblW w:w="0" w:type="auto"/>
        <w:tblLook w:val="04A0" w:firstRow="1" w:lastRow="0" w:firstColumn="1" w:lastColumn="0" w:noHBand="0" w:noVBand="1"/>
      </w:tblPr>
      <w:tblGrid>
        <w:gridCol w:w="780"/>
        <w:gridCol w:w="1032"/>
        <w:gridCol w:w="942"/>
        <w:gridCol w:w="889"/>
        <w:gridCol w:w="1132"/>
        <w:gridCol w:w="1161"/>
        <w:gridCol w:w="1161"/>
        <w:gridCol w:w="995"/>
        <w:gridCol w:w="1150"/>
      </w:tblGrid>
      <w:tr w:rsidR="00F83B31" w:rsidRPr="00F83B31" w14:paraId="1A16CBD6" w14:textId="77777777" w:rsidTr="00F83B31">
        <w:tc>
          <w:tcPr>
            <w:tcW w:w="1104" w:type="dxa"/>
            <w:vMerge w:val="restart"/>
          </w:tcPr>
          <w:p w14:paraId="23886B77" w14:textId="77777777" w:rsidR="003D05AF" w:rsidRPr="00F83B31" w:rsidRDefault="003D05AF" w:rsidP="00F8691F">
            <w:pPr>
              <w:pStyle w:val="ListParagraph"/>
              <w:ind w:left="0"/>
              <w:rPr>
                <w:rFonts w:ascii="Calibri" w:hAnsi="Calibri" w:cs="Calibri"/>
                <w:b/>
                <w:bCs/>
                <w:sz w:val="20"/>
                <w:szCs w:val="20"/>
              </w:rPr>
            </w:pPr>
            <w:r w:rsidRPr="00F83B31">
              <w:rPr>
                <w:rFonts w:ascii="Calibri" w:hAnsi="Calibri" w:cs="Calibri"/>
                <w:b/>
                <w:bCs/>
                <w:sz w:val="20"/>
                <w:szCs w:val="20"/>
              </w:rPr>
              <w:t>Sr No.</w:t>
            </w:r>
          </w:p>
        </w:tc>
        <w:tc>
          <w:tcPr>
            <w:tcW w:w="3312" w:type="dxa"/>
            <w:gridSpan w:val="3"/>
          </w:tcPr>
          <w:p w14:paraId="438F6F59" w14:textId="77777777" w:rsidR="003D05AF" w:rsidRPr="00F83B31" w:rsidRDefault="003D05AF" w:rsidP="00F8691F">
            <w:pPr>
              <w:pStyle w:val="ListParagraph"/>
              <w:ind w:left="0"/>
              <w:jc w:val="center"/>
              <w:rPr>
                <w:rFonts w:ascii="Calibri" w:hAnsi="Calibri" w:cs="Calibri"/>
                <w:bCs/>
                <w:sz w:val="20"/>
                <w:szCs w:val="20"/>
              </w:rPr>
            </w:pPr>
            <w:r w:rsidRPr="00F83B31">
              <w:rPr>
                <w:rFonts w:ascii="Calibri" w:hAnsi="Calibri" w:cs="Calibri"/>
                <w:b/>
                <w:bCs/>
                <w:sz w:val="20"/>
                <w:szCs w:val="20"/>
              </w:rPr>
              <w:t>Project Details</w:t>
            </w:r>
          </w:p>
        </w:tc>
        <w:tc>
          <w:tcPr>
            <w:tcW w:w="5520" w:type="dxa"/>
            <w:gridSpan w:val="5"/>
          </w:tcPr>
          <w:p w14:paraId="70AF8F3B" w14:textId="77777777" w:rsidR="003D05AF" w:rsidRPr="00F83B31" w:rsidRDefault="003D05AF" w:rsidP="00F8691F">
            <w:pPr>
              <w:pStyle w:val="ListParagraph"/>
              <w:ind w:left="0"/>
              <w:jc w:val="center"/>
              <w:rPr>
                <w:rFonts w:ascii="Calibri" w:hAnsi="Calibri" w:cs="Calibri"/>
                <w:b/>
                <w:bCs/>
                <w:sz w:val="20"/>
                <w:szCs w:val="20"/>
              </w:rPr>
            </w:pPr>
            <w:r w:rsidRPr="00F83B31">
              <w:rPr>
                <w:rFonts w:ascii="Calibri" w:hAnsi="Calibri" w:cs="Calibri"/>
                <w:b/>
                <w:bCs/>
                <w:sz w:val="20"/>
                <w:szCs w:val="20"/>
              </w:rPr>
              <w:t>Consultancy Works Details</w:t>
            </w:r>
          </w:p>
        </w:tc>
      </w:tr>
      <w:tr w:rsidR="00F83B31" w:rsidRPr="00F83B31" w14:paraId="4CBB344B" w14:textId="77777777" w:rsidTr="00F83B31">
        <w:tc>
          <w:tcPr>
            <w:tcW w:w="1104" w:type="dxa"/>
            <w:vMerge/>
          </w:tcPr>
          <w:p w14:paraId="77969EE4" w14:textId="77777777" w:rsidR="003D05AF" w:rsidRPr="00F83B31" w:rsidRDefault="003D05AF" w:rsidP="00F8691F">
            <w:pPr>
              <w:pStyle w:val="ListParagraph"/>
              <w:ind w:left="0"/>
              <w:rPr>
                <w:rFonts w:ascii="Calibri" w:hAnsi="Calibri" w:cs="Calibri"/>
                <w:bCs/>
                <w:sz w:val="20"/>
                <w:szCs w:val="20"/>
              </w:rPr>
            </w:pPr>
          </w:p>
        </w:tc>
        <w:tc>
          <w:tcPr>
            <w:tcW w:w="1104" w:type="dxa"/>
          </w:tcPr>
          <w:p w14:paraId="685A7BF9" w14:textId="77777777" w:rsidR="003D05AF" w:rsidRPr="00F83B31" w:rsidRDefault="003D05AF" w:rsidP="00F8691F">
            <w:pPr>
              <w:pStyle w:val="ListParagraph"/>
              <w:ind w:left="0"/>
              <w:jc w:val="center"/>
              <w:rPr>
                <w:rFonts w:ascii="Calibri" w:hAnsi="Calibri" w:cs="Calibri"/>
                <w:b/>
                <w:bCs/>
                <w:sz w:val="20"/>
                <w:szCs w:val="20"/>
              </w:rPr>
            </w:pPr>
            <w:r w:rsidRPr="00F83B31">
              <w:rPr>
                <w:rFonts w:ascii="Calibri" w:hAnsi="Calibri" w:cs="Calibri"/>
                <w:b/>
                <w:bCs/>
                <w:sz w:val="20"/>
                <w:szCs w:val="20"/>
              </w:rPr>
              <w:t xml:space="preserve">Full Postal Address including Tel. Ph. </w:t>
            </w:r>
            <w:r w:rsidRPr="00F83B31">
              <w:rPr>
                <w:rFonts w:ascii="Calibri" w:hAnsi="Calibri" w:cs="Calibri"/>
                <w:b/>
                <w:bCs/>
                <w:sz w:val="20"/>
                <w:szCs w:val="20"/>
                <w:vertAlign w:val="superscript"/>
              </w:rPr>
              <w:t>*</w:t>
            </w:r>
            <w:r w:rsidRPr="00F83B31">
              <w:rPr>
                <w:rFonts w:ascii="Calibri" w:hAnsi="Calibri" w:cs="Calibri"/>
                <w:b/>
                <w:bCs/>
                <w:sz w:val="20"/>
                <w:szCs w:val="20"/>
              </w:rPr>
              <w:t xml:space="preserve"> Fax No. of the client</w:t>
            </w:r>
          </w:p>
        </w:tc>
        <w:tc>
          <w:tcPr>
            <w:tcW w:w="1104" w:type="dxa"/>
          </w:tcPr>
          <w:p w14:paraId="7252F611" w14:textId="77777777" w:rsidR="003D05AF" w:rsidRPr="00F83B31" w:rsidRDefault="003D05AF" w:rsidP="00F8691F">
            <w:pPr>
              <w:pStyle w:val="ListParagraph"/>
              <w:ind w:left="0"/>
              <w:jc w:val="center"/>
              <w:rPr>
                <w:rFonts w:ascii="Calibri" w:hAnsi="Calibri" w:cs="Calibri"/>
                <w:b/>
                <w:bCs/>
                <w:sz w:val="20"/>
                <w:szCs w:val="20"/>
              </w:rPr>
            </w:pPr>
            <w:r w:rsidRPr="00F83B31">
              <w:rPr>
                <w:rFonts w:ascii="Calibri" w:hAnsi="Calibri" w:cs="Calibri"/>
                <w:b/>
                <w:bCs/>
                <w:sz w:val="20"/>
                <w:szCs w:val="20"/>
              </w:rPr>
              <w:t>Name of the Project</w:t>
            </w:r>
          </w:p>
        </w:tc>
        <w:tc>
          <w:tcPr>
            <w:tcW w:w="1104" w:type="dxa"/>
          </w:tcPr>
          <w:p w14:paraId="73B6D89E" w14:textId="77777777" w:rsidR="003D05AF" w:rsidRPr="00F83B31" w:rsidRDefault="003D05AF" w:rsidP="00F8691F">
            <w:pPr>
              <w:pStyle w:val="ListParagraph"/>
              <w:ind w:left="0"/>
              <w:jc w:val="center"/>
              <w:rPr>
                <w:rFonts w:ascii="Calibri" w:hAnsi="Calibri" w:cs="Calibri"/>
                <w:b/>
                <w:bCs/>
                <w:sz w:val="20"/>
                <w:szCs w:val="20"/>
              </w:rPr>
            </w:pPr>
            <w:r w:rsidRPr="00F83B31">
              <w:rPr>
                <w:rFonts w:ascii="Calibri" w:hAnsi="Calibri" w:cs="Calibri"/>
                <w:b/>
                <w:bCs/>
                <w:sz w:val="20"/>
                <w:szCs w:val="20"/>
              </w:rPr>
              <w:t>Brief Scope of Work</w:t>
            </w:r>
          </w:p>
        </w:tc>
        <w:tc>
          <w:tcPr>
            <w:tcW w:w="1104" w:type="dxa"/>
          </w:tcPr>
          <w:p w14:paraId="48A11BB6" w14:textId="77777777" w:rsidR="003D05AF" w:rsidRPr="00F83B31" w:rsidRDefault="003D05AF" w:rsidP="00F8691F">
            <w:pPr>
              <w:pStyle w:val="ListParagraph"/>
              <w:ind w:left="0"/>
              <w:jc w:val="center"/>
              <w:rPr>
                <w:rFonts w:ascii="Calibri" w:hAnsi="Calibri" w:cs="Calibri"/>
                <w:b/>
                <w:bCs/>
                <w:sz w:val="20"/>
                <w:szCs w:val="20"/>
              </w:rPr>
            </w:pPr>
            <w:r w:rsidRPr="00F83B31">
              <w:rPr>
                <w:rFonts w:ascii="Calibri" w:hAnsi="Calibri" w:cs="Calibri"/>
                <w:b/>
                <w:bCs/>
                <w:sz w:val="20"/>
                <w:szCs w:val="20"/>
              </w:rPr>
              <w:t>Date of award of work (copy of work order to be submitted)</w:t>
            </w:r>
          </w:p>
        </w:tc>
        <w:tc>
          <w:tcPr>
            <w:tcW w:w="1104" w:type="dxa"/>
          </w:tcPr>
          <w:p w14:paraId="67B0E7C3" w14:textId="77777777" w:rsidR="003D05AF" w:rsidRPr="00F83B31" w:rsidRDefault="003D05AF" w:rsidP="00F8691F">
            <w:pPr>
              <w:pStyle w:val="ListParagraph"/>
              <w:ind w:left="0"/>
              <w:jc w:val="center"/>
              <w:rPr>
                <w:rFonts w:ascii="Calibri" w:hAnsi="Calibri" w:cs="Calibri"/>
                <w:b/>
                <w:bCs/>
                <w:sz w:val="20"/>
                <w:szCs w:val="20"/>
              </w:rPr>
            </w:pPr>
            <w:r w:rsidRPr="00F83B31">
              <w:rPr>
                <w:rFonts w:ascii="Calibri" w:hAnsi="Calibri" w:cs="Calibri"/>
                <w:b/>
                <w:bCs/>
                <w:sz w:val="20"/>
                <w:szCs w:val="20"/>
              </w:rPr>
              <w:t>Scheduled date of completion as per contract</w:t>
            </w:r>
          </w:p>
        </w:tc>
        <w:tc>
          <w:tcPr>
            <w:tcW w:w="1104" w:type="dxa"/>
          </w:tcPr>
          <w:p w14:paraId="08B80B18" w14:textId="77777777" w:rsidR="003D05AF" w:rsidRPr="00F83B31" w:rsidRDefault="003D05AF" w:rsidP="00F8691F">
            <w:pPr>
              <w:pStyle w:val="ListParagraph"/>
              <w:ind w:left="0"/>
              <w:jc w:val="center"/>
              <w:rPr>
                <w:rFonts w:ascii="Calibri" w:hAnsi="Calibri" w:cs="Calibri"/>
                <w:b/>
                <w:bCs/>
                <w:sz w:val="20"/>
                <w:szCs w:val="20"/>
              </w:rPr>
            </w:pPr>
            <w:r w:rsidRPr="00F83B31">
              <w:rPr>
                <w:rFonts w:ascii="Calibri" w:hAnsi="Calibri" w:cs="Calibri"/>
                <w:b/>
                <w:bCs/>
                <w:sz w:val="20"/>
                <w:szCs w:val="20"/>
              </w:rPr>
              <w:t>Date of actual completion</w:t>
            </w:r>
          </w:p>
        </w:tc>
        <w:tc>
          <w:tcPr>
            <w:tcW w:w="1104" w:type="dxa"/>
          </w:tcPr>
          <w:p w14:paraId="178E56BC" w14:textId="77777777" w:rsidR="003D05AF" w:rsidRPr="00F83B31" w:rsidRDefault="003D05AF" w:rsidP="00F8691F">
            <w:pPr>
              <w:pStyle w:val="ListParagraph"/>
              <w:ind w:left="0"/>
              <w:jc w:val="center"/>
              <w:rPr>
                <w:rFonts w:ascii="Calibri" w:hAnsi="Calibri" w:cs="Calibri"/>
                <w:b/>
                <w:bCs/>
                <w:sz w:val="20"/>
                <w:szCs w:val="20"/>
              </w:rPr>
            </w:pPr>
            <w:r w:rsidRPr="00F83B31">
              <w:rPr>
                <w:rFonts w:ascii="Calibri" w:hAnsi="Calibri" w:cs="Calibri"/>
                <w:b/>
                <w:bCs/>
                <w:sz w:val="20"/>
                <w:szCs w:val="20"/>
              </w:rPr>
              <w:t>Reasons for delay, if any</w:t>
            </w:r>
          </w:p>
        </w:tc>
        <w:tc>
          <w:tcPr>
            <w:tcW w:w="1104" w:type="dxa"/>
          </w:tcPr>
          <w:p w14:paraId="4AA23AEB" w14:textId="77777777" w:rsidR="003D05AF" w:rsidRPr="00F83B31" w:rsidRDefault="003D05AF" w:rsidP="00F8691F">
            <w:pPr>
              <w:pStyle w:val="ListParagraph"/>
              <w:ind w:left="0"/>
              <w:jc w:val="center"/>
              <w:rPr>
                <w:rFonts w:ascii="Calibri" w:hAnsi="Calibri" w:cs="Calibri"/>
                <w:b/>
                <w:bCs/>
                <w:sz w:val="20"/>
                <w:szCs w:val="20"/>
              </w:rPr>
            </w:pPr>
            <w:r w:rsidRPr="00F83B31">
              <w:rPr>
                <w:rFonts w:ascii="Calibri" w:hAnsi="Calibri" w:cs="Calibri"/>
                <w:b/>
                <w:bCs/>
                <w:sz w:val="20"/>
                <w:szCs w:val="20"/>
              </w:rPr>
              <w:t xml:space="preserve">Date of acceptance by client </w:t>
            </w:r>
          </w:p>
        </w:tc>
      </w:tr>
      <w:tr w:rsidR="00F83B31" w:rsidRPr="00F83B31" w14:paraId="66E8A1F4" w14:textId="77777777" w:rsidTr="00F83B31">
        <w:trPr>
          <w:trHeight w:val="242"/>
        </w:trPr>
        <w:tc>
          <w:tcPr>
            <w:tcW w:w="1104" w:type="dxa"/>
          </w:tcPr>
          <w:p w14:paraId="44D202CE" w14:textId="77777777" w:rsidR="003D05AF" w:rsidRPr="00F83B31" w:rsidRDefault="003D05AF" w:rsidP="003D05AF">
            <w:pPr>
              <w:pStyle w:val="ListParagraph"/>
              <w:ind w:left="0"/>
              <w:jc w:val="center"/>
              <w:rPr>
                <w:rFonts w:ascii="Calibri" w:hAnsi="Calibri" w:cs="Calibri"/>
                <w:bCs/>
                <w:sz w:val="20"/>
                <w:szCs w:val="20"/>
              </w:rPr>
            </w:pPr>
            <w:r w:rsidRPr="00F83B31">
              <w:rPr>
                <w:rFonts w:ascii="Calibri" w:hAnsi="Calibri" w:cs="Calibri"/>
                <w:bCs/>
                <w:sz w:val="20"/>
                <w:szCs w:val="20"/>
              </w:rPr>
              <w:t>1</w:t>
            </w:r>
          </w:p>
        </w:tc>
        <w:tc>
          <w:tcPr>
            <w:tcW w:w="1104" w:type="dxa"/>
          </w:tcPr>
          <w:p w14:paraId="47C25F58" w14:textId="77777777" w:rsidR="003D05AF" w:rsidRPr="00F83B31" w:rsidRDefault="003D05AF" w:rsidP="00F8691F">
            <w:pPr>
              <w:pStyle w:val="ListParagraph"/>
              <w:ind w:left="0"/>
              <w:rPr>
                <w:rFonts w:ascii="Calibri" w:hAnsi="Calibri" w:cs="Calibri"/>
                <w:bCs/>
                <w:sz w:val="20"/>
                <w:szCs w:val="20"/>
              </w:rPr>
            </w:pPr>
          </w:p>
        </w:tc>
        <w:tc>
          <w:tcPr>
            <w:tcW w:w="1104" w:type="dxa"/>
          </w:tcPr>
          <w:p w14:paraId="06D089E4" w14:textId="77777777" w:rsidR="003D05AF" w:rsidRPr="00F83B31" w:rsidRDefault="003D05AF" w:rsidP="00F8691F">
            <w:pPr>
              <w:pStyle w:val="ListParagraph"/>
              <w:ind w:left="0"/>
              <w:rPr>
                <w:rFonts w:ascii="Calibri" w:hAnsi="Calibri" w:cs="Calibri"/>
                <w:bCs/>
                <w:sz w:val="20"/>
                <w:szCs w:val="20"/>
              </w:rPr>
            </w:pPr>
          </w:p>
        </w:tc>
        <w:tc>
          <w:tcPr>
            <w:tcW w:w="1104" w:type="dxa"/>
          </w:tcPr>
          <w:p w14:paraId="094697EB" w14:textId="77777777" w:rsidR="003D05AF" w:rsidRPr="00F83B31" w:rsidRDefault="003D05AF" w:rsidP="00F8691F">
            <w:pPr>
              <w:pStyle w:val="ListParagraph"/>
              <w:ind w:left="0"/>
              <w:rPr>
                <w:rFonts w:ascii="Calibri" w:hAnsi="Calibri" w:cs="Calibri"/>
                <w:bCs/>
                <w:sz w:val="20"/>
                <w:szCs w:val="20"/>
              </w:rPr>
            </w:pPr>
          </w:p>
        </w:tc>
        <w:tc>
          <w:tcPr>
            <w:tcW w:w="1104" w:type="dxa"/>
          </w:tcPr>
          <w:p w14:paraId="743ECCAA" w14:textId="77777777" w:rsidR="003D05AF" w:rsidRPr="00F83B31" w:rsidRDefault="003D05AF" w:rsidP="00F8691F">
            <w:pPr>
              <w:pStyle w:val="ListParagraph"/>
              <w:ind w:left="0"/>
              <w:rPr>
                <w:rFonts w:ascii="Calibri" w:hAnsi="Calibri" w:cs="Calibri"/>
                <w:bCs/>
                <w:sz w:val="20"/>
                <w:szCs w:val="20"/>
              </w:rPr>
            </w:pPr>
          </w:p>
        </w:tc>
        <w:tc>
          <w:tcPr>
            <w:tcW w:w="1104" w:type="dxa"/>
          </w:tcPr>
          <w:p w14:paraId="283E7BBD" w14:textId="77777777" w:rsidR="003D05AF" w:rsidRPr="00F83B31" w:rsidRDefault="003D05AF" w:rsidP="00F8691F">
            <w:pPr>
              <w:pStyle w:val="ListParagraph"/>
              <w:ind w:left="0"/>
              <w:rPr>
                <w:rFonts w:ascii="Calibri" w:hAnsi="Calibri" w:cs="Calibri"/>
                <w:bCs/>
                <w:sz w:val="20"/>
                <w:szCs w:val="20"/>
              </w:rPr>
            </w:pPr>
          </w:p>
        </w:tc>
        <w:tc>
          <w:tcPr>
            <w:tcW w:w="1104" w:type="dxa"/>
          </w:tcPr>
          <w:p w14:paraId="001DBD62" w14:textId="77777777" w:rsidR="003D05AF" w:rsidRPr="00F83B31" w:rsidRDefault="003D05AF" w:rsidP="00F8691F">
            <w:pPr>
              <w:pStyle w:val="ListParagraph"/>
              <w:ind w:left="0"/>
              <w:rPr>
                <w:rFonts w:ascii="Calibri" w:hAnsi="Calibri" w:cs="Calibri"/>
                <w:bCs/>
                <w:sz w:val="20"/>
                <w:szCs w:val="20"/>
              </w:rPr>
            </w:pPr>
          </w:p>
        </w:tc>
        <w:tc>
          <w:tcPr>
            <w:tcW w:w="1104" w:type="dxa"/>
          </w:tcPr>
          <w:p w14:paraId="0FF7032A" w14:textId="77777777" w:rsidR="003D05AF" w:rsidRPr="00F83B31" w:rsidRDefault="003D05AF" w:rsidP="00F8691F">
            <w:pPr>
              <w:pStyle w:val="ListParagraph"/>
              <w:ind w:left="0"/>
              <w:rPr>
                <w:rFonts w:ascii="Calibri" w:hAnsi="Calibri" w:cs="Calibri"/>
                <w:bCs/>
                <w:sz w:val="20"/>
                <w:szCs w:val="20"/>
              </w:rPr>
            </w:pPr>
          </w:p>
        </w:tc>
        <w:tc>
          <w:tcPr>
            <w:tcW w:w="1104" w:type="dxa"/>
          </w:tcPr>
          <w:p w14:paraId="12411C55" w14:textId="77777777" w:rsidR="003D05AF" w:rsidRPr="00F83B31" w:rsidRDefault="003D05AF" w:rsidP="00F8691F">
            <w:pPr>
              <w:pStyle w:val="ListParagraph"/>
              <w:ind w:left="0"/>
              <w:rPr>
                <w:rFonts w:ascii="Calibri" w:hAnsi="Calibri" w:cs="Calibri"/>
                <w:bCs/>
                <w:sz w:val="20"/>
                <w:szCs w:val="20"/>
              </w:rPr>
            </w:pPr>
          </w:p>
        </w:tc>
      </w:tr>
      <w:tr w:rsidR="00F83B31" w:rsidRPr="00F83B31" w14:paraId="34E803FA" w14:textId="77777777" w:rsidTr="00F83B31">
        <w:tc>
          <w:tcPr>
            <w:tcW w:w="1104" w:type="dxa"/>
          </w:tcPr>
          <w:p w14:paraId="0599FF11" w14:textId="77777777" w:rsidR="003D05AF" w:rsidRPr="00F83B31" w:rsidRDefault="003D05AF" w:rsidP="003D05AF">
            <w:pPr>
              <w:pStyle w:val="ListParagraph"/>
              <w:ind w:left="0"/>
              <w:jc w:val="center"/>
              <w:rPr>
                <w:rFonts w:ascii="Calibri" w:hAnsi="Calibri" w:cs="Calibri"/>
                <w:bCs/>
                <w:sz w:val="20"/>
                <w:szCs w:val="20"/>
              </w:rPr>
            </w:pPr>
            <w:r w:rsidRPr="00F83B31">
              <w:rPr>
                <w:rFonts w:ascii="Calibri" w:hAnsi="Calibri" w:cs="Calibri"/>
                <w:bCs/>
                <w:sz w:val="20"/>
                <w:szCs w:val="20"/>
              </w:rPr>
              <w:t>2</w:t>
            </w:r>
          </w:p>
        </w:tc>
        <w:tc>
          <w:tcPr>
            <w:tcW w:w="1104" w:type="dxa"/>
          </w:tcPr>
          <w:p w14:paraId="7FDAEAAA" w14:textId="77777777" w:rsidR="003D05AF" w:rsidRPr="00F83B31" w:rsidRDefault="003D05AF" w:rsidP="00F8691F">
            <w:pPr>
              <w:pStyle w:val="ListParagraph"/>
              <w:ind w:left="0"/>
              <w:rPr>
                <w:rFonts w:ascii="Calibri" w:hAnsi="Calibri" w:cs="Calibri"/>
                <w:bCs/>
                <w:sz w:val="20"/>
                <w:szCs w:val="20"/>
              </w:rPr>
            </w:pPr>
          </w:p>
        </w:tc>
        <w:tc>
          <w:tcPr>
            <w:tcW w:w="1104" w:type="dxa"/>
          </w:tcPr>
          <w:p w14:paraId="0C698481" w14:textId="77777777" w:rsidR="003D05AF" w:rsidRPr="00F83B31" w:rsidRDefault="003D05AF" w:rsidP="00F8691F">
            <w:pPr>
              <w:pStyle w:val="ListParagraph"/>
              <w:ind w:left="0"/>
              <w:rPr>
                <w:rFonts w:ascii="Calibri" w:hAnsi="Calibri" w:cs="Calibri"/>
                <w:bCs/>
                <w:sz w:val="20"/>
                <w:szCs w:val="20"/>
              </w:rPr>
            </w:pPr>
          </w:p>
        </w:tc>
        <w:tc>
          <w:tcPr>
            <w:tcW w:w="1104" w:type="dxa"/>
          </w:tcPr>
          <w:p w14:paraId="470D0F5F" w14:textId="77777777" w:rsidR="003D05AF" w:rsidRPr="00F83B31" w:rsidRDefault="003D05AF" w:rsidP="00F8691F">
            <w:pPr>
              <w:pStyle w:val="ListParagraph"/>
              <w:ind w:left="0"/>
              <w:rPr>
                <w:rFonts w:ascii="Calibri" w:hAnsi="Calibri" w:cs="Calibri"/>
                <w:bCs/>
                <w:sz w:val="20"/>
                <w:szCs w:val="20"/>
              </w:rPr>
            </w:pPr>
          </w:p>
        </w:tc>
        <w:tc>
          <w:tcPr>
            <w:tcW w:w="1104" w:type="dxa"/>
          </w:tcPr>
          <w:p w14:paraId="5B13866D" w14:textId="77777777" w:rsidR="003D05AF" w:rsidRPr="00F83B31" w:rsidRDefault="003D05AF" w:rsidP="00F8691F">
            <w:pPr>
              <w:pStyle w:val="ListParagraph"/>
              <w:ind w:left="0"/>
              <w:rPr>
                <w:rFonts w:ascii="Calibri" w:hAnsi="Calibri" w:cs="Calibri"/>
                <w:bCs/>
                <w:sz w:val="20"/>
                <w:szCs w:val="20"/>
              </w:rPr>
            </w:pPr>
          </w:p>
        </w:tc>
        <w:tc>
          <w:tcPr>
            <w:tcW w:w="1104" w:type="dxa"/>
          </w:tcPr>
          <w:p w14:paraId="1718F86A" w14:textId="77777777" w:rsidR="003D05AF" w:rsidRPr="00F83B31" w:rsidRDefault="003D05AF" w:rsidP="00F8691F">
            <w:pPr>
              <w:pStyle w:val="ListParagraph"/>
              <w:ind w:left="0"/>
              <w:rPr>
                <w:rFonts w:ascii="Calibri" w:hAnsi="Calibri" w:cs="Calibri"/>
                <w:bCs/>
                <w:sz w:val="20"/>
                <w:szCs w:val="20"/>
              </w:rPr>
            </w:pPr>
          </w:p>
        </w:tc>
        <w:tc>
          <w:tcPr>
            <w:tcW w:w="1104" w:type="dxa"/>
          </w:tcPr>
          <w:p w14:paraId="33FEB4CE" w14:textId="77777777" w:rsidR="003D05AF" w:rsidRPr="00F83B31" w:rsidRDefault="003D05AF" w:rsidP="00F8691F">
            <w:pPr>
              <w:pStyle w:val="ListParagraph"/>
              <w:ind w:left="0"/>
              <w:rPr>
                <w:rFonts w:ascii="Calibri" w:hAnsi="Calibri" w:cs="Calibri"/>
                <w:bCs/>
                <w:sz w:val="20"/>
                <w:szCs w:val="20"/>
              </w:rPr>
            </w:pPr>
          </w:p>
        </w:tc>
        <w:tc>
          <w:tcPr>
            <w:tcW w:w="1104" w:type="dxa"/>
          </w:tcPr>
          <w:p w14:paraId="4D6B0273" w14:textId="77777777" w:rsidR="003D05AF" w:rsidRPr="00F83B31" w:rsidRDefault="003D05AF" w:rsidP="00F8691F">
            <w:pPr>
              <w:pStyle w:val="ListParagraph"/>
              <w:ind w:left="0"/>
              <w:rPr>
                <w:rFonts w:ascii="Calibri" w:hAnsi="Calibri" w:cs="Calibri"/>
                <w:bCs/>
                <w:sz w:val="20"/>
                <w:szCs w:val="20"/>
              </w:rPr>
            </w:pPr>
          </w:p>
        </w:tc>
        <w:tc>
          <w:tcPr>
            <w:tcW w:w="1104" w:type="dxa"/>
          </w:tcPr>
          <w:p w14:paraId="1D49D7C9" w14:textId="77777777" w:rsidR="003D05AF" w:rsidRPr="00F83B31" w:rsidRDefault="003D05AF" w:rsidP="00F8691F">
            <w:pPr>
              <w:pStyle w:val="ListParagraph"/>
              <w:ind w:left="0"/>
              <w:rPr>
                <w:rFonts w:ascii="Calibri" w:hAnsi="Calibri" w:cs="Calibri"/>
                <w:bCs/>
                <w:sz w:val="20"/>
                <w:szCs w:val="20"/>
              </w:rPr>
            </w:pPr>
          </w:p>
        </w:tc>
      </w:tr>
      <w:tr w:rsidR="00F83B31" w:rsidRPr="00F83B31" w14:paraId="58CE00F7" w14:textId="77777777" w:rsidTr="00F83B31">
        <w:tc>
          <w:tcPr>
            <w:tcW w:w="1104" w:type="dxa"/>
          </w:tcPr>
          <w:p w14:paraId="43ED4C03" w14:textId="77777777" w:rsidR="003D05AF" w:rsidRPr="00F83B31" w:rsidRDefault="003D05AF" w:rsidP="003D05AF">
            <w:pPr>
              <w:pStyle w:val="ListParagraph"/>
              <w:ind w:left="0"/>
              <w:jc w:val="center"/>
              <w:rPr>
                <w:rFonts w:ascii="Calibri" w:hAnsi="Calibri" w:cs="Calibri"/>
                <w:bCs/>
                <w:sz w:val="20"/>
                <w:szCs w:val="20"/>
              </w:rPr>
            </w:pPr>
            <w:r w:rsidRPr="00F83B31">
              <w:rPr>
                <w:rFonts w:ascii="Calibri" w:hAnsi="Calibri" w:cs="Calibri"/>
                <w:bCs/>
                <w:sz w:val="20"/>
                <w:szCs w:val="20"/>
              </w:rPr>
              <w:t>3</w:t>
            </w:r>
          </w:p>
        </w:tc>
        <w:tc>
          <w:tcPr>
            <w:tcW w:w="1104" w:type="dxa"/>
          </w:tcPr>
          <w:p w14:paraId="0189DFCB" w14:textId="77777777" w:rsidR="003D05AF" w:rsidRPr="00F83B31" w:rsidRDefault="003D05AF" w:rsidP="00F8691F">
            <w:pPr>
              <w:pStyle w:val="ListParagraph"/>
              <w:ind w:left="0"/>
              <w:rPr>
                <w:rFonts w:ascii="Calibri" w:hAnsi="Calibri" w:cs="Calibri"/>
                <w:bCs/>
                <w:sz w:val="20"/>
                <w:szCs w:val="20"/>
              </w:rPr>
            </w:pPr>
          </w:p>
        </w:tc>
        <w:tc>
          <w:tcPr>
            <w:tcW w:w="1104" w:type="dxa"/>
          </w:tcPr>
          <w:p w14:paraId="215B13EA" w14:textId="77777777" w:rsidR="003D05AF" w:rsidRPr="00F83B31" w:rsidRDefault="003D05AF" w:rsidP="00F8691F">
            <w:pPr>
              <w:pStyle w:val="ListParagraph"/>
              <w:ind w:left="0"/>
              <w:rPr>
                <w:rFonts w:ascii="Calibri" w:hAnsi="Calibri" w:cs="Calibri"/>
                <w:bCs/>
                <w:sz w:val="20"/>
                <w:szCs w:val="20"/>
              </w:rPr>
            </w:pPr>
          </w:p>
        </w:tc>
        <w:tc>
          <w:tcPr>
            <w:tcW w:w="1104" w:type="dxa"/>
          </w:tcPr>
          <w:p w14:paraId="3E17AF15" w14:textId="77777777" w:rsidR="003D05AF" w:rsidRPr="00F83B31" w:rsidRDefault="003D05AF" w:rsidP="00F8691F">
            <w:pPr>
              <w:pStyle w:val="ListParagraph"/>
              <w:ind w:left="0"/>
              <w:rPr>
                <w:rFonts w:ascii="Calibri" w:hAnsi="Calibri" w:cs="Calibri"/>
                <w:bCs/>
                <w:sz w:val="20"/>
                <w:szCs w:val="20"/>
              </w:rPr>
            </w:pPr>
          </w:p>
        </w:tc>
        <w:tc>
          <w:tcPr>
            <w:tcW w:w="1104" w:type="dxa"/>
          </w:tcPr>
          <w:p w14:paraId="2DA48B04" w14:textId="77777777" w:rsidR="003D05AF" w:rsidRPr="00F83B31" w:rsidRDefault="003D05AF" w:rsidP="00F8691F">
            <w:pPr>
              <w:pStyle w:val="ListParagraph"/>
              <w:ind w:left="0"/>
              <w:rPr>
                <w:rFonts w:ascii="Calibri" w:hAnsi="Calibri" w:cs="Calibri"/>
                <w:bCs/>
                <w:sz w:val="20"/>
                <w:szCs w:val="20"/>
              </w:rPr>
            </w:pPr>
          </w:p>
        </w:tc>
        <w:tc>
          <w:tcPr>
            <w:tcW w:w="1104" w:type="dxa"/>
          </w:tcPr>
          <w:p w14:paraId="1C75D419" w14:textId="77777777" w:rsidR="003D05AF" w:rsidRPr="00F83B31" w:rsidRDefault="003D05AF" w:rsidP="00F8691F">
            <w:pPr>
              <w:pStyle w:val="ListParagraph"/>
              <w:ind w:left="0"/>
              <w:rPr>
                <w:rFonts w:ascii="Calibri" w:hAnsi="Calibri" w:cs="Calibri"/>
                <w:bCs/>
                <w:sz w:val="20"/>
                <w:szCs w:val="20"/>
              </w:rPr>
            </w:pPr>
          </w:p>
        </w:tc>
        <w:tc>
          <w:tcPr>
            <w:tcW w:w="1104" w:type="dxa"/>
          </w:tcPr>
          <w:p w14:paraId="6F568D09" w14:textId="77777777" w:rsidR="003D05AF" w:rsidRPr="00F83B31" w:rsidRDefault="003D05AF" w:rsidP="00F8691F">
            <w:pPr>
              <w:pStyle w:val="ListParagraph"/>
              <w:ind w:left="0"/>
              <w:rPr>
                <w:rFonts w:ascii="Calibri" w:hAnsi="Calibri" w:cs="Calibri"/>
                <w:bCs/>
                <w:sz w:val="20"/>
                <w:szCs w:val="20"/>
              </w:rPr>
            </w:pPr>
          </w:p>
        </w:tc>
        <w:tc>
          <w:tcPr>
            <w:tcW w:w="1104" w:type="dxa"/>
          </w:tcPr>
          <w:p w14:paraId="666D76D2" w14:textId="77777777" w:rsidR="003D05AF" w:rsidRPr="00F83B31" w:rsidRDefault="003D05AF" w:rsidP="00F8691F">
            <w:pPr>
              <w:pStyle w:val="ListParagraph"/>
              <w:ind w:left="0"/>
              <w:rPr>
                <w:rFonts w:ascii="Calibri" w:hAnsi="Calibri" w:cs="Calibri"/>
                <w:bCs/>
                <w:sz w:val="20"/>
                <w:szCs w:val="20"/>
              </w:rPr>
            </w:pPr>
          </w:p>
        </w:tc>
        <w:tc>
          <w:tcPr>
            <w:tcW w:w="1104" w:type="dxa"/>
          </w:tcPr>
          <w:p w14:paraId="10744D81" w14:textId="77777777" w:rsidR="003D05AF" w:rsidRPr="00F83B31" w:rsidRDefault="003D05AF" w:rsidP="00F8691F">
            <w:pPr>
              <w:pStyle w:val="ListParagraph"/>
              <w:ind w:left="0"/>
              <w:rPr>
                <w:rFonts w:ascii="Calibri" w:hAnsi="Calibri" w:cs="Calibri"/>
                <w:bCs/>
                <w:sz w:val="20"/>
                <w:szCs w:val="20"/>
              </w:rPr>
            </w:pPr>
          </w:p>
        </w:tc>
      </w:tr>
    </w:tbl>
    <w:p w14:paraId="7207D8EC" w14:textId="77777777" w:rsidR="003D05AF" w:rsidRPr="003D05AF" w:rsidRDefault="003D05AF" w:rsidP="003D05AF">
      <w:pPr>
        <w:pStyle w:val="ListParagraph"/>
        <w:ind w:left="0"/>
        <w:rPr>
          <w:rFonts w:ascii="Calibri" w:hAnsi="Calibri" w:cs="Calibri"/>
          <w:bCs/>
          <w:sz w:val="24"/>
          <w:szCs w:val="24"/>
        </w:rPr>
      </w:pPr>
    </w:p>
    <w:p w14:paraId="3219C3BB" w14:textId="77777777" w:rsidR="003D05AF" w:rsidRPr="003D05AF" w:rsidRDefault="003D05AF" w:rsidP="003D05AF">
      <w:pPr>
        <w:pStyle w:val="ListParagraph"/>
        <w:ind w:left="0"/>
        <w:jc w:val="both"/>
        <w:rPr>
          <w:rFonts w:ascii="Calibri" w:hAnsi="Calibri" w:cs="Calibri"/>
          <w:bCs/>
          <w:sz w:val="24"/>
          <w:szCs w:val="24"/>
        </w:rPr>
      </w:pPr>
      <w:r w:rsidRPr="003D05AF">
        <w:rPr>
          <w:rFonts w:ascii="Calibri" w:hAnsi="Calibri" w:cs="Calibri"/>
          <w:b/>
          <w:bCs/>
          <w:sz w:val="24"/>
          <w:szCs w:val="24"/>
        </w:rPr>
        <w:t>Note: The above shall be supported by the copies of the relevant certificates like copies of work orders</w:t>
      </w:r>
      <w:r>
        <w:rPr>
          <w:rFonts w:ascii="Calibri" w:hAnsi="Calibri" w:cs="Calibri"/>
          <w:b/>
          <w:bCs/>
          <w:sz w:val="24"/>
          <w:szCs w:val="24"/>
        </w:rPr>
        <w:t>/</w:t>
      </w:r>
      <w:r w:rsidRPr="003D05AF">
        <w:rPr>
          <w:rFonts w:ascii="Calibri" w:hAnsi="Calibri" w:cs="Calibri"/>
          <w:b/>
          <w:bCs/>
          <w:sz w:val="24"/>
          <w:szCs w:val="24"/>
        </w:rPr>
        <w:t>Agreements</w:t>
      </w:r>
      <w:r>
        <w:rPr>
          <w:rFonts w:ascii="Calibri" w:hAnsi="Calibri" w:cs="Calibri"/>
          <w:b/>
          <w:bCs/>
          <w:sz w:val="24"/>
          <w:szCs w:val="24"/>
        </w:rPr>
        <w:t>/</w:t>
      </w:r>
      <w:r w:rsidRPr="003D05AF">
        <w:rPr>
          <w:rFonts w:ascii="Calibri" w:hAnsi="Calibri" w:cs="Calibri"/>
          <w:b/>
          <w:bCs/>
          <w:sz w:val="24"/>
          <w:szCs w:val="24"/>
        </w:rPr>
        <w:t xml:space="preserve">completion reports etc. from the clients for each work. </w:t>
      </w:r>
      <w:r w:rsidRPr="003D05AF">
        <w:rPr>
          <w:rFonts w:ascii="Calibri" w:hAnsi="Calibri" w:cs="Calibri"/>
          <w:bCs/>
          <w:sz w:val="24"/>
          <w:szCs w:val="24"/>
        </w:rPr>
        <w:t>BSPGCL reserves the right to seek from the Bidder for submission of further Details/information as necessary during evaluation of Bids including TDS certificates in case of works certificates from private organizations.</w:t>
      </w:r>
    </w:p>
    <w:p w14:paraId="2176A94A" w14:textId="77777777" w:rsidR="003D05AF" w:rsidRPr="003D05AF" w:rsidRDefault="003D05AF" w:rsidP="003D05AF">
      <w:pPr>
        <w:pStyle w:val="ListParagraph"/>
        <w:ind w:left="0"/>
        <w:jc w:val="both"/>
        <w:rPr>
          <w:rFonts w:ascii="Calibri" w:hAnsi="Calibri" w:cs="Calibri"/>
          <w:bCs/>
          <w:sz w:val="24"/>
          <w:szCs w:val="24"/>
        </w:rPr>
      </w:pPr>
    </w:p>
    <w:p w14:paraId="604932E1" w14:textId="77777777" w:rsidR="003D05AF" w:rsidRPr="0081704B" w:rsidRDefault="003D05AF" w:rsidP="003D05AF">
      <w:pPr>
        <w:pStyle w:val="ListParagraph"/>
        <w:autoSpaceDE w:val="0"/>
        <w:autoSpaceDN w:val="0"/>
        <w:adjustRightInd w:val="0"/>
        <w:spacing w:after="0" w:line="240" w:lineRule="auto"/>
        <w:ind w:left="0"/>
        <w:jc w:val="both"/>
        <w:rPr>
          <w:rFonts w:ascii="Calibri" w:hAnsi="Calibri" w:cs="Calibri"/>
          <w:b/>
          <w:bCs/>
          <w:sz w:val="24"/>
          <w:szCs w:val="24"/>
        </w:rPr>
      </w:pPr>
      <w:r w:rsidRPr="0081704B">
        <w:rPr>
          <w:rFonts w:ascii="Calibri" w:hAnsi="Calibri" w:cs="Calibri"/>
          <w:b/>
          <w:bCs/>
          <w:sz w:val="24"/>
          <w:szCs w:val="24"/>
        </w:rPr>
        <w:t>Signature</w:t>
      </w:r>
    </w:p>
    <w:p w14:paraId="7331C803" w14:textId="77777777" w:rsidR="003D05AF" w:rsidRPr="0081704B" w:rsidRDefault="003D05AF" w:rsidP="003D05AF">
      <w:pPr>
        <w:pStyle w:val="ListParagraph"/>
        <w:autoSpaceDE w:val="0"/>
        <w:autoSpaceDN w:val="0"/>
        <w:adjustRightInd w:val="0"/>
        <w:spacing w:after="0" w:line="240" w:lineRule="auto"/>
        <w:ind w:left="0"/>
        <w:jc w:val="both"/>
        <w:rPr>
          <w:rFonts w:ascii="Calibri" w:hAnsi="Calibri" w:cs="Calibri"/>
          <w:b/>
          <w:bCs/>
          <w:sz w:val="24"/>
          <w:szCs w:val="24"/>
        </w:rPr>
      </w:pPr>
      <w:r w:rsidRPr="0081704B">
        <w:rPr>
          <w:rFonts w:ascii="Calibri" w:hAnsi="Calibri" w:cs="Calibri"/>
          <w:b/>
          <w:bCs/>
          <w:sz w:val="24"/>
          <w:szCs w:val="24"/>
        </w:rPr>
        <w:t>Full Name &amp; Address</w:t>
      </w:r>
    </w:p>
    <w:p w14:paraId="57D318F8" w14:textId="77777777" w:rsidR="003D05AF" w:rsidRPr="003D05AF" w:rsidRDefault="003D05AF" w:rsidP="003D05AF">
      <w:pPr>
        <w:pStyle w:val="ListParagraph"/>
        <w:ind w:left="0"/>
        <w:jc w:val="both"/>
        <w:rPr>
          <w:rFonts w:ascii="Calibri" w:hAnsi="Calibri" w:cs="Calibri"/>
          <w:bCs/>
          <w:sz w:val="24"/>
          <w:szCs w:val="24"/>
        </w:rPr>
      </w:pPr>
      <w:r w:rsidRPr="0081704B">
        <w:rPr>
          <w:rFonts w:ascii="Calibri" w:hAnsi="Calibri" w:cs="Calibri"/>
          <w:b/>
          <w:bCs/>
          <w:sz w:val="24"/>
          <w:szCs w:val="24"/>
        </w:rPr>
        <w:t>Signature of the Tenderer with Date &amp; Seal</w:t>
      </w:r>
    </w:p>
    <w:p w14:paraId="5871C1ED" w14:textId="77777777" w:rsidR="003D05AF" w:rsidRDefault="003D05AF" w:rsidP="003D05AF">
      <w:pPr>
        <w:pStyle w:val="ListParagraph"/>
        <w:ind w:left="0"/>
        <w:jc w:val="both"/>
        <w:rPr>
          <w:rFonts w:ascii="Calibri" w:hAnsi="Calibri" w:cs="Calibri"/>
          <w:bCs/>
          <w:sz w:val="24"/>
          <w:szCs w:val="24"/>
        </w:rPr>
      </w:pPr>
    </w:p>
    <w:p w14:paraId="1F298727" w14:textId="77777777" w:rsidR="003D05AF" w:rsidRDefault="003D05AF" w:rsidP="003D05AF">
      <w:pPr>
        <w:pStyle w:val="ListParagraph"/>
        <w:ind w:left="0"/>
        <w:jc w:val="both"/>
        <w:rPr>
          <w:rFonts w:ascii="Calibri" w:hAnsi="Calibri" w:cs="Calibri"/>
          <w:bCs/>
          <w:sz w:val="24"/>
          <w:szCs w:val="24"/>
        </w:rPr>
      </w:pPr>
    </w:p>
    <w:p w14:paraId="1732A5C8" w14:textId="77777777" w:rsidR="003D05AF" w:rsidRDefault="003D05AF" w:rsidP="003D05AF">
      <w:pPr>
        <w:pStyle w:val="ListParagraph"/>
        <w:ind w:left="0"/>
        <w:jc w:val="both"/>
        <w:rPr>
          <w:rFonts w:ascii="Calibri" w:hAnsi="Calibri" w:cs="Calibri"/>
          <w:bCs/>
          <w:sz w:val="24"/>
          <w:szCs w:val="24"/>
        </w:rPr>
      </w:pPr>
    </w:p>
    <w:p w14:paraId="0D0EAF7E" w14:textId="77777777" w:rsidR="003D05AF" w:rsidRDefault="003D05AF" w:rsidP="003D05AF">
      <w:pPr>
        <w:pStyle w:val="ListParagraph"/>
        <w:ind w:left="0"/>
        <w:jc w:val="both"/>
        <w:rPr>
          <w:rFonts w:ascii="Calibri" w:hAnsi="Calibri" w:cs="Calibri"/>
          <w:bCs/>
          <w:sz w:val="24"/>
          <w:szCs w:val="24"/>
        </w:rPr>
      </w:pPr>
    </w:p>
    <w:p w14:paraId="076F3358" w14:textId="77777777" w:rsidR="003D05AF" w:rsidRDefault="003D05AF" w:rsidP="003D05AF">
      <w:pPr>
        <w:pStyle w:val="ListParagraph"/>
        <w:ind w:left="0"/>
        <w:jc w:val="both"/>
        <w:rPr>
          <w:rFonts w:ascii="Calibri" w:hAnsi="Calibri" w:cs="Calibri"/>
          <w:bCs/>
          <w:sz w:val="24"/>
          <w:szCs w:val="24"/>
        </w:rPr>
      </w:pPr>
    </w:p>
    <w:p w14:paraId="50115DC8" w14:textId="77777777" w:rsidR="003D05AF" w:rsidRDefault="003D05AF" w:rsidP="003D05AF">
      <w:pPr>
        <w:pStyle w:val="ListParagraph"/>
        <w:ind w:left="0"/>
        <w:jc w:val="both"/>
        <w:rPr>
          <w:rFonts w:ascii="Calibri" w:hAnsi="Calibri" w:cs="Calibri"/>
          <w:bCs/>
          <w:sz w:val="24"/>
          <w:szCs w:val="24"/>
        </w:rPr>
      </w:pPr>
    </w:p>
    <w:p w14:paraId="45479EF1" w14:textId="77777777" w:rsidR="003D05AF" w:rsidRDefault="003D05AF" w:rsidP="003D05AF">
      <w:pPr>
        <w:pStyle w:val="ListParagraph"/>
        <w:ind w:left="0"/>
        <w:jc w:val="both"/>
        <w:rPr>
          <w:rFonts w:ascii="Calibri" w:hAnsi="Calibri" w:cs="Calibri"/>
          <w:bCs/>
          <w:sz w:val="24"/>
          <w:szCs w:val="24"/>
        </w:rPr>
      </w:pPr>
    </w:p>
    <w:p w14:paraId="67A962DC" w14:textId="77777777" w:rsidR="003D05AF" w:rsidRDefault="003D05AF" w:rsidP="003D05AF">
      <w:pPr>
        <w:pStyle w:val="ListParagraph"/>
        <w:ind w:left="0"/>
        <w:jc w:val="both"/>
        <w:rPr>
          <w:rFonts w:ascii="Calibri" w:hAnsi="Calibri" w:cs="Calibri"/>
          <w:bCs/>
          <w:sz w:val="24"/>
          <w:szCs w:val="24"/>
        </w:rPr>
      </w:pPr>
    </w:p>
    <w:p w14:paraId="68426D8F" w14:textId="77777777" w:rsidR="003D05AF" w:rsidRDefault="003D05AF" w:rsidP="003D05AF">
      <w:pPr>
        <w:pStyle w:val="ListParagraph"/>
        <w:ind w:left="0"/>
        <w:jc w:val="both"/>
        <w:rPr>
          <w:rFonts w:ascii="Calibri" w:hAnsi="Calibri" w:cs="Calibri"/>
          <w:bCs/>
          <w:sz w:val="24"/>
          <w:szCs w:val="24"/>
        </w:rPr>
      </w:pPr>
    </w:p>
    <w:p w14:paraId="5771E668" w14:textId="77777777" w:rsidR="003D05AF" w:rsidRDefault="003D05AF" w:rsidP="003D05AF">
      <w:pPr>
        <w:pStyle w:val="ListParagraph"/>
        <w:ind w:left="0"/>
        <w:jc w:val="both"/>
        <w:rPr>
          <w:rFonts w:ascii="Calibri" w:hAnsi="Calibri" w:cs="Calibri"/>
          <w:bCs/>
          <w:sz w:val="24"/>
          <w:szCs w:val="24"/>
        </w:rPr>
      </w:pPr>
    </w:p>
    <w:p w14:paraId="47A10D5B" w14:textId="77777777" w:rsidR="003D05AF" w:rsidRDefault="003D05AF" w:rsidP="003D05AF">
      <w:pPr>
        <w:pStyle w:val="ListParagraph"/>
        <w:ind w:left="0"/>
        <w:jc w:val="both"/>
        <w:rPr>
          <w:rFonts w:ascii="Calibri" w:hAnsi="Calibri" w:cs="Calibri"/>
          <w:bCs/>
          <w:sz w:val="24"/>
          <w:szCs w:val="24"/>
        </w:rPr>
      </w:pPr>
    </w:p>
    <w:p w14:paraId="088A3347" w14:textId="77777777" w:rsidR="003D05AF" w:rsidRDefault="003D05AF" w:rsidP="003D05AF">
      <w:pPr>
        <w:pStyle w:val="ListParagraph"/>
        <w:ind w:left="0"/>
        <w:jc w:val="both"/>
        <w:rPr>
          <w:rFonts w:ascii="Calibri" w:hAnsi="Calibri" w:cs="Calibri"/>
          <w:bCs/>
          <w:sz w:val="24"/>
          <w:szCs w:val="24"/>
        </w:rPr>
      </w:pPr>
    </w:p>
    <w:p w14:paraId="38DDEEC1" w14:textId="77777777" w:rsidR="003D05AF" w:rsidRDefault="003D05AF" w:rsidP="003D05AF">
      <w:pPr>
        <w:pStyle w:val="ListParagraph"/>
        <w:ind w:left="0"/>
        <w:jc w:val="both"/>
        <w:rPr>
          <w:rFonts w:ascii="Calibri" w:hAnsi="Calibri" w:cs="Calibri"/>
          <w:bCs/>
          <w:sz w:val="24"/>
          <w:szCs w:val="24"/>
        </w:rPr>
      </w:pPr>
    </w:p>
    <w:p w14:paraId="351D324A" w14:textId="77777777" w:rsidR="003D05AF" w:rsidRDefault="003D05AF" w:rsidP="003D05AF">
      <w:pPr>
        <w:pStyle w:val="ListParagraph"/>
        <w:ind w:left="0"/>
        <w:jc w:val="both"/>
        <w:rPr>
          <w:rFonts w:ascii="Calibri" w:hAnsi="Calibri" w:cs="Calibri"/>
          <w:bCs/>
          <w:sz w:val="24"/>
          <w:szCs w:val="24"/>
        </w:rPr>
      </w:pPr>
    </w:p>
    <w:p w14:paraId="3C1F01FF" w14:textId="77777777" w:rsidR="003D05AF" w:rsidRDefault="003D05AF" w:rsidP="003D05AF">
      <w:pPr>
        <w:pStyle w:val="ListParagraph"/>
        <w:ind w:left="0"/>
        <w:jc w:val="both"/>
        <w:rPr>
          <w:rFonts w:ascii="Calibri" w:hAnsi="Calibri" w:cs="Calibri"/>
          <w:bCs/>
          <w:sz w:val="24"/>
          <w:szCs w:val="24"/>
        </w:rPr>
      </w:pPr>
    </w:p>
    <w:p w14:paraId="0C9C678F" w14:textId="77777777" w:rsidR="003D05AF" w:rsidRDefault="003D05AF" w:rsidP="003D05AF">
      <w:pPr>
        <w:pStyle w:val="ListParagraph"/>
        <w:ind w:left="0"/>
        <w:jc w:val="both"/>
        <w:rPr>
          <w:rFonts w:ascii="Calibri" w:hAnsi="Calibri" w:cs="Calibri"/>
          <w:bCs/>
          <w:sz w:val="24"/>
          <w:szCs w:val="24"/>
        </w:rPr>
      </w:pPr>
    </w:p>
    <w:p w14:paraId="673D9D35" w14:textId="77777777" w:rsidR="003D05AF" w:rsidRDefault="003D05AF" w:rsidP="003D05AF">
      <w:pPr>
        <w:pStyle w:val="ListParagraph"/>
        <w:ind w:left="0"/>
        <w:jc w:val="both"/>
        <w:rPr>
          <w:rFonts w:ascii="Calibri" w:hAnsi="Calibri" w:cs="Calibri"/>
          <w:bCs/>
          <w:sz w:val="24"/>
          <w:szCs w:val="24"/>
        </w:rPr>
      </w:pPr>
    </w:p>
    <w:p w14:paraId="41C4E64D" w14:textId="77777777" w:rsidR="003D05AF" w:rsidRDefault="003D05AF" w:rsidP="003D05AF">
      <w:pPr>
        <w:pStyle w:val="ListParagraph"/>
        <w:ind w:left="0"/>
        <w:jc w:val="both"/>
        <w:rPr>
          <w:rFonts w:ascii="Calibri" w:hAnsi="Calibri" w:cs="Calibri"/>
          <w:bCs/>
          <w:sz w:val="24"/>
          <w:szCs w:val="24"/>
        </w:rPr>
      </w:pPr>
    </w:p>
    <w:p w14:paraId="39C3EEF7" w14:textId="77777777" w:rsidR="003D05AF" w:rsidRDefault="003D05AF" w:rsidP="003D05AF">
      <w:pPr>
        <w:pStyle w:val="ListParagraph"/>
        <w:ind w:left="0"/>
        <w:jc w:val="both"/>
        <w:rPr>
          <w:rFonts w:ascii="Calibri" w:hAnsi="Calibri" w:cs="Calibri"/>
          <w:bCs/>
          <w:sz w:val="24"/>
          <w:szCs w:val="24"/>
        </w:rPr>
      </w:pPr>
    </w:p>
    <w:p w14:paraId="2CB34F26" w14:textId="77777777" w:rsidR="003D05AF" w:rsidRDefault="003D05AF" w:rsidP="003D05AF">
      <w:pPr>
        <w:pStyle w:val="ListParagraph"/>
        <w:ind w:left="0"/>
        <w:jc w:val="both"/>
        <w:rPr>
          <w:rFonts w:ascii="Calibri" w:hAnsi="Calibri" w:cs="Calibri"/>
          <w:bCs/>
          <w:sz w:val="24"/>
          <w:szCs w:val="24"/>
        </w:rPr>
      </w:pPr>
    </w:p>
    <w:p w14:paraId="75F04157" w14:textId="77777777" w:rsidR="003D05AF" w:rsidRPr="005C4615" w:rsidRDefault="00116B70" w:rsidP="003D05AF">
      <w:pPr>
        <w:pStyle w:val="Heading2"/>
      </w:pPr>
      <w:bookmarkStart w:id="47" w:name="_Toc101968711"/>
      <w:r>
        <w:lastRenderedPageBreak/>
        <w:t xml:space="preserve">Annexure C: </w:t>
      </w:r>
      <w:r w:rsidR="00CD2018">
        <w:t>Performa</w:t>
      </w:r>
      <w:r w:rsidR="003D05AF">
        <w:t xml:space="preserve"> of Letter of Undertaking</w:t>
      </w:r>
      <w:bookmarkEnd w:id="47"/>
    </w:p>
    <w:p w14:paraId="1D078CF6" w14:textId="77777777" w:rsidR="003D05AF" w:rsidRPr="003D05AF" w:rsidRDefault="003D05AF" w:rsidP="003D05AF">
      <w:pPr>
        <w:pStyle w:val="ListParagraph"/>
        <w:ind w:left="0"/>
        <w:jc w:val="center"/>
        <w:rPr>
          <w:rFonts w:ascii="Calibri" w:hAnsi="Calibri" w:cs="Calibri"/>
          <w:bCs/>
          <w:sz w:val="24"/>
          <w:szCs w:val="24"/>
        </w:rPr>
      </w:pPr>
      <w:r w:rsidRPr="003D05AF">
        <w:rPr>
          <w:rFonts w:ascii="Calibri" w:hAnsi="Calibri" w:cs="Calibri"/>
          <w:bCs/>
          <w:sz w:val="24"/>
          <w:szCs w:val="24"/>
        </w:rPr>
        <w:t>(To be submitted by the Bidder along with the Bid)</w:t>
      </w:r>
    </w:p>
    <w:p w14:paraId="45B771A3" w14:textId="77777777" w:rsidR="003D05AF" w:rsidRPr="003D05AF" w:rsidRDefault="003D05AF" w:rsidP="003D05AF">
      <w:pPr>
        <w:pStyle w:val="ListParagraph"/>
        <w:ind w:left="0"/>
        <w:jc w:val="center"/>
        <w:rPr>
          <w:rFonts w:ascii="Calibri" w:hAnsi="Calibri" w:cs="Calibri"/>
          <w:bCs/>
          <w:color w:val="FF0000"/>
          <w:sz w:val="24"/>
          <w:szCs w:val="24"/>
        </w:rPr>
      </w:pPr>
      <w:r w:rsidRPr="003D05AF">
        <w:rPr>
          <w:rFonts w:ascii="Calibri" w:hAnsi="Calibri" w:cs="Calibri"/>
          <w:bCs/>
          <w:sz w:val="24"/>
          <w:szCs w:val="24"/>
        </w:rPr>
        <w:t>(To be executed on non-judicial stamp paper of suitable value)</w:t>
      </w:r>
    </w:p>
    <w:p w14:paraId="298F63DE" w14:textId="77777777" w:rsidR="003D05AF" w:rsidRPr="00116B70" w:rsidRDefault="003D05AF" w:rsidP="00116B70">
      <w:pPr>
        <w:pStyle w:val="ListParagraph"/>
        <w:rPr>
          <w:rFonts w:ascii="Calibri" w:hAnsi="Calibri" w:cs="Calibri"/>
          <w:b/>
          <w:bCs/>
          <w:sz w:val="24"/>
          <w:szCs w:val="24"/>
        </w:rPr>
      </w:pPr>
      <w:r w:rsidRPr="003D05AF">
        <w:rPr>
          <w:rFonts w:ascii="Calibri" w:hAnsi="Calibri" w:cs="Calibri"/>
          <w:b/>
          <w:bCs/>
          <w:sz w:val="24"/>
          <w:szCs w:val="24"/>
        </w:rPr>
        <w:t xml:space="preserve">Ref: </w:t>
      </w:r>
      <w:r w:rsidRPr="003D05AF">
        <w:rPr>
          <w:rFonts w:ascii="Calibri" w:hAnsi="Calibri" w:cs="Calibri"/>
          <w:b/>
          <w:bCs/>
          <w:sz w:val="24"/>
          <w:szCs w:val="24"/>
        </w:rPr>
        <w:tab/>
      </w:r>
      <w:r w:rsidRPr="003D05AF">
        <w:rPr>
          <w:rFonts w:ascii="Calibri" w:hAnsi="Calibri" w:cs="Calibri"/>
          <w:b/>
          <w:bCs/>
          <w:sz w:val="24"/>
          <w:szCs w:val="24"/>
        </w:rPr>
        <w:tab/>
      </w:r>
      <w:r w:rsidRPr="003D05AF">
        <w:rPr>
          <w:rFonts w:ascii="Calibri" w:hAnsi="Calibri" w:cs="Calibri"/>
          <w:b/>
          <w:bCs/>
          <w:sz w:val="24"/>
          <w:szCs w:val="24"/>
        </w:rPr>
        <w:tab/>
      </w:r>
      <w:r w:rsidRPr="003D05AF">
        <w:rPr>
          <w:rFonts w:ascii="Calibri" w:hAnsi="Calibri" w:cs="Calibri"/>
          <w:b/>
          <w:bCs/>
          <w:sz w:val="24"/>
          <w:szCs w:val="24"/>
        </w:rPr>
        <w:tab/>
      </w:r>
      <w:r w:rsidRPr="003D05AF">
        <w:rPr>
          <w:rFonts w:ascii="Calibri" w:hAnsi="Calibri" w:cs="Calibri"/>
          <w:b/>
          <w:bCs/>
          <w:sz w:val="24"/>
          <w:szCs w:val="24"/>
        </w:rPr>
        <w:tab/>
      </w:r>
      <w:r w:rsidRPr="003D05AF">
        <w:rPr>
          <w:rFonts w:ascii="Calibri" w:hAnsi="Calibri" w:cs="Calibri"/>
          <w:b/>
          <w:bCs/>
          <w:sz w:val="24"/>
          <w:szCs w:val="24"/>
        </w:rPr>
        <w:tab/>
      </w:r>
      <w:r w:rsidRPr="003D05AF">
        <w:rPr>
          <w:rFonts w:ascii="Calibri" w:hAnsi="Calibri" w:cs="Calibri"/>
          <w:b/>
          <w:bCs/>
          <w:sz w:val="24"/>
          <w:szCs w:val="24"/>
        </w:rPr>
        <w:tab/>
      </w:r>
      <w:r w:rsidRPr="003D05AF">
        <w:rPr>
          <w:rFonts w:ascii="Calibri" w:hAnsi="Calibri" w:cs="Calibri"/>
          <w:b/>
          <w:bCs/>
          <w:sz w:val="24"/>
          <w:szCs w:val="24"/>
        </w:rPr>
        <w:tab/>
      </w:r>
      <w:r w:rsidRPr="003D05AF">
        <w:rPr>
          <w:rFonts w:ascii="Calibri" w:hAnsi="Calibri" w:cs="Calibri"/>
          <w:b/>
          <w:bCs/>
          <w:sz w:val="24"/>
          <w:szCs w:val="24"/>
        </w:rPr>
        <w:tab/>
        <w:t>Dated:</w:t>
      </w:r>
    </w:p>
    <w:p w14:paraId="7CF6F377" w14:textId="77777777" w:rsidR="003D05AF" w:rsidRPr="003D05AF" w:rsidRDefault="003D05AF" w:rsidP="003D05AF">
      <w:pPr>
        <w:pStyle w:val="ListParagraph"/>
        <w:rPr>
          <w:rFonts w:ascii="Calibri" w:hAnsi="Calibri" w:cs="Calibri"/>
          <w:bCs/>
          <w:sz w:val="24"/>
          <w:szCs w:val="24"/>
        </w:rPr>
      </w:pPr>
      <w:r w:rsidRPr="003D05AF">
        <w:rPr>
          <w:rFonts w:ascii="Calibri" w:hAnsi="Calibri" w:cs="Calibri"/>
          <w:bCs/>
          <w:sz w:val="24"/>
          <w:szCs w:val="24"/>
        </w:rPr>
        <w:t>To,</w:t>
      </w:r>
    </w:p>
    <w:p w14:paraId="28E728CC" w14:textId="77777777" w:rsidR="005B0392" w:rsidRDefault="00571867" w:rsidP="005B0392">
      <w:pPr>
        <w:pStyle w:val="ListParagraph"/>
        <w:rPr>
          <w:rFonts w:ascii="Calibri" w:hAnsi="Calibri" w:cs="Calibri"/>
          <w:b/>
          <w:bCs/>
          <w:sz w:val="24"/>
          <w:szCs w:val="24"/>
        </w:rPr>
      </w:pPr>
      <w:r>
        <w:rPr>
          <w:rFonts w:ascii="Calibri" w:hAnsi="Calibri" w:cs="Calibri"/>
          <w:b/>
          <w:bCs/>
          <w:sz w:val="24"/>
          <w:szCs w:val="24"/>
        </w:rPr>
        <w:t xml:space="preserve">The </w:t>
      </w:r>
      <w:r w:rsidR="007277FB">
        <w:rPr>
          <w:rFonts w:ascii="Calibri" w:hAnsi="Calibri" w:cs="Calibri"/>
          <w:b/>
          <w:bCs/>
          <w:sz w:val="24"/>
          <w:szCs w:val="24"/>
        </w:rPr>
        <w:t>Director (Tech.)</w:t>
      </w:r>
      <w:r>
        <w:rPr>
          <w:rFonts w:ascii="Calibri" w:hAnsi="Calibri" w:cs="Calibri"/>
          <w:b/>
          <w:bCs/>
          <w:sz w:val="24"/>
          <w:szCs w:val="24"/>
        </w:rPr>
        <w:t>,</w:t>
      </w:r>
      <w:r w:rsidR="005B0392">
        <w:rPr>
          <w:rFonts w:ascii="Calibri" w:hAnsi="Calibri" w:cs="Calibri"/>
          <w:b/>
          <w:bCs/>
          <w:sz w:val="24"/>
          <w:szCs w:val="24"/>
        </w:rPr>
        <w:t xml:space="preserve"> BSPGCL</w:t>
      </w:r>
    </w:p>
    <w:p w14:paraId="4714EAA8" w14:textId="77777777" w:rsidR="003D05AF" w:rsidRPr="005B0392" w:rsidRDefault="00571867" w:rsidP="005B0392">
      <w:pPr>
        <w:pStyle w:val="ListParagraph"/>
        <w:rPr>
          <w:rFonts w:ascii="Calibri" w:hAnsi="Calibri" w:cs="Calibri"/>
          <w:b/>
          <w:bCs/>
          <w:sz w:val="24"/>
          <w:szCs w:val="24"/>
        </w:rPr>
      </w:pPr>
      <w:r w:rsidRPr="005B0392">
        <w:rPr>
          <w:rFonts w:ascii="Calibri" w:hAnsi="Calibri" w:cs="Calibri"/>
          <w:b/>
          <w:bCs/>
          <w:sz w:val="24"/>
          <w:szCs w:val="24"/>
        </w:rPr>
        <w:t>Vidyut Bhawan,</w:t>
      </w:r>
      <w:r w:rsidR="005B0392">
        <w:rPr>
          <w:rFonts w:ascii="Calibri" w:hAnsi="Calibri" w:cs="Calibri"/>
          <w:b/>
          <w:bCs/>
          <w:sz w:val="24"/>
          <w:szCs w:val="24"/>
        </w:rPr>
        <w:t xml:space="preserve"> </w:t>
      </w:r>
      <w:r w:rsidR="003D05AF" w:rsidRPr="005B0392">
        <w:rPr>
          <w:rFonts w:ascii="Calibri" w:hAnsi="Calibri" w:cs="Calibri"/>
          <w:b/>
          <w:bCs/>
          <w:sz w:val="24"/>
          <w:szCs w:val="24"/>
        </w:rPr>
        <w:t>Patna (Bihar) 800001</w:t>
      </w:r>
    </w:p>
    <w:p w14:paraId="087B12FD" w14:textId="77777777" w:rsidR="003D05AF" w:rsidRPr="003D05AF" w:rsidRDefault="003D05AF" w:rsidP="003D05AF">
      <w:pPr>
        <w:pStyle w:val="ListParagraph"/>
        <w:rPr>
          <w:rFonts w:ascii="Calibri" w:hAnsi="Calibri" w:cs="Calibri"/>
          <w:bCs/>
          <w:sz w:val="24"/>
          <w:szCs w:val="24"/>
        </w:rPr>
      </w:pPr>
      <w:r w:rsidRPr="003D05AF">
        <w:rPr>
          <w:rFonts w:ascii="Calibri" w:hAnsi="Calibri" w:cs="Calibri"/>
          <w:bCs/>
          <w:sz w:val="24"/>
          <w:szCs w:val="24"/>
        </w:rPr>
        <w:t>Dear Sir,</w:t>
      </w:r>
    </w:p>
    <w:p w14:paraId="74943339" w14:textId="77777777" w:rsidR="003D05AF" w:rsidRDefault="003D05AF" w:rsidP="005B3B03">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 xml:space="preserve">I/We have read and examined the following Bid documents relating to the full scope of work mentioned under selection of </w:t>
      </w:r>
      <w:r w:rsidR="00FB0402">
        <w:rPr>
          <w:rFonts w:ascii="Calibri" w:hAnsi="Calibri" w:cs="Calibri"/>
          <w:bCs/>
          <w:sz w:val="24"/>
          <w:szCs w:val="24"/>
        </w:rPr>
        <w:t xml:space="preserve">Agency for providing </w:t>
      </w:r>
      <w:r w:rsidRPr="003D05AF">
        <w:rPr>
          <w:rFonts w:ascii="Calibri" w:hAnsi="Calibri" w:cs="Calibri"/>
          <w:bCs/>
          <w:sz w:val="24"/>
          <w:szCs w:val="24"/>
        </w:rPr>
        <w:t>Consultan</w:t>
      </w:r>
      <w:r w:rsidR="00FB0402">
        <w:rPr>
          <w:rFonts w:ascii="Calibri" w:hAnsi="Calibri" w:cs="Calibri"/>
          <w:bCs/>
          <w:sz w:val="24"/>
          <w:szCs w:val="24"/>
        </w:rPr>
        <w:t>cy services</w:t>
      </w:r>
      <w:r w:rsidRPr="003D05AF">
        <w:rPr>
          <w:rFonts w:ascii="Calibri" w:hAnsi="Calibri" w:cs="Calibri"/>
          <w:bCs/>
          <w:sz w:val="24"/>
          <w:szCs w:val="24"/>
        </w:rPr>
        <w:t xml:space="preserve"> for setting up 200 -250 MW Solar power </w:t>
      </w:r>
      <w:r w:rsidRPr="002442B5">
        <w:rPr>
          <w:rFonts w:ascii="Calibri" w:hAnsi="Calibri" w:cs="Calibri"/>
          <w:bCs/>
          <w:sz w:val="24"/>
          <w:szCs w:val="24"/>
        </w:rPr>
        <w:t>plant</w:t>
      </w:r>
      <w:r w:rsidR="001560E2" w:rsidRPr="002442B5">
        <w:rPr>
          <w:rFonts w:ascii="Calibri" w:hAnsi="Calibri" w:cs="Calibri"/>
          <w:bCs/>
          <w:sz w:val="24"/>
          <w:szCs w:val="24"/>
        </w:rPr>
        <w:t>s</w:t>
      </w:r>
      <w:r w:rsidRPr="002442B5">
        <w:rPr>
          <w:rFonts w:ascii="Calibri" w:hAnsi="Calibri" w:cs="Calibri"/>
          <w:bCs/>
          <w:sz w:val="24"/>
          <w:szCs w:val="24"/>
        </w:rPr>
        <w:t xml:space="preserve"> </w:t>
      </w:r>
      <w:r w:rsidR="00645695" w:rsidRPr="002442B5">
        <w:rPr>
          <w:rFonts w:ascii="Calibri" w:hAnsi="Calibri" w:cs="Calibri"/>
          <w:bCs/>
          <w:kern w:val="28"/>
          <w:sz w:val="24"/>
          <w:szCs w:val="24"/>
        </w:rPr>
        <w:t>with</w:t>
      </w:r>
      <w:r w:rsidR="00645695">
        <w:rPr>
          <w:rFonts w:ascii="Calibri" w:hAnsi="Calibri" w:cs="Calibri"/>
          <w:bCs/>
          <w:color w:val="FF0000"/>
          <w:kern w:val="28"/>
          <w:sz w:val="24"/>
          <w:szCs w:val="24"/>
        </w:rPr>
        <w:t xml:space="preserve"> </w:t>
      </w:r>
      <w:r w:rsidR="00645695" w:rsidRPr="002442B5">
        <w:rPr>
          <w:rFonts w:ascii="Calibri" w:hAnsi="Calibri" w:cs="Calibri"/>
          <w:bCs/>
          <w:kern w:val="28"/>
          <w:sz w:val="24"/>
          <w:szCs w:val="24"/>
        </w:rPr>
        <w:t>Battery Energy Storage Solution</w:t>
      </w:r>
      <w:r w:rsidR="00645695" w:rsidRPr="002442B5">
        <w:rPr>
          <w:rFonts w:ascii="Times New Roman" w:hAnsi="Times New Roman" w:cs="Times New Roman"/>
          <w:bCs/>
          <w:kern w:val="28"/>
          <w:sz w:val="24"/>
          <w:szCs w:val="24"/>
        </w:rPr>
        <w:t xml:space="preserve"> </w:t>
      </w:r>
      <w:r w:rsidRPr="002442B5">
        <w:rPr>
          <w:rFonts w:ascii="Calibri" w:hAnsi="Calibri" w:cs="Calibri"/>
          <w:bCs/>
          <w:sz w:val="24"/>
          <w:szCs w:val="24"/>
        </w:rPr>
        <w:t>at</w:t>
      </w:r>
      <w:r w:rsidRPr="003D05AF">
        <w:rPr>
          <w:rFonts w:ascii="Calibri" w:hAnsi="Calibri" w:cs="Calibri"/>
          <w:bCs/>
          <w:sz w:val="24"/>
          <w:szCs w:val="24"/>
        </w:rPr>
        <w:t xml:space="preserve"> Kajra and Pirpainti locations in the state of Bihar. </w:t>
      </w:r>
    </w:p>
    <w:p w14:paraId="747DFE33" w14:textId="77777777" w:rsidR="003D05AF" w:rsidRPr="003D05AF" w:rsidRDefault="003D05AF" w:rsidP="005B3B03">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The notice inviting tender for pre</w:t>
      </w:r>
      <w:r>
        <w:rPr>
          <w:rFonts w:ascii="Calibri" w:hAnsi="Calibri" w:cs="Calibri"/>
          <w:bCs/>
          <w:sz w:val="24"/>
          <w:szCs w:val="24"/>
        </w:rPr>
        <w:t>-</w:t>
      </w:r>
      <w:r w:rsidRPr="003D05AF">
        <w:rPr>
          <w:rFonts w:ascii="Calibri" w:hAnsi="Calibri" w:cs="Calibri"/>
          <w:bCs/>
          <w:sz w:val="24"/>
          <w:szCs w:val="24"/>
        </w:rPr>
        <w:t>qualifying Conditions of Contract Containing Instructions to Bidder, scope of works, payment terms, and manner of submission of Bid document.</w:t>
      </w:r>
    </w:p>
    <w:p w14:paraId="208DEB55" w14:textId="77777777" w:rsidR="003D05AF" w:rsidRPr="003D05AF" w:rsidRDefault="003D05AF" w:rsidP="005B3B03">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I/We here by submit our Bid in terms of NIB/NIT and other documents.</w:t>
      </w:r>
    </w:p>
    <w:p w14:paraId="7F89D8A4" w14:textId="77777777" w:rsidR="003D05AF" w:rsidRPr="003D05AF" w:rsidRDefault="003D05AF" w:rsidP="005B3B03">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I/We undertake to keep our Bid valid initially for a period of 6(six) months from the last date of submission of Bid (i.e. last date up to which Bid is initially kept valid). I/We hereby further undertake that I/We shall not vary/alter or revoke my/our Bid during the said period or extended period if any.</w:t>
      </w:r>
    </w:p>
    <w:p w14:paraId="664917B1" w14:textId="77777777" w:rsidR="003D05AF" w:rsidRPr="00D8012D" w:rsidRDefault="003D05AF" w:rsidP="005B3B03">
      <w:pPr>
        <w:pStyle w:val="ListParagraph"/>
        <w:numPr>
          <w:ilvl w:val="1"/>
          <w:numId w:val="46"/>
        </w:numPr>
        <w:spacing w:after="200" w:line="276" w:lineRule="auto"/>
        <w:jc w:val="both"/>
        <w:rPr>
          <w:rFonts w:ascii="Calibri" w:hAnsi="Calibri" w:cs="Calibri"/>
          <w:bCs/>
          <w:sz w:val="24"/>
          <w:szCs w:val="24"/>
        </w:rPr>
      </w:pPr>
      <w:r w:rsidRPr="003D05AF">
        <w:rPr>
          <w:rFonts w:ascii="Calibri" w:hAnsi="Calibri" w:cs="Calibri"/>
          <w:bCs/>
          <w:sz w:val="24"/>
          <w:szCs w:val="24"/>
        </w:rPr>
        <w:t xml:space="preserve">I / We also submit herewith the prescribed EMD. BSPGCL shall have the right to </w:t>
      </w:r>
      <w:r w:rsidR="005D61E8">
        <w:rPr>
          <w:rFonts w:ascii="Calibri" w:hAnsi="Calibri" w:cs="Calibri"/>
          <w:bCs/>
          <w:sz w:val="24"/>
          <w:szCs w:val="24"/>
        </w:rPr>
        <w:t>forfeit the EMD</w:t>
      </w:r>
      <w:r w:rsidR="00C93619">
        <w:rPr>
          <w:rFonts w:ascii="Calibri" w:hAnsi="Calibri" w:cs="Calibri"/>
          <w:bCs/>
          <w:sz w:val="24"/>
          <w:szCs w:val="24"/>
        </w:rPr>
        <w:t xml:space="preserve">, </w:t>
      </w:r>
      <w:r w:rsidR="004F6A8C" w:rsidRPr="00D8012D">
        <w:rPr>
          <w:rFonts w:ascii="Calibri" w:hAnsi="Calibri" w:cs="Calibri"/>
          <w:bCs/>
          <w:sz w:val="24"/>
          <w:szCs w:val="24"/>
        </w:rPr>
        <w:t>if I/We do not comply with the undertaking given at (3) above.</w:t>
      </w:r>
    </w:p>
    <w:p w14:paraId="1D1ED4EB" w14:textId="77777777" w:rsidR="003D05AF" w:rsidRPr="003D05AF" w:rsidRDefault="003D05AF" w:rsidP="005B3B03">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 xml:space="preserve">Should this Bid be accepted, I/We also agree to abide by and fulfill all the terms, conditions and provisions of the </w:t>
      </w:r>
      <w:r w:rsidR="00116B70" w:rsidRPr="003D05AF">
        <w:rPr>
          <w:rFonts w:ascii="Calibri" w:hAnsi="Calibri" w:cs="Calibri"/>
          <w:bCs/>
          <w:sz w:val="24"/>
          <w:szCs w:val="24"/>
        </w:rPr>
        <w:t>above-mentioned</w:t>
      </w:r>
      <w:r w:rsidRPr="003D05AF">
        <w:rPr>
          <w:rFonts w:ascii="Calibri" w:hAnsi="Calibri" w:cs="Calibri"/>
          <w:bCs/>
          <w:sz w:val="24"/>
          <w:szCs w:val="24"/>
        </w:rPr>
        <w:t xml:space="preserve"> Bid documents.</w:t>
      </w:r>
    </w:p>
    <w:p w14:paraId="42DAF943" w14:textId="77777777" w:rsidR="003D05AF" w:rsidRPr="003D05AF" w:rsidRDefault="003D05AF" w:rsidP="005B3B03">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I/We have purchased the Bid document from BSPGCL</w:t>
      </w:r>
    </w:p>
    <w:p w14:paraId="65995A87" w14:textId="77777777" w:rsidR="003D05AF" w:rsidRPr="00C93619" w:rsidRDefault="003D05AF" w:rsidP="005B3B03">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I / we have visited the site and we are fully acquainted with the local conditions. Our Bid has taken in</w:t>
      </w:r>
      <w:r w:rsidR="001567F5">
        <w:rPr>
          <w:rFonts w:ascii="Calibri" w:hAnsi="Calibri" w:cs="Calibri"/>
          <w:bCs/>
          <w:sz w:val="24"/>
          <w:szCs w:val="24"/>
        </w:rPr>
        <w:t xml:space="preserve">to account the local conditions </w:t>
      </w:r>
      <w:r w:rsidRPr="00C93619">
        <w:rPr>
          <w:rFonts w:ascii="Calibri" w:hAnsi="Calibri" w:cs="Calibri"/>
          <w:bCs/>
          <w:sz w:val="24"/>
          <w:szCs w:val="24"/>
        </w:rPr>
        <w:t>OR</w:t>
      </w:r>
    </w:p>
    <w:p w14:paraId="4732C90E" w14:textId="77777777" w:rsidR="003D05AF" w:rsidRPr="003D05AF" w:rsidRDefault="003D05AF" w:rsidP="003D05AF">
      <w:pPr>
        <w:pStyle w:val="ListParagraph"/>
        <w:ind w:left="1440"/>
        <w:jc w:val="both"/>
        <w:rPr>
          <w:rFonts w:ascii="Calibri" w:hAnsi="Calibri" w:cs="Calibri"/>
          <w:bCs/>
          <w:sz w:val="24"/>
          <w:szCs w:val="24"/>
        </w:rPr>
      </w:pPr>
      <w:r w:rsidRPr="003D05AF">
        <w:rPr>
          <w:rFonts w:ascii="Calibri" w:hAnsi="Calibri" w:cs="Calibri"/>
          <w:bCs/>
          <w:sz w:val="24"/>
          <w:szCs w:val="24"/>
        </w:rPr>
        <w:t>I / we have not visited the site. However, we un-equivocally confirm that we will not make any claim on the grounds of non-acquaintance with local conditions and factors for execution of the works covered under that Bid documents and technical specifications.</w:t>
      </w:r>
    </w:p>
    <w:p w14:paraId="0257FA07" w14:textId="77777777" w:rsidR="003D05AF" w:rsidRPr="003D05AF" w:rsidRDefault="003D05AF" w:rsidP="005B3B03">
      <w:pPr>
        <w:pStyle w:val="ListParagraph"/>
        <w:numPr>
          <w:ilvl w:val="1"/>
          <w:numId w:val="46"/>
        </w:numPr>
        <w:spacing w:after="200" w:line="276" w:lineRule="auto"/>
        <w:ind w:hanging="720"/>
        <w:jc w:val="both"/>
        <w:rPr>
          <w:rFonts w:ascii="Calibri" w:hAnsi="Calibri" w:cs="Calibri"/>
          <w:bCs/>
          <w:sz w:val="24"/>
          <w:szCs w:val="24"/>
        </w:rPr>
      </w:pPr>
      <w:r w:rsidRPr="003D05AF">
        <w:rPr>
          <w:rFonts w:ascii="Calibri" w:hAnsi="Calibri" w:cs="Calibri"/>
          <w:bCs/>
          <w:sz w:val="24"/>
          <w:szCs w:val="24"/>
        </w:rPr>
        <w:t>I / we hereby declare that no BSPGCL employ or his/her relative is/are Partners/Directors with me/us.</w:t>
      </w:r>
    </w:p>
    <w:p w14:paraId="041F8D27" w14:textId="77777777" w:rsidR="00116B70" w:rsidRPr="00116B70" w:rsidRDefault="00116B70" w:rsidP="00116B70">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Signature</w:t>
      </w:r>
    </w:p>
    <w:p w14:paraId="4976C3E6" w14:textId="77777777" w:rsidR="00116B70" w:rsidRPr="00116B70" w:rsidRDefault="00116B70" w:rsidP="00116B70">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Full Name &amp; Address</w:t>
      </w:r>
    </w:p>
    <w:p w14:paraId="6C4617E6" w14:textId="77777777" w:rsidR="00116B70" w:rsidRPr="00116B70" w:rsidRDefault="00116B70" w:rsidP="005B0392">
      <w:pPr>
        <w:spacing w:after="0"/>
        <w:jc w:val="both"/>
        <w:rPr>
          <w:rFonts w:ascii="Calibri" w:hAnsi="Calibri" w:cs="Calibri"/>
          <w:bCs/>
          <w:sz w:val="24"/>
          <w:szCs w:val="24"/>
        </w:rPr>
      </w:pPr>
      <w:r w:rsidRPr="00116B70">
        <w:rPr>
          <w:rFonts w:ascii="Calibri" w:hAnsi="Calibri" w:cs="Calibri"/>
          <w:b/>
          <w:bCs/>
          <w:sz w:val="24"/>
          <w:szCs w:val="24"/>
        </w:rPr>
        <w:t>Signature of the Tenderer with Date &amp; Seal</w:t>
      </w:r>
    </w:p>
    <w:p w14:paraId="580FBCCD" w14:textId="77777777" w:rsidR="003D05AF" w:rsidRPr="00116B70" w:rsidRDefault="003D05AF" w:rsidP="003D05AF">
      <w:pPr>
        <w:pStyle w:val="ListParagraph"/>
        <w:ind w:left="0"/>
        <w:rPr>
          <w:rFonts w:ascii="Calibri" w:hAnsi="Calibri" w:cs="Calibri"/>
          <w:b/>
          <w:sz w:val="24"/>
          <w:szCs w:val="24"/>
        </w:rPr>
      </w:pPr>
      <w:r w:rsidRPr="00116B70">
        <w:rPr>
          <w:rFonts w:ascii="Calibri" w:hAnsi="Calibri" w:cs="Calibri"/>
          <w:b/>
          <w:sz w:val="24"/>
          <w:szCs w:val="24"/>
        </w:rPr>
        <w:t>Witness Signature---------------------------</w:t>
      </w:r>
    </w:p>
    <w:p w14:paraId="6ECAF430" w14:textId="77777777" w:rsidR="003D05AF" w:rsidRDefault="003D05AF" w:rsidP="003D05AF">
      <w:pPr>
        <w:pStyle w:val="ListParagraph"/>
        <w:ind w:left="0"/>
        <w:rPr>
          <w:rFonts w:ascii="Calibri" w:hAnsi="Calibri" w:cs="Calibri"/>
          <w:b/>
          <w:sz w:val="24"/>
          <w:szCs w:val="24"/>
        </w:rPr>
      </w:pPr>
      <w:r w:rsidRPr="00116B70">
        <w:rPr>
          <w:rFonts w:ascii="Calibri" w:hAnsi="Calibri" w:cs="Calibri"/>
          <w:b/>
          <w:sz w:val="24"/>
          <w:szCs w:val="24"/>
        </w:rPr>
        <w:t>Name &amp; Address ---------------------------</w:t>
      </w:r>
    </w:p>
    <w:p w14:paraId="7B06CEF8" w14:textId="77777777" w:rsidR="00116B70" w:rsidRPr="00486AD9" w:rsidRDefault="00116B70" w:rsidP="00116B70">
      <w:pPr>
        <w:pStyle w:val="Heading2"/>
      </w:pPr>
      <w:bookmarkStart w:id="48" w:name="_Toc101968712"/>
      <w:r>
        <w:lastRenderedPageBreak/>
        <w:t xml:space="preserve">Annexure D: </w:t>
      </w:r>
      <w:r w:rsidR="001567F5">
        <w:t>Performa</w:t>
      </w:r>
      <w:r>
        <w:t xml:space="preserve"> Bank Guarantee for Contract Performance</w:t>
      </w:r>
      <w:bookmarkEnd w:id="48"/>
    </w:p>
    <w:p w14:paraId="4F3EF1E9" w14:textId="77777777" w:rsidR="00116B70" w:rsidRPr="00116B70" w:rsidRDefault="00116B70" w:rsidP="00116B70">
      <w:pPr>
        <w:pStyle w:val="ListParagraph"/>
        <w:ind w:left="0"/>
        <w:jc w:val="center"/>
        <w:rPr>
          <w:rFonts w:ascii="Calibri" w:hAnsi="Calibri" w:cs="Calibri"/>
          <w:bCs/>
          <w:color w:val="FF0000"/>
          <w:sz w:val="24"/>
          <w:szCs w:val="24"/>
        </w:rPr>
      </w:pPr>
      <w:r w:rsidRPr="00116B70">
        <w:rPr>
          <w:rFonts w:ascii="Calibri" w:hAnsi="Calibri" w:cs="Calibri"/>
          <w:bCs/>
          <w:sz w:val="24"/>
          <w:szCs w:val="24"/>
        </w:rPr>
        <w:t>(on non – judicial stamp paper of appropriate value)</w:t>
      </w:r>
    </w:p>
    <w:p w14:paraId="3CD34E30" w14:textId="77777777" w:rsidR="00116B70" w:rsidRPr="00116B70" w:rsidRDefault="00116B70" w:rsidP="00116B70">
      <w:pPr>
        <w:pStyle w:val="ListParagraph"/>
        <w:ind w:left="0"/>
        <w:jc w:val="center"/>
        <w:rPr>
          <w:rFonts w:ascii="Calibri" w:hAnsi="Calibri" w:cs="Calibri"/>
          <w:bCs/>
          <w:sz w:val="24"/>
          <w:szCs w:val="24"/>
        </w:rPr>
      </w:pPr>
      <w:r w:rsidRPr="00116B70">
        <w:rPr>
          <w:rFonts w:ascii="Calibri" w:hAnsi="Calibri" w:cs="Calibri"/>
          <w:bCs/>
          <w:sz w:val="24"/>
          <w:szCs w:val="24"/>
        </w:rPr>
        <w:t>The non-judicial stamp paper should be in the name of issuing bank</w:t>
      </w:r>
    </w:p>
    <w:p w14:paraId="116B596A" w14:textId="77777777" w:rsidR="00116B70" w:rsidRPr="00116B70" w:rsidRDefault="00116B70" w:rsidP="00116B70">
      <w:pPr>
        <w:pStyle w:val="ListParagraph"/>
        <w:ind w:left="0"/>
        <w:rPr>
          <w:rFonts w:ascii="Calibri" w:hAnsi="Calibri" w:cs="Calibri"/>
          <w:bCs/>
          <w:sz w:val="24"/>
          <w:szCs w:val="24"/>
        </w:rPr>
      </w:pPr>
      <w:r w:rsidRPr="00116B70">
        <w:rPr>
          <w:rFonts w:ascii="Calibri" w:hAnsi="Calibri" w:cs="Calibri"/>
          <w:bCs/>
          <w:sz w:val="24"/>
          <w:szCs w:val="24"/>
        </w:rPr>
        <w:t xml:space="preserve">Ref. Bank Guarantee No. </w:t>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t>DATE:</w:t>
      </w:r>
    </w:p>
    <w:p w14:paraId="5E51E00B" w14:textId="77777777" w:rsidR="00116B70" w:rsidRPr="00116B70" w:rsidRDefault="00116B70" w:rsidP="00116B70">
      <w:pPr>
        <w:pStyle w:val="ListParagraph"/>
        <w:rPr>
          <w:rFonts w:ascii="Calibri" w:hAnsi="Calibri" w:cs="Calibri"/>
          <w:bCs/>
          <w:sz w:val="24"/>
          <w:szCs w:val="24"/>
        </w:rPr>
      </w:pPr>
    </w:p>
    <w:p w14:paraId="060CEA1B" w14:textId="77777777" w:rsidR="00116B70" w:rsidRPr="00116B70" w:rsidRDefault="00116B70" w:rsidP="00116B70">
      <w:pPr>
        <w:pStyle w:val="ListParagraph"/>
        <w:ind w:left="0"/>
        <w:rPr>
          <w:rFonts w:ascii="Calibri" w:hAnsi="Calibri" w:cs="Calibri"/>
          <w:b/>
          <w:bCs/>
          <w:sz w:val="24"/>
          <w:szCs w:val="24"/>
        </w:rPr>
      </w:pPr>
      <w:r w:rsidRPr="00116B70">
        <w:rPr>
          <w:rFonts w:ascii="Calibri" w:hAnsi="Calibri" w:cs="Calibri"/>
          <w:b/>
          <w:bCs/>
          <w:sz w:val="24"/>
          <w:szCs w:val="24"/>
        </w:rPr>
        <w:t>To,</w:t>
      </w:r>
    </w:p>
    <w:p w14:paraId="387DB4B2" w14:textId="77777777" w:rsidR="00571867" w:rsidRDefault="007277FB" w:rsidP="00116B70">
      <w:pPr>
        <w:pStyle w:val="ListParagraph"/>
        <w:ind w:left="0"/>
        <w:rPr>
          <w:rFonts w:ascii="Calibri" w:hAnsi="Calibri" w:cs="Calibri"/>
          <w:b/>
          <w:bCs/>
          <w:sz w:val="24"/>
          <w:szCs w:val="24"/>
        </w:rPr>
      </w:pPr>
      <w:r>
        <w:rPr>
          <w:rFonts w:ascii="Calibri" w:hAnsi="Calibri" w:cs="Calibri"/>
          <w:b/>
          <w:bCs/>
          <w:sz w:val="24"/>
          <w:szCs w:val="24"/>
        </w:rPr>
        <w:t>Bihar State Power Generation Co. Ltd.</w:t>
      </w:r>
      <w:r w:rsidR="00093DE8">
        <w:rPr>
          <w:rFonts w:ascii="Calibri" w:hAnsi="Calibri" w:cs="Calibri"/>
          <w:b/>
          <w:bCs/>
          <w:sz w:val="24"/>
          <w:szCs w:val="24"/>
        </w:rPr>
        <w:t>,</w:t>
      </w:r>
    </w:p>
    <w:p w14:paraId="4989F4EB" w14:textId="77777777" w:rsidR="00116B70" w:rsidRPr="00116B70" w:rsidRDefault="00571867" w:rsidP="00116B70">
      <w:pPr>
        <w:pStyle w:val="ListParagraph"/>
        <w:ind w:left="0"/>
        <w:rPr>
          <w:rFonts w:ascii="Calibri" w:hAnsi="Calibri" w:cs="Calibri"/>
          <w:b/>
          <w:bCs/>
          <w:sz w:val="24"/>
          <w:szCs w:val="24"/>
        </w:rPr>
      </w:pPr>
      <w:r w:rsidRPr="00571867">
        <w:rPr>
          <w:rFonts w:ascii="Calibri" w:hAnsi="Calibri" w:cs="Calibri"/>
          <w:b/>
          <w:bCs/>
          <w:sz w:val="24"/>
          <w:szCs w:val="24"/>
        </w:rPr>
        <w:t>Vidyut Bhawan</w:t>
      </w:r>
    </w:p>
    <w:p w14:paraId="4C85B68F" w14:textId="77777777" w:rsidR="00116B70" w:rsidRPr="00116B70" w:rsidRDefault="00116B70" w:rsidP="00116B70">
      <w:pPr>
        <w:pStyle w:val="ListParagraph"/>
        <w:ind w:left="0"/>
        <w:rPr>
          <w:rFonts w:ascii="Calibri" w:hAnsi="Calibri" w:cs="Calibri"/>
          <w:b/>
          <w:bCs/>
          <w:sz w:val="24"/>
          <w:szCs w:val="24"/>
        </w:rPr>
      </w:pPr>
      <w:r w:rsidRPr="00116B70">
        <w:rPr>
          <w:rFonts w:ascii="Calibri" w:hAnsi="Calibri" w:cs="Calibri"/>
          <w:b/>
          <w:bCs/>
          <w:sz w:val="24"/>
          <w:szCs w:val="24"/>
        </w:rPr>
        <w:t>PATNA (BIHAR)</w:t>
      </w:r>
    </w:p>
    <w:p w14:paraId="40B967F6" w14:textId="77777777" w:rsidR="00116B70" w:rsidRPr="00116B70" w:rsidRDefault="00116B70" w:rsidP="00116B70">
      <w:pPr>
        <w:pStyle w:val="ListParagraph"/>
        <w:rPr>
          <w:rFonts w:ascii="Calibri" w:hAnsi="Calibri" w:cs="Calibri"/>
          <w:b/>
          <w:bCs/>
          <w:sz w:val="24"/>
          <w:szCs w:val="24"/>
        </w:rPr>
      </w:pPr>
    </w:p>
    <w:p w14:paraId="23D6244E" w14:textId="77777777" w:rsidR="00116B70" w:rsidRPr="00116B70" w:rsidRDefault="00116B70" w:rsidP="00116B70">
      <w:pPr>
        <w:pStyle w:val="ListParagraph"/>
        <w:ind w:left="0"/>
        <w:rPr>
          <w:rFonts w:ascii="Calibri" w:hAnsi="Calibri" w:cs="Calibri"/>
          <w:bCs/>
          <w:sz w:val="24"/>
          <w:szCs w:val="24"/>
        </w:rPr>
      </w:pPr>
      <w:r w:rsidRPr="00116B70">
        <w:rPr>
          <w:rFonts w:ascii="Calibri" w:hAnsi="Calibri" w:cs="Calibri"/>
          <w:bCs/>
          <w:sz w:val="24"/>
          <w:szCs w:val="24"/>
        </w:rPr>
        <w:t>Dear Sirs,</w:t>
      </w:r>
    </w:p>
    <w:p w14:paraId="693B994D" w14:textId="77777777" w:rsidR="00116B70" w:rsidRPr="00116B70" w:rsidRDefault="00116B70" w:rsidP="00116B70">
      <w:pPr>
        <w:pStyle w:val="ListParagraph"/>
        <w:ind w:left="0"/>
        <w:jc w:val="both"/>
        <w:rPr>
          <w:rFonts w:ascii="Calibri" w:hAnsi="Calibri" w:cs="Calibri"/>
          <w:bCs/>
          <w:sz w:val="24"/>
          <w:szCs w:val="24"/>
        </w:rPr>
      </w:pPr>
      <w:r w:rsidRPr="00116B70">
        <w:rPr>
          <w:rFonts w:ascii="Calibri" w:hAnsi="Calibri" w:cs="Calibri"/>
          <w:bCs/>
          <w:sz w:val="24"/>
          <w:szCs w:val="24"/>
        </w:rPr>
        <w:t xml:space="preserve">In consideration of the Bihar State Power Generation Company Limited, (herein after referred to as the `BSPGCL' which expression shall unless repugnant to the Context or meaning thereof include its successors, administrators and assigns) having awarded to M/s._____________________________________with its Registered/Head office at __________________________________ (hereinafter referred to as the </w:t>
      </w:r>
      <w:r>
        <w:rPr>
          <w:rFonts w:ascii="Calibri" w:hAnsi="Calibri" w:cs="Calibri"/>
          <w:bCs/>
          <w:sz w:val="24"/>
          <w:szCs w:val="24"/>
        </w:rPr>
        <w:t>Successful Bidder</w:t>
      </w:r>
      <w:r w:rsidR="00230B2A">
        <w:rPr>
          <w:rFonts w:ascii="Calibri" w:hAnsi="Calibri" w:cs="Calibri"/>
          <w:bCs/>
          <w:sz w:val="24"/>
          <w:szCs w:val="24"/>
        </w:rPr>
        <w:t xml:space="preserve"> </w:t>
      </w:r>
      <w:r w:rsidRPr="00116B70">
        <w:rPr>
          <w:rFonts w:ascii="Calibri" w:hAnsi="Calibri" w:cs="Calibri"/>
          <w:bCs/>
          <w:sz w:val="24"/>
          <w:szCs w:val="24"/>
        </w:rPr>
        <w:t xml:space="preserve">which expression shall unless repugnant to the context or meaning thereof, include its successors, administrators, executors and assigns), a contract by issue of BSPGCL's Work order no . ______________________ dated ____________________ and the same having been unequivocally accepted by the </w:t>
      </w:r>
      <w:r>
        <w:rPr>
          <w:rFonts w:ascii="Calibri" w:hAnsi="Calibri" w:cs="Calibri"/>
          <w:bCs/>
          <w:sz w:val="24"/>
          <w:szCs w:val="24"/>
        </w:rPr>
        <w:t>Successful Bidder</w:t>
      </w:r>
      <w:r w:rsidR="00230B2A">
        <w:rPr>
          <w:rFonts w:ascii="Calibri" w:hAnsi="Calibri" w:cs="Calibri"/>
          <w:bCs/>
          <w:sz w:val="24"/>
          <w:szCs w:val="24"/>
        </w:rPr>
        <w:t xml:space="preserve"> </w:t>
      </w:r>
      <w:r>
        <w:rPr>
          <w:rFonts w:ascii="Calibri" w:hAnsi="Calibri" w:cs="Calibri"/>
          <w:bCs/>
          <w:sz w:val="24"/>
          <w:szCs w:val="24"/>
        </w:rPr>
        <w:t>r</w:t>
      </w:r>
      <w:r w:rsidRPr="00116B70">
        <w:rPr>
          <w:rFonts w:ascii="Calibri" w:hAnsi="Calibri" w:cs="Calibri"/>
          <w:bCs/>
          <w:sz w:val="24"/>
          <w:szCs w:val="24"/>
        </w:rPr>
        <w:t xml:space="preserve">esulting in a "contract" valued at__________________________ for _________________ (Scope of contract) and </w:t>
      </w:r>
      <w:r w:rsidR="00B43B63">
        <w:rPr>
          <w:rFonts w:ascii="Calibri" w:hAnsi="Calibri" w:cs="Calibri"/>
          <w:b/>
          <w:bCs/>
          <w:sz w:val="24"/>
          <w:szCs w:val="24"/>
        </w:rPr>
        <w:t>Successful Bidder</w:t>
      </w:r>
      <w:r w:rsidR="00230B2A">
        <w:rPr>
          <w:rFonts w:ascii="Calibri" w:hAnsi="Calibri" w:cs="Calibri"/>
          <w:b/>
          <w:bCs/>
          <w:sz w:val="24"/>
          <w:szCs w:val="24"/>
        </w:rPr>
        <w:t xml:space="preserve"> </w:t>
      </w:r>
      <w:r w:rsidRPr="00116B70">
        <w:rPr>
          <w:rFonts w:ascii="Calibri" w:hAnsi="Calibri" w:cs="Calibri"/>
          <w:bCs/>
          <w:sz w:val="24"/>
          <w:szCs w:val="24"/>
        </w:rPr>
        <w:t>having agreed to provide a contract performance guarantee for the faithful performance of the entire contract equivalent to *_______________% (percent) of the said contract value of the contract to the BSPGCL.</w:t>
      </w:r>
    </w:p>
    <w:p w14:paraId="2E751E6D" w14:textId="77777777" w:rsidR="00116B70" w:rsidRDefault="00116B70" w:rsidP="00116B70">
      <w:pPr>
        <w:pStyle w:val="ListParagraph"/>
        <w:ind w:left="0"/>
        <w:jc w:val="both"/>
        <w:rPr>
          <w:rFonts w:ascii="Calibri" w:hAnsi="Calibri" w:cs="Calibri"/>
          <w:bCs/>
          <w:sz w:val="24"/>
          <w:szCs w:val="24"/>
        </w:rPr>
      </w:pPr>
    </w:p>
    <w:p w14:paraId="5E1D1450" w14:textId="77777777" w:rsidR="00116B70" w:rsidRDefault="00116B70" w:rsidP="00116B70">
      <w:pPr>
        <w:pStyle w:val="ListParagraph"/>
        <w:ind w:left="0"/>
        <w:jc w:val="both"/>
        <w:rPr>
          <w:rFonts w:ascii="Calibri" w:hAnsi="Calibri" w:cs="Calibri"/>
          <w:bCs/>
          <w:sz w:val="24"/>
          <w:szCs w:val="24"/>
        </w:rPr>
      </w:pPr>
      <w:r w:rsidRPr="00116B70">
        <w:rPr>
          <w:rFonts w:ascii="Calibri" w:hAnsi="Calibri" w:cs="Calibri"/>
          <w:bCs/>
          <w:sz w:val="24"/>
          <w:szCs w:val="24"/>
        </w:rPr>
        <w:t>We ___________________________________________________ having</w:t>
      </w:r>
      <w:r w:rsidR="00E83F77">
        <w:rPr>
          <w:rFonts w:ascii="Calibri" w:hAnsi="Calibri" w:cs="Calibri"/>
          <w:bCs/>
          <w:sz w:val="24"/>
          <w:szCs w:val="24"/>
        </w:rPr>
        <w:t xml:space="preserve"> </w:t>
      </w:r>
      <w:r w:rsidRPr="00116B70">
        <w:rPr>
          <w:rFonts w:ascii="Calibri" w:hAnsi="Calibri" w:cs="Calibri"/>
          <w:bCs/>
          <w:sz w:val="24"/>
          <w:szCs w:val="24"/>
        </w:rPr>
        <w:t xml:space="preserve">(Name and Address)its Head Office at _________________________ (hereinafter referred to as the `Bank', which expression shall, unless repugnant to the context or meaning thereof, include its successors, administrators, executors and assigns) do hereby guarantee and undertake to pay the BSPGCL, on demand any and all monies payable by the </w:t>
      </w:r>
      <w:r>
        <w:rPr>
          <w:rFonts w:ascii="Calibri" w:hAnsi="Calibri" w:cs="Calibri"/>
          <w:bCs/>
          <w:sz w:val="24"/>
          <w:szCs w:val="24"/>
        </w:rPr>
        <w:t>Successful Bidder</w:t>
      </w:r>
      <w:r w:rsidR="00E83F77">
        <w:rPr>
          <w:rFonts w:ascii="Calibri" w:hAnsi="Calibri" w:cs="Calibri"/>
          <w:bCs/>
          <w:sz w:val="24"/>
          <w:szCs w:val="24"/>
        </w:rPr>
        <w:t xml:space="preserve"> </w:t>
      </w:r>
      <w:r w:rsidRPr="00116B70">
        <w:rPr>
          <w:rFonts w:ascii="Calibri" w:hAnsi="Calibri" w:cs="Calibri"/>
          <w:bCs/>
          <w:sz w:val="24"/>
          <w:szCs w:val="24"/>
        </w:rPr>
        <w:t xml:space="preserve">to the extent of____________________________________________ as aforesaid at any time up to________________________________ (days/month/year) without any demur, reservation, recourse or protest and/or without any reference to the </w:t>
      </w:r>
      <w:r>
        <w:rPr>
          <w:rFonts w:ascii="Calibri" w:hAnsi="Calibri" w:cs="Calibri"/>
          <w:bCs/>
          <w:sz w:val="24"/>
          <w:szCs w:val="24"/>
        </w:rPr>
        <w:t>Successful Bidder</w:t>
      </w:r>
      <w:r w:rsidRPr="00116B70">
        <w:rPr>
          <w:rFonts w:ascii="Calibri" w:hAnsi="Calibri" w:cs="Calibri"/>
          <w:bCs/>
          <w:sz w:val="24"/>
          <w:szCs w:val="24"/>
        </w:rPr>
        <w:t xml:space="preserve">. Any such demand made by the BSPGCL on the Bank shall be conclusive and binding not withstanding any difference between the BSPGCL and </w:t>
      </w:r>
      <w:r>
        <w:rPr>
          <w:rFonts w:ascii="Calibri" w:hAnsi="Calibri" w:cs="Calibri"/>
          <w:bCs/>
          <w:sz w:val="24"/>
          <w:szCs w:val="24"/>
        </w:rPr>
        <w:t>Successful Bidder</w:t>
      </w:r>
      <w:r w:rsidRPr="00116B70">
        <w:rPr>
          <w:rFonts w:ascii="Calibri" w:hAnsi="Calibri" w:cs="Calibri"/>
          <w:bCs/>
          <w:sz w:val="24"/>
          <w:szCs w:val="24"/>
        </w:rPr>
        <w:t xml:space="preserve"> or any dispute pending before any court, tribunal or any other BSPGCL. The Bank undertakes not to revoke this guarantee during its currency without previous consent of the BSPGCL and further agrees that the guarantee herein contained shall continue to been forceable till the BSPGCL discharges this guarantee.</w:t>
      </w:r>
    </w:p>
    <w:p w14:paraId="1CA11D4D" w14:textId="77777777" w:rsidR="00116B70" w:rsidRDefault="00116B70" w:rsidP="00116B70">
      <w:pPr>
        <w:pStyle w:val="ListParagraph"/>
        <w:ind w:left="0"/>
        <w:jc w:val="both"/>
        <w:rPr>
          <w:rFonts w:ascii="Calibri" w:hAnsi="Calibri" w:cs="Calibri"/>
          <w:bCs/>
          <w:sz w:val="24"/>
          <w:szCs w:val="24"/>
        </w:rPr>
      </w:pPr>
    </w:p>
    <w:p w14:paraId="6BEDDD73" w14:textId="77777777" w:rsidR="00116B70" w:rsidRPr="00116B70" w:rsidRDefault="00116B70" w:rsidP="00116B70">
      <w:pPr>
        <w:pStyle w:val="ListParagraph"/>
        <w:ind w:left="0"/>
        <w:jc w:val="both"/>
        <w:rPr>
          <w:rFonts w:ascii="Calibri" w:hAnsi="Calibri" w:cs="Calibri"/>
          <w:bCs/>
          <w:sz w:val="24"/>
          <w:szCs w:val="24"/>
        </w:rPr>
      </w:pPr>
      <w:r w:rsidRPr="00116B70">
        <w:rPr>
          <w:rFonts w:ascii="Calibri" w:hAnsi="Calibri" w:cs="Calibri"/>
          <w:bCs/>
          <w:sz w:val="24"/>
          <w:szCs w:val="24"/>
        </w:rPr>
        <w:t xml:space="preserve">The BSPGCL shall have the fullest liberty without affecting in any way the liability of the Bank under this guarantee from time to time to extend the time for performance of the contract by the </w:t>
      </w:r>
      <w:r>
        <w:rPr>
          <w:rFonts w:ascii="Calibri" w:hAnsi="Calibri" w:cs="Calibri"/>
          <w:bCs/>
          <w:sz w:val="24"/>
          <w:szCs w:val="24"/>
        </w:rPr>
        <w:t>Successful Bidder</w:t>
      </w:r>
      <w:r w:rsidRPr="00116B70">
        <w:rPr>
          <w:rFonts w:ascii="Calibri" w:hAnsi="Calibri" w:cs="Calibri"/>
          <w:bCs/>
          <w:sz w:val="24"/>
          <w:szCs w:val="24"/>
        </w:rPr>
        <w:t xml:space="preserve">. The BSPGCL shall have the fullest liberty, without affecting this guarantee, to postpone from time to time the exercise of any powers, vested </w:t>
      </w:r>
      <w:r w:rsidRPr="00116B70">
        <w:rPr>
          <w:rFonts w:ascii="Calibri" w:hAnsi="Calibri" w:cs="Calibri"/>
          <w:bCs/>
          <w:sz w:val="24"/>
          <w:szCs w:val="24"/>
        </w:rPr>
        <w:lastRenderedPageBreak/>
        <w:t xml:space="preserve">in them or of any right which they might have against the </w:t>
      </w:r>
      <w:r>
        <w:rPr>
          <w:rFonts w:ascii="Calibri" w:hAnsi="Calibri" w:cs="Calibri"/>
          <w:bCs/>
          <w:sz w:val="24"/>
          <w:szCs w:val="24"/>
        </w:rPr>
        <w:t>successful bidder</w:t>
      </w:r>
      <w:r w:rsidRPr="00116B70">
        <w:rPr>
          <w:rFonts w:ascii="Calibri" w:hAnsi="Calibri" w:cs="Calibri"/>
          <w:bCs/>
          <w:sz w:val="24"/>
          <w:szCs w:val="24"/>
        </w:rPr>
        <w:t>, and to exercise t</w:t>
      </w:r>
      <w:r w:rsidR="00571867">
        <w:rPr>
          <w:rFonts w:ascii="Calibri" w:hAnsi="Calibri" w:cs="Calibri"/>
          <w:bCs/>
          <w:sz w:val="24"/>
          <w:szCs w:val="24"/>
        </w:rPr>
        <w:t xml:space="preserve">he same any time in any manner, </w:t>
      </w:r>
      <w:r w:rsidRPr="00116B70">
        <w:rPr>
          <w:rFonts w:ascii="Calibri" w:hAnsi="Calibri" w:cs="Calibri"/>
          <w:bCs/>
          <w:sz w:val="24"/>
          <w:szCs w:val="24"/>
        </w:rPr>
        <w:t>and either to enforce or to forbear to enforce any covenants, contained or implied, in the contract between the BSPGCL or any other course of or remedy or security available to the BSPGCL. The Bank shall not be released of its obligations under these presents by any exercise by the BSPGCL of its liberty with reference to the matters aforesaid or any of them or by reason of any other acts of omission or commission on the part of the BSPGCL or any other indulgence shown by the BSPGCL or by any other matters or thing whatsoever which under law would, but for this provision, have the effect of relieving the Bank.</w:t>
      </w:r>
    </w:p>
    <w:p w14:paraId="1F5573C0" w14:textId="77777777" w:rsidR="00116B70" w:rsidRPr="00116B70" w:rsidRDefault="00116B70" w:rsidP="00116B70">
      <w:pPr>
        <w:pStyle w:val="ListParagraph"/>
        <w:ind w:left="0"/>
        <w:jc w:val="both"/>
        <w:rPr>
          <w:rFonts w:ascii="Calibri" w:hAnsi="Calibri" w:cs="Calibri"/>
          <w:bCs/>
          <w:sz w:val="24"/>
          <w:szCs w:val="24"/>
        </w:rPr>
      </w:pPr>
    </w:p>
    <w:p w14:paraId="2C4640AD" w14:textId="77777777" w:rsidR="00116B70" w:rsidRDefault="00116B70" w:rsidP="00116B70">
      <w:pPr>
        <w:pStyle w:val="ListParagraph"/>
        <w:ind w:left="0"/>
        <w:jc w:val="both"/>
        <w:rPr>
          <w:rFonts w:ascii="Calibri" w:hAnsi="Calibri" w:cs="Calibri"/>
          <w:bCs/>
          <w:sz w:val="24"/>
          <w:szCs w:val="24"/>
        </w:rPr>
      </w:pPr>
      <w:r w:rsidRPr="00116B70">
        <w:rPr>
          <w:rFonts w:ascii="Calibri" w:hAnsi="Calibri" w:cs="Calibri"/>
          <w:bCs/>
          <w:sz w:val="24"/>
          <w:szCs w:val="24"/>
        </w:rPr>
        <w:t xml:space="preserve">The Bank also agrees that the BSPGCL at its option shall be entitled to enforce this Guarantee against the Bank as a principal debtor, in the first instance without proceeding against the </w:t>
      </w:r>
      <w:r>
        <w:rPr>
          <w:rFonts w:ascii="Calibri" w:hAnsi="Calibri" w:cs="Calibri"/>
          <w:bCs/>
          <w:sz w:val="24"/>
          <w:szCs w:val="24"/>
        </w:rPr>
        <w:t>Successful Bidder</w:t>
      </w:r>
      <w:r w:rsidRPr="00116B70">
        <w:rPr>
          <w:rFonts w:ascii="Calibri" w:hAnsi="Calibri" w:cs="Calibri"/>
          <w:bCs/>
          <w:sz w:val="24"/>
          <w:szCs w:val="24"/>
        </w:rPr>
        <w:t xml:space="preserve"> and notwithstanding any security or other guarantee that the BSPGCL may have in relation the contractor's liabilities.</w:t>
      </w:r>
    </w:p>
    <w:p w14:paraId="1E2C01F8" w14:textId="77777777" w:rsidR="00116B70" w:rsidRDefault="00116B70" w:rsidP="00116B70">
      <w:pPr>
        <w:pStyle w:val="ListParagraph"/>
        <w:ind w:left="0"/>
        <w:jc w:val="both"/>
        <w:rPr>
          <w:rFonts w:ascii="Calibri" w:hAnsi="Calibri" w:cs="Calibri"/>
          <w:bCs/>
          <w:sz w:val="24"/>
          <w:szCs w:val="24"/>
        </w:rPr>
      </w:pPr>
    </w:p>
    <w:p w14:paraId="195447C2" w14:textId="77777777" w:rsidR="00116B70" w:rsidRPr="00116B70" w:rsidRDefault="00116B70" w:rsidP="00116B70">
      <w:pPr>
        <w:pStyle w:val="ListParagraph"/>
        <w:ind w:left="0"/>
        <w:jc w:val="both"/>
        <w:rPr>
          <w:rFonts w:ascii="Calibri" w:hAnsi="Calibri" w:cs="Calibri"/>
          <w:bCs/>
          <w:sz w:val="24"/>
          <w:szCs w:val="24"/>
        </w:rPr>
      </w:pPr>
      <w:r w:rsidRPr="00116B70">
        <w:rPr>
          <w:rFonts w:ascii="Calibri" w:hAnsi="Calibri" w:cs="Calibri"/>
          <w:bCs/>
          <w:sz w:val="24"/>
          <w:szCs w:val="24"/>
        </w:rPr>
        <w:t>Notwithstanding anything contained herein above our liability under this guarantee is restricted to ____________________________ and it shall remain in force upto and including________________________** and shall be extended from time to time for such period, as maybe desired by M/s. ________________________ whose behalf this guarantee has been given.</w:t>
      </w:r>
    </w:p>
    <w:p w14:paraId="5151ADF3" w14:textId="77777777" w:rsidR="00116B70" w:rsidRPr="00116B70" w:rsidRDefault="00116B70" w:rsidP="00116B70">
      <w:pPr>
        <w:pStyle w:val="ListParagraph"/>
        <w:ind w:left="0"/>
        <w:jc w:val="both"/>
        <w:rPr>
          <w:rFonts w:ascii="Calibri" w:hAnsi="Calibri" w:cs="Calibri"/>
          <w:bCs/>
          <w:sz w:val="24"/>
          <w:szCs w:val="24"/>
        </w:rPr>
      </w:pPr>
    </w:p>
    <w:p w14:paraId="458B2043" w14:textId="77777777" w:rsidR="00116B70" w:rsidRPr="00116B70" w:rsidRDefault="00116B70" w:rsidP="00116B70">
      <w:pPr>
        <w:pStyle w:val="ListParagraph"/>
        <w:ind w:left="0"/>
        <w:jc w:val="both"/>
        <w:rPr>
          <w:rFonts w:ascii="Calibri" w:hAnsi="Calibri" w:cs="Calibri"/>
          <w:bCs/>
          <w:sz w:val="24"/>
          <w:szCs w:val="24"/>
        </w:rPr>
      </w:pPr>
      <w:r w:rsidRPr="00116B70">
        <w:rPr>
          <w:rFonts w:ascii="Calibri" w:hAnsi="Calibri" w:cs="Calibri"/>
          <w:bCs/>
          <w:sz w:val="24"/>
          <w:szCs w:val="24"/>
        </w:rPr>
        <w:t>Dated this ____________ day of ________20</w:t>
      </w:r>
      <w:r w:rsidR="007277FB">
        <w:rPr>
          <w:rFonts w:ascii="Calibri" w:hAnsi="Calibri" w:cs="Calibri"/>
          <w:bCs/>
          <w:sz w:val="24"/>
          <w:szCs w:val="24"/>
        </w:rPr>
        <w:t>22</w:t>
      </w:r>
      <w:r w:rsidRPr="00116B70">
        <w:rPr>
          <w:rFonts w:ascii="Calibri" w:hAnsi="Calibri" w:cs="Calibri"/>
          <w:bCs/>
          <w:sz w:val="24"/>
          <w:szCs w:val="24"/>
        </w:rPr>
        <w:t xml:space="preserve"> at ___________________.</w:t>
      </w:r>
    </w:p>
    <w:p w14:paraId="05619424" w14:textId="77777777" w:rsidR="00116B70" w:rsidRPr="00116B70" w:rsidRDefault="00116B70" w:rsidP="00116B70">
      <w:pPr>
        <w:pStyle w:val="ListParagraph"/>
        <w:ind w:left="0"/>
        <w:jc w:val="both"/>
        <w:rPr>
          <w:rFonts w:ascii="Calibri" w:hAnsi="Calibri" w:cs="Calibri"/>
          <w:bCs/>
          <w:sz w:val="24"/>
          <w:szCs w:val="24"/>
        </w:rPr>
      </w:pPr>
    </w:p>
    <w:p w14:paraId="0B7CEED7" w14:textId="77777777" w:rsidR="00116B70" w:rsidRPr="00116B70" w:rsidRDefault="00116B70" w:rsidP="00116B70">
      <w:pPr>
        <w:pStyle w:val="ListParagraph"/>
        <w:ind w:left="0"/>
        <w:jc w:val="both"/>
        <w:rPr>
          <w:rFonts w:ascii="Calibri" w:hAnsi="Calibri" w:cs="Calibri"/>
          <w:b/>
          <w:bCs/>
          <w:sz w:val="24"/>
          <w:szCs w:val="24"/>
        </w:rPr>
      </w:pPr>
      <w:r w:rsidRPr="00116B70">
        <w:rPr>
          <w:rFonts w:ascii="Calibri" w:hAnsi="Calibri" w:cs="Calibri"/>
          <w:b/>
          <w:bCs/>
          <w:sz w:val="24"/>
          <w:szCs w:val="24"/>
        </w:rPr>
        <w:t>WITNESS</w:t>
      </w:r>
    </w:p>
    <w:p w14:paraId="52E365B4" w14:textId="77777777" w:rsidR="00116B70" w:rsidRPr="00116B70" w:rsidRDefault="00116B70" w:rsidP="00116B70">
      <w:pPr>
        <w:pStyle w:val="ListParagraph"/>
        <w:ind w:left="0"/>
        <w:jc w:val="both"/>
        <w:rPr>
          <w:rFonts w:ascii="Calibri" w:hAnsi="Calibri" w:cs="Calibri"/>
          <w:bCs/>
          <w:sz w:val="24"/>
          <w:szCs w:val="24"/>
        </w:rPr>
      </w:pPr>
      <w:r w:rsidRPr="00116B70">
        <w:rPr>
          <w:rFonts w:ascii="Calibri" w:hAnsi="Calibri" w:cs="Calibri"/>
          <w:bCs/>
          <w:sz w:val="24"/>
          <w:szCs w:val="24"/>
        </w:rPr>
        <w:t xml:space="preserve">------------------------- </w:t>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t>Signature ---------------</w:t>
      </w:r>
    </w:p>
    <w:p w14:paraId="78C17BAF" w14:textId="77777777" w:rsidR="00116B70" w:rsidRPr="00116B70" w:rsidRDefault="00116B70" w:rsidP="00116B70">
      <w:pPr>
        <w:pStyle w:val="ListParagraph"/>
        <w:ind w:left="0"/>
        <w:jc w:val="both"/>
        <w:rPr>
          <w:rFonts w:ascii="Calibri" w:hAnsi="Calibri" w:cs="Calibri"/>
          <w:bCs/>
          <w:sz w:val="24"/>
          <w:szCs w:val="24"/>
        </w:rPr>
      </w:pPr>
      <w:r w:rsidRPr="00116B70">
        <w:rPr>
          <w:rFonts w:ascii="Calibri" w:hAnsi="Calibri" w:cs="Calibri"/>
          <w:bCs/>
          <w:sz w:val="24"/>
          <w:szCs w:val="24"/>
        </w:rPr>
        <w:t>Signature</w:t>
      </w:r>
    </w:p>
    <w:p w14:paraId="31B2EBDA" w14:textId="77777777" w:rsidR="00116B70" w:rsidRPr="00116B70" w:rsidRDefault="00116B70" w:rsidP="00116B70">
      <w:pPr>
        <w:pStyle w:val="ListParagraph"/>
        <w:ind w:left="0"/>
        <w:jc w:val="both"/>
        <w:rPr>
          <w:rFonts w:ascii="Calibri" w:hAnsi="Calibri" w:cs="Calibri"/>
          <w:bCs/>
          <w:sz w:val="24"/>
          <w:szCs w:val="24"/>
        </w:rPr>
      </w:pPr>
      <w:r w:rsidRPr="00116B70">
        <w:rPr>
          <w:rFonts w:ascii="Calibri" w:hAnsi="Calibri" w:cs="Calibri"/>
          <w:bCs/>
          <w:sz w:val="24"/>
          <w:szCs w:val="24"/>
        </w:rPr>
        <w:t>-------------------------</w:t>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t xml:space="preserve"> (Bank's Rubber Stamp)</w:t>
      </w:r>
    </w:p>
    <w:p w14:paraId="380EC6AA" w14:textId="77777777" w:rsidR="00116B70" w:rsidRPr="00116B70" w:rsidRDefault="00116B70" w:rsidP="00116B70">
      <w:pPr>
        <w:pStyle w:val="ListParagraph"/>
        <w:ind w:left="0"/>
        <w:jc w:val="both"/>
        <w:rPr>
          <w:rFonts w:ascii="Calibri" w:hAnsi="Calibri" w:cs="Calibri"/>
          <w:bCs/>
          <w:sz w:val="24"/>
          <w:szCs w:val="24"/>
        </w:rPr>
      </w:pPr>
      <w:r w:rsidRPr="00116B70">
        <w:rPr>
          <w:rFonts w:ascii="Calibri" w:hAnsi="Calibri" w:cs="Calibri"/>
          <w:bCs/>
          <w:sz w:val="24"/>
          <w:szCs w:val="24"/>
        </w:rPr>
        <w:t>(Name)</w:t>
      </w:r>
    </w:p>
    <w:p w14:paraId="29E831A4" w14:textId="77777777" w:rsidR="00116B70" w:rsidRPr="00116B70" w:rsidRDefault="00116B70" w:rsidP="00116B70">
      <w:pPr>
        <w:pStyle w:val="ListParagraph"/>
        <w:ind w:left="0"/>
        <w:jc w:val="both"/>
        <w:rPr>
          <w:rFonts w:ascii="Calibri" w:hAnsi="Calibri" w:cs="Calibri"/>
          <w:bCs/>
          <w:sz w:val="24"/>
          <w:szCs w:val="24"/>
        </w:rPr>
      </w:pPr>
      <w:r w:rsidRPr="00116B70">
        <w:rPr>
          <w:rFonts w:ascii="Calibri" w:hAnsi="Calibri" w:cs="Calibri"/>
          <w:bCs/>
          <w:sz w:val="24"/>
          <w:szCs w:val="24"/>
        </w:rPr>
        <w:t>--------------------------------------</w:t>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t xml:space="preserve"> (Name) ------------------</w:t>
      </w:r>
    </w:p>
    <w:p w14:paraId="4BC517CD" w14:textId="77777777" w:rsidR="00116B70" w:rsidRPr="00116B70" w:rsidRDefault="00116B70" w:rsidP="00116B70">
      <w:pPr>
        <w:pStyle w:val="ListParagraph"/>
        <w:ind w:left="0"/>
        <w:jc w:val="both"/>
        <w:rPr>
          <w:rFonts w:ascii="Calibri" w:hAnsi="Calibri" w:cs="Calibri"/>
          <w:bCs/>
          <w:sz w:val="24"/>
          <w:szCs w:val="24"/>
        </w:rPr>
      </w:pPr>
      <w:r w:rsidRPr="00116B70">
        <w:rPr>
          <w:rFonts w:ascii="Calibri" w:hAnsi="Calibri" w:cs="Calibri"/>
          <w:bCs/>
          <w:sz w:val="24"/>
          <w:szCs w:val="24"/>
        </w:rPr>
        <w:t>Official address</w:t>
      </w:r>
    </w:p>
    <w:p w14:paraId="632EE84A" w14:textId="77777777" w:rsidR="00116B70" w:rsidRPr="00116B70" w:rsidRDefault="00116B70" w:rsidP="00116B70">
      <w:pPr>
        <w:pStyle w:val="ListParagraph"/>
        <w:ind w:left="0"/>
        <w:jc w:val="both"/>
        <w:rPr>
          <w:rFonts w:ascii="Calibri" w:hAnsi="Calibri" w:cs="Calibri"/>
          <w:bCs/>
          <w:sz w:val="24"/>
          <w:szCs w:val="24"/>
        </w:rPr>
      </w:pPr>
      <w:r w:rsidRPr="00116B70">
        <w:rPr>
          <w:rFonts w:ascii="Calibri" w:hAnsi="Calibri" w:cs="Calibri"/>
          <w:bCs/>
          <w:sz w:val="24"/>
          <w:szCs w:val="24"/>
        </w:rPr>
        <w:t xml:space="preserve">-------------------------------------- </w:t>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t>Designation with Bank stamp</w:t>
      </w:r>
    </w:p>
    <w:p w14:paraId="19925067" w14:textId="77777777" w:rsidR="00116B70" w:rsidRPr="00116B70" w:rsidRDefault="00116B70" w:rsidP="00116B70">
      <w:pPr>
        <w:pStyle w:val="ListParagraph"/>
        <w:ind w:left="0"/>
        <w:jc w:val="both"/>
        <w:rPr>
          <w:rFonts w:ascii="Calibri" w:hAnsi="Calibri" w:cs="Calibri"/>
          <w:bCs/>
          <w:sz w:val="24"/>
          <w:szCs w:val="24"/>
        </w:rPr>
      </w:pP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t>Attorney as per power of Attorney No. --------</w:t>
      </w:r>
    </w:p>
    <w:p w14:paraId="1D233A04" w14:textId="77777777" w:rsidR="00116B70" w:rsidRPr="00116B70" w:rsidRDefault="00116B70" w:rsidP="00116B70">
      <w:pPr>
        <w:pStyle w:val="ListParagraph"/>
        <w:ind w:left="0"/>
        <w:jc w:val="both"/>
        <w:rPr>
          <w:rFonts w:ascii="Calibri" w:hAnsi="Calibri" w:cs="Calibri"/>
          <w:bCs/>
          <w:sz w:val="24"/>
          <w:szCs w:val="24"/>
        </w:rPr>
      </w:pP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r>
      <w:r w:rsidRPr="00116B70">
        <w:rPr>
          <w:rFonts w:ascii="Calibri" w:hAnsi="Calibri" w:cs="Calibri"/>
          <w:bCs/>
          <w:sz w:val="24"/>
          <w:szCs w:val="24"/>
        </w:rPr>
        <w:tab/>
        <w:t>Dated ----------------------------</w:t>
      </w:r>
    </w:p>
    <w:p w14:paraId="6B756093" w14:textId="2B88C31C" w:rsidR="00116B70" w:rsidRPr="00116B70" w:rsidRDefault="00881F0A" w:rsidP="00116B70">
      <w:pPr>
        <w:autoSpaceDE w:val="0"/>
        <w:autoSpaceDN w:val="0"/>
        <w:adjustRightInd w:val="0"/>
        <w:spacing w:after="0" w:line="240" w:lineRule="auto"/>
        <w:rPr>
          <w:rFonts w:ascii="Calibri" w:hAnsi="Calibri" w:cs="Calibri"/>
          <w:b/>
          <w:bCs/>
          <w:sz w:val="24"/>
          <w:szCs w:val="24"/>
        </w:rPr>
      </w:pPr>
      <w:r>
        <w:rPr>
          <w:rFonts w:ascii="Calibri" w:hAnsi="Calibri" w:cs="Calibri"/>
          <w:b/>
          <w:bCs/>
          <w:sz w:val="24"/>
          <w:szCs w:val="24"/>
        </w:rPr>
        <w:t xml:space="preserve">NOTE: *This sum shall be </w:t>
      </w:r>
      <w:r w:rsidR="00E83F77">
        <w:rPr>
          <w:rFonts w:ascii="Calibri" w:hAnsi="Calibri" w:cs="Calibri"/>
          <w:b/>
          <w:bCs/>
          <w:sz w:val="24"/>
          <w:szCs w:val="24"/>
        </w:rPr>
        <w:t>TEN</w:t>
      </w:r>
      <w:r w:rsidR="00116B70" w:rsidRPr="00116B70">
        <w:rPr>
          <w:rFonts w:ascii="Calibri" w:hAnsi="Calibri" w:cs="Calibri"/>
          <w:b/>
          <w:bCs/>
          <w:sz w:val="24"/>
          <w:szCs w:val="24"/>
        </w:rPr>
        <w:t xml:space="preserve"> percent (</w:t>
      </w:r>
      <w:r w:rsidR="00E83F77">
        <w:rPr>
          <w:rFonts w:ascii="Calibri" w:hAnsi="Calibri" w:cs="Calibri"/>
          <w:b/>
          <w:bCs/>
          <w:sz w:val="24"/>
          <w:szCs w:val="24"/>
        </w:rPr>
        <w:t>10</w:t>
      </w:r>
      <w:r w:rsidR="00116B70" w:rsidRPr="00116B70">
        <w:rPr>
          <w:rFonts w:ascii="Calibri" w:hAnsi="Calibri" w:cs="Calibri"/>
          <w:b/>
          <w:bCs/>
          <w:sz w:val="24"/>
          <w:szCs w:val="24"/>
        </w:rPr>
        <w:t>%) of the contract value</w:t>
      </w:r>
      <w:r w:rsidR="007277FB">
        <w:rPr>
          <w:rFonts w:ascii="Calibri" w:hAnsi="Calibri" w:cs="Calibri"/>
          <w:b/>
          <w:bCs/>
          <w:sz w:val="24"/>
          <w:szCs w:val="24"/>
        </w:rPr>
        <w:t xml:space="preserve"> in case of Sole Bidder Route</w:t>
      </w:r>
      <w:r w:rsidR="00116B70" w:rsidRPr="00116B70">
        <w:rPr>
          <w:rFonts w:ascii="Calibri" w:hAnsi="Calibri" w:cs="Calibri"/>
          <w:b/>
          <w:bCs/>
          <w:sz w:val="24"/>
          <w:szCs w:val="24"/>
        </w:rPr>
        <w:t>.</w:t>
      </w:r>
      <w:r w:rsidR="007277FB">
        <w:rPr>
          <w:rFonts w:ascii="Calibri" w:hAnsi="Calibri" w:cs="Calibri"/>
          <w:b/>
          <w:bCs/>
          <w:sz w:val="24"/>
          <w:szCs w:val="24"/>
        </w:rPr>
        <w:t xml:space="preserve"> However, it </w:t>
      </w:r>
      <w:r w:rsidR="00E53967">
        <w:rPr>
          <w:rFonts w:ascii="Calibri" w:hAnsi="Calibri" w:cs="Calibri"/>
          <w:b/>
          <w:bCs/>
          <w:sz w:val="24"/>
          <w:szCs w:val="24"/>
        </w:rPr>
        <w:t>sha</w:t>
      </w:r>
      <w:r w:rsidR="007277FB">
        <w:rPr>
          <w:rFonts w:ascii="Calibri" w:hAnsi="Calibri" w:cs="Calibri"/>
          <w:b/>
          <w:bCs/>
          <w:sz w:val="24"/>
          <w:szCs w:val="24"/>
        </w:rPr>
        <w:t xml:space="preserve">ll be Ten percent (10%) of the contract value by Lead Member and additional One percent (1%) of the contract value by </w:t>
      </w:r>
      <w:r w:rsidR="00E53967">
        <w:rPr>
          <w:rFonts w:ascii="Calibri" w:hAnsi="Calibri" w:cs="Calibri"/>
          <w:b/>
          <w:bCs/>
          <w:sz w:val="24"/>
          <w:szCs w:val="24"/>
        </w:rPr>
        <w:t>another member of the Consortium in case of Bidding Consortium Route.</w:t>
      </w:r>
      <w:r w:rsidR="007277FB">
        <w:rPr>
          <w:rFonts w:ascii="Calibri" w:hAnsi="Calibri" w:cs="Calibri"/>
          <w:b/>
          <w:bCs/>
          <w:sz w:val="24"/>
          <w:szCs w:val="24"/>
        </w:rPr>
        <w:t xml:space="preserve"> </w:t>
      </w:r>
    </w:p>
    <w:p w14:paraId="1106DF4A" w14:textId="77777777" w:rsidR="00116B70" w:rsidRPr="00116B70" w:rsidRDefault="00116B70" w:rsidP="00116B70">
      <w:pPr>
        <w:autoSpaceDE w:val="0"/>
        <w:autoSpaceDN w:val="0"/>
        <w:adjustRightInd w:val="0"/>
        <w:spacing w:after="0" w:line="240" w:lineRule="auto"/>
        <w:rPr>
          <w:rFonts w:ascii="Calibri" w:hAnsi="Calibri" w:cs="Calibri"/>
          <w:b/>
          <w:bCs/>
          <w:sz w:val="24"/>
          <w:szCs w:val="24"/>
        </w:rPr>
      </w:pPr>
      <w:r w:rsidRPr="00116B70">
        <w:rPr>
          <w:rFonts w:ascii="Calibri" w:hAnsi="Calibri" w:cs="Calibri"/>
          <w:b/>
          <w:bCs/>
          <w:sz w:val="24"/>
          <w:szCs w:val="24"/>
        </w:rPr>
        <w:t>** The date will be as specified in the contract.</w:t>
      </w:r>
    </w:p>
    <w:p w14:paraId="4FB0E556" w14:textId="77777777" w:rsidR="00E53967" w:rsidRDefault="00E53967" w:rsidP="00116B70">
      <w:pPr>
        <w:autoSpaceDE w:val="0"/>
        <w:autoSpaceDN w:val="0"/>
        <w:adjustRightInd w:val="0"/>
        <w:spacing w:after="0" w:line="240" w:lineRule="auto"/>
        <w:jc w:val="both"/>
        <w:rPr>
          <w:rFonts w:ascii="Calibri" w:hAnsi="Calibri" w:cs="Calibri"/>
          <w:b/>
          <w:bCs/>
          <w:sz w:val="24"/>
          <w:szCs w:val="24"/>
        </w:rPr>
      </w:pPr>
    </w:p>
    <w:p w14:paraId="505AEAB5" w14:textId="77777777" w:rsidR="00116B70" w:rsidRPr="00116B70" w:rsidRDefault="00116B70" w:rsidP="00116B70">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Signature</w:t>
      </w:r>
    </w:p>
    <w:p w14:paraId="4AEB131F" w14:textId="77777777" w:rsidR="00E53967" w:rsidRDefault="00116B70" w:rsidP="00E53967">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Full Name &amp; Address</w:t>
      </w:r>
    </w:p>
    <w:p w14:paraId="37495F48" w14:textId="77777777" w:rsidR="005F4DE7" w:rsidRPr="00116B70" w:rsidRDefault="00116B70" w:rsidP="00E53967">
      <w:pPr>
        <w:autoSpaceDE w:val="0"/>
        <w:autoSpaceDN w:val="0"/>
        <w:adjustRightInd w:val="0"/>
        <w:spacing w:after="0" w:line="240" w:lineRule="auto"/>
        <w:jc w:val="both"/>
        <w:rPr>
          <w:rFonts w:ascii="Calibri" w:hAnsi="Calibri" w:cs="Calibri"/>
          <w:sz w:val="24"/>
          <w:szCs w:val="24"/>
        </w:rPr>
      </w:pPr>
      <w:r w:rsidRPr="00116B70">
        <w:rPr>
          <w:rFonts w:ascii="Calibri" w:hAnsi="Calibri" w:cs="Calibri"/>
          <w:b/>
          <w:bCs/>
          <w:sz w:val="24"/>
          <w:szCs w:val="24"/>
        </w:rPr>
        <w:t>Signature of the Tenderer with Date &amp; Seal</w:t>
      </w:r>
    </w:p>
    <w:p w14:paraId="14D930E4" w14:textId="77777777" w:rsidR="005F4DE7" w:rsidRDefault="005F4DE7" w:rsidP="005F4DE7">
      <w:pPr>
        <w:spacing w:line="276" w:lineRule="auto"/>
        <w:jc w:val="both"/>
      </w:pPr>
    </w:p>
    <w:p w14:paraId="6B35453C" w14:textId="77777777" w:rsidR="005D61E8" w:rsidRPr="005D61E8" w:rsidRDefault="00116B70" w:rsidP="005D61E8">
      <w:pPr>
        <w:pStyle w:val="Heading2"/>
      </w:pPr>
      <w:bookmarkStart w:id="49" w:name="_Toc101968713"/>
      <w:r>
        <w:lastRenderedPageBreak/>
        <w:t xml:space="preserve">Annexure E: </w:t>
      </w:r>
      <w:r w:rsidR="005D61E8" w:rsidRPr="005D61E8">
        <w:rPr>
          <w:rFonts w:cs="Calibri"/>
          <w:szCs w:val="24"/>
        </w:rPr>
        <w:t xml:space="preserve">Proforma </w:t>
      </w:r>
      <w:r w:rsidR="005D61E8">
        <w:rPr>
          <w:rFonts w:cs="Calibri"/>
          <w:szCs w:val="24"/>
        </w:rPr>
        <w:t>f</w:t>
      </w:r>
      <w:r w:rsidR="005D61E8" w:rsidRPr="005D61E8">
        <w:rPr>
          <w:rFonts w:cs="Calibri"/>
          <w:szCs w:val="24"/>
        </w:rPr>
        <w:t xml:space="preserve">or Bank Guarantee </w:t>
      </w:r>
      <w:r w:rsidR="005D61E8">
        <w:rPr>
          <w:rFonts w:cs="Calibri"/>
          <w:szCs w:val="24"/>
        </w:rPr>
        <w:t>In lieu of</w:t>
      </w:r>
      <w:r w:rsidR="005D61E8" w:rsidRPr="005D61E8">
        <w:rPr>
          <w:rFonts w:cs="Calibri"/>
          <w:szCs w:val="24"/>
        </w:rPr>
        <w:t xml:space="preserve"> Earnest Money Deposit</w:t>
      </w:r>
      <w:bookmarkEnd w:id="49"/>
    </w:p>
    <w:p w14:paraId="75AE07A7" w14:textId="77777777" w:rsidR="005D61E8" w:rsidRPr="005D61E8" w:rsidRDefault="005D61E8" w:rsidP="005D61E8">
      <w:pPr>
        <w:pStyle w:val="ListParagraph"/>
        <w:rPr>
          <w:rFonts w:ascii="Calibri" w:hAnsi="Calibri" w:cs="Calibri"/>
          <w:sz w:val="24"/>
          <w:szCs w:val="24"/>
        </w:rPr>
      </w:pPr>
    </w:p>
    <w:p w14:paraId="3068916C" w14:textId="77777777" w:rsidR="005D61E8" w:rsidRPr="005D61E8" w:rsidRDefault="005D61E8" w:rsidP="005D61E8">
      <w:pPr>
        <w:pStyle w:val="ListParagraph"/>
        <w:jc w:val="center"/>
        <w:rPr>
          <w:rFonts w:ascii="Calibri" w:hAnsi="Calibri" w:cs="Calibri"/>
          <w:sz w:val="24"/>
          <w:szCs w:val="24"/>
        </w:rPr>
      </w:pPr>
      <w:r w:rsidRPr="005D61E8">
        <w:rPr>
          <w:rFonts w:ascii="Calibri" w:hAnsi="Calibri" w:cs="Calibri"/>
          <w:sz w:val="24"/>
          <w:szCs w:val="24"/>
        </w:rPr>
        <w:t>(Note - To be executed on non</w:t>
      </w:r>
      <w:r>
        <w:rPr>
          <w:rFonts w:ascii="Calibri" w:hAnsi="Calibri" w:cs="Calibri"/>
          <w:sz w:val="24"/>
          <w:szCs w:val="24"/>
        </w:rPr>
        <w:t>-</w:t>
      </w:r>
      <w:r w:rsidRPr="005D61E8">
        <w:rPr>
          <w:rFonts w:ascii="Calibri" w:hAnsi="Calibri" w:cs="Calibri"/>
          <w:sz w:val="24"/>
          <w:szCs w:val="24"/>
        </w:rPr>
        <w:t>judicial stamp paper of appropriate value)</w:t>
      </w:r>
    </w:p>
    <w:p w14:paraId="369FAA89" w14:textId="77777777" w:rsidR="005D61E8" w:rsidRPr="005D61E8" w:rsidRDefault="005D61E8" w:rsidP="005D61E8">
      <w:pPr>
        <w:pStyle w:val="ListParagraph"/>
        <w:rPr>
          <w:rFonts w:ascii="Calibri" w:hAnsi="Calibri" w:cs="Calibri"/>
          <w:sz w:val="24"/>
          <w:szCs w:val="24"/>
        </w:rPr>
      </w:pPr>
    </w:p>
    <w:p w14:paraId="265E1C7E" w14:textId="77777777" w:rsidR="005D61E8" w:rsidRPr="005D61E8" w:rsidRDefault="005D61E8" w:rsidP="005D61E8">
      <w:pPr>
        <w:pStyle w:val="ListParagraph"/>
        <w:rPr>
          <w:rFonts w:ascii="Calibri" w:hAnsi="Calibri" w:cs="Calibri"/>
          <w:sz w:val="24"/>
          <w:szCs w:val="24"/>
        </w:rPr>
      </w:pPr>
      <w:r w:rsidRPr="005D61E8">
        <w:rPr>
          <w:rFonts w:ascii="Calibri" w:hAnsi="Calibri" w:cs="Calibri"/>
          <w:sz w:val="24"/>
          <w:szCs w:val="24"/>
        </w:rPr>
        <w:t>Bank Guarantee No…………………                                                                         Dt………………</w:t>
      </w:r>
    </w:p>
    <w:p w14:paraId="0377D5A2" w14:textId="77777777" w:rsidR="005D61E8" w:rsidRPr="005D61E8" w:rsidRDefault="005D61E8" w:rsidP="005D61E8">
      <w:pPr>
        <w:pStyle w:val="ListParagraph"/>
        <w:rPr>
          <w:rFonts w:ascii="Calibri" w:hAnsi="Calibri" w:cs="Calibri"/>
          <w:sz w:val="24"/>
          <w:szCs w:val="24"/>
        </w:rPr>
      </w:pPr>
    </w:p>
    <w:p w14:paraId="274B62BF" w14:textId="77777777" w:rsidR="005D61E8" w:rsidRPr="005D61E8" w:rsidRDefault="005D61E8" w:rsidP="005D61E8">
      <w:pPr>
        <w:pStyle w:val="ListParagraph"/>
        <w:rPr>
          <w:rFonts w:ascii="Calibri" w:hAnsi="Calibri" w:cs="Calibri"/>
          <w:sz w:val="24"/>
          <w:szCs w:val="24"/>
        </w:rPr>
      </w:pPr>
      <w:r w:rsidRPr="005D61E8">
        <w:rPr>
          <w:rFonts w:ascii="Calibri" w:hAnsi="Calibri" w:cs="Calibri"/>
          <w:sz w:val="24"/>
          <w:szCs w:val="24"/>
        </w:rPr>
        <w:t>To,</w:t>
      </w:r>
    </w:p>
    <w:p w14:paraId="12180A63" w14:textId="77777777" w:rsidR="005D61E8" w:rsidRPr="005D61E8" w:rsidRDefault="00E53967" w:rsidP="005D61E8">
      <w:pPr>
        <w:pStyle w:val="ListParagraph"/>
        <w:rPr>
          <w:rFonts w:ascii="Calibri" w:hAnsi="Calibri" w:cs="Calibri"/>
          <w:sz w:val="24"/>
          <w:szCs w:val="24"/>
        </w:rPr>
      </w:pPr>
      <w:r>
        <w:rPr>
          <w:rFonts w:ascii="Calibri" w:hAnsi="Calibri" w:cs="Calibri"/>
          <w:sz w:val="24"/>
          <w:szCs w:val="24"/>
        </w:rPr>
        <w:t>Bihar State Power Generation Co. Ltd.,</w:t>
      </w:r>
    </w:p>
    <w:p w14:paraId="3F533901" w14:textId="77777777" w:rsidR="005D61E8" w:rsidRPr="005D61E8" w:rsidRDefault="005D61E8" w:rsidP="005D61E8">
      <w:pPr>
        <w:pStyle w:val="ListParagraph"/>
        <w:rPr>
          <w:rFonts w:ascii="Calibri" w:hAnsi="Calibri" w:cs="Calibri"/>
          <w:sz w:val="24"/>
          <w:szCs w:val="24"/>
        </w:rPr>
      </w:pPr>
      <w:r w:rsidRPr="005D61E8">
        <w:rPr>
          <w:rFonts w:ascii="Calibri" w:hAnsi="Calibri" w:cs="Calibri"/>
          <w:sz w:val="24"/>
          <w:szCs w:val="24"/>
        </w:rPr>
        <w:t>PATNA (BIHAR)</w:t>
      </w:r>
    </w:p>
    <w:p w14:paraId="76BEA850" w14:textId="77777777" w:rsidR="005D61E8" w:rsidRPr="005D61E8" w:rsidRDefault="005D61E8" w:rsidP="005D61E8">
      <w:pPr>
        <w:pStyle w:val="ListParagraph"/>
        <w:rPr>
          <w:rFonts w:ascii="Calibri" w:hAnsi="Calibri" w:cs="Calibri"/>
          <w:sz w:val="24"/>
          <w:szCs w:val="24"/>
        </w:rPr>
      </w:pPr>
    </w:p>
    <w:p w14:paraId="0B4BF3CF" w14:textId="77777777" w:rsidR="005D61E8" w:rsidRPr="005D61E8" w:rsidRDefault="005D61E8" w:rsidP="005D61E8">
      <w:pPr>
        <w:pStyle w:val="ListParagraph"/>
        <w:rPr>
          <w:rFonts w:ascii="Calibri" w:hAnsi="Calibri" w:cs="Calibri"/>
          <w:sz w:val="24"/>
          <w:szCs w:val="24"/>
        </w:rPr>
      </w:pPr>
      <w:r w:rsidRPr="005D61E8">
        <w:rPr>
          <w:rFonts w:ascii="Calibri" w:hAnsi="Calibri" w:cs="Calibri"/>
          <w:sz w:val="24"/>
          <w:szCs w:val="24"/>
        </w:rPr>
        <w:t>Dear Sirs,</w:t>
      </w:r>
    </w:p>
    <w:p w14:paraId="7BD511A8" w14:textId="77777777" w:rsidR="005D61E8" w:rsidRPr="005D61E8" w:rsidRDefault="005D61E8" w:rsidP="00EC72FF">
      <w:pPr>
        <w:pStyle w:val="ListParagraph"/>
        <w:ind w:firstLine="720"/>
        <w:jc w:val="both"/>
        <w:rPr>
          <w:rFonts w:ascii="Calibri" w:hAnsi="Calibri" w:cs="Calibri"/>
          <w:sz w:val="24"/>
          <w:szCs w:val="24"/>
        </w:rPr>
      </w:pPr>
      <w:r w:rsidRPr="005D61E8">
        <w:rPr>
          <w:rFonts w:ascii="Calibri" w:hAnsi="Calibri" w:cs="Calibri"/>
          <w:sz w:val="24"/>
          <w:szCs w:val="24"/>
        </w:rPr>
        <w:t xml:space="preserve">In consideration of the Bihar State Power Generation Company Limited, Patna having agreed to accept this Bank Guarantee in lieu of Cash deposit by way of Earnest Money Deposit for due and faithful performance required from M/s…………………………………..……………………….. (herein after referred to as Bidder), the Bank of ……………………………..…..hereby agrees unequivocally and unconditionally to pay within 48 hrs on demand in writing from the Bihar State Power Generation Company Limited, or any officer authorized by it in this behalf or any amount up to and not exceeding Rs………………..……….(in words, Rupees……….…………………………….) to the said Bihar State Power Generation Company Limited, on behalf of the aforesaid M/s………………….………………..who have tendered for the Appointment Of Consulting </w:t>
      </w:r>
      <w:r w:rsidR="00154F87">
        <w:rPr>
          <w:rFonts w:ascii="Calibri" w:hAnsi="Calibri" w:cs="Calibri"/>
          <w:sz w:val="24"/>
          <w:szCs w:val="24"/>
        </w:rPr>
        <w:t>services for setting up 200-250 MW Solar Power Plants with Battery Energy Storage Solution at</w:t>
      </w:r>
      <w:r w:rsidR="002C5367">
        <w:rPr>
          <w:rFonts w:ascii="Calibri" w:hAnsi="Calibri" w:cs="Calibri"/>
          <w:sz w:val="24"/>
          <w:szCs w:val="24"/>
        </w:rPr>
        <w:t xml:space="preserve"> Kajra and Pirpainti locations in the state of Bihar</w:t>
      </w:r>
      <w:r w:rsidRPr="005D61E8">
        <w:rPr>
          <w:rFonts w:ascii="Calibri" w:hAnsi="Calibri" w:cs="Calibri"/>
          <w:sz w:val="24"/>
          <w:szCs w:val="24"/>
        </w:rPr>
        <w:t>, India to the said Bihar State Power Generation Company Limited against Tender Specification No…………………..…………….</w:t>
      </w:r>
    </w:p>
    <w:p w14:paraId="3813427B" w14:textId="77777777" w:rsidR="005D61E8" w:rsidRPr="005D61E8" w:rsidRDefault="005D61E8" w:rsidP="005D61E8">
      <w:pPr>
        <w:pStyle w:val="ListParagraph"/>
        <w:jc w:val="both"/>
        <w:rPr>
          <w:rFonts w:ascii="Calibri" w:hAnsi="Calibri" w:cs="Calibri"/>
          <w:sz w:val="24"/>
          <w:szCs w:val="24"/>
        </w:rPr>
      </w:pPr>
    </w:p>
    <w:p w14:paraId="55EA4A9D" w14:textId="77777777" w:rsidR="005D61E8" w:rsidRPr="005D61E8" w:rsidRDefault="005D61E8" w:rsidP="00EC72FF">
      <w:pPr>
        <w:pStyle w:val="ListParagraph"/>
        <w:ind w:firstLine="720"/>
        <w:jc w:val="both"/>
        <w:rPr>
          <w:rFonts w:ascii="Calibri" w:hAnsi="Calibri" w:cs="Calibri"/>
          <w:sz w:val="24"/>
          <w:szCs w:val="24"/>
        </w:rPr>
      </w:pPr>
      <w:r w:rsidRPr="005D61E8">
        <w:rPr>
          <w:rFonts w:ascii="Calibri" w:hAnsi="Calibri" w:cs="Calibri"/>
          <w:sz w:val="24"/>
          <w:szCs w:val="24"/>
        </w:rPr>
        <w:t>This agreement shall be valid and binding on this Bank up to and including………………or for such further period as may hereunder be mutually fixed from time to time in writing by the Bihar State Power Generation Company Limited / and the Bidder and shall not be terminable by notice or any change in the constitution of the aforesaid Bank or the firm of Bidders or by any other reasons whatsoever and the Bankers liability hereunder shall not be impaired or discharged by any extensions of time or variations or alteration made, given, conceded or agreed to with or without the Bank’s knowledge or consent by or between the Bihar State Power Generation Company limited and the Bidder in the existing and/ or further tenders and /or contracts.</w:t>
      </w:r>
    </w:p>
    <w:p w14:paraId="183D5263" w14:textId="77777777" w:rsidR="005D61E8" w:rsidRPr="005D61E8" w:rsidRDefault="005D61E8" w:rsidP="005D61E8">
      <w:pPr>
        <w:pStyle w:val="ListParagraph"/>
        <w:jc w:val="both"/>
        <w:rPr>
          <w:rFonts w:ascii="Calibri" w:hAnsi="Calibri" w:cs="Calibri"/>
          <w:sz w:val="24"/>
          <w:szCs w:val="24"/>
        </w:rPr>
      </w:pPr>
    </w:p>
    <w:p w14:paraId="038E6248" w14:textId="77777777" w:rsidR="005D61E8" w:rsidRPr="005D61E8" w:rsidRDefault="005D61E8" w:rsidP="00EC72FF">
      <w:pPr>
        <w:pStyle w:val="ListParagraph"/>
        <w:ind w:firstLine="720"/>
        <w:jc w:val="both"/>
        <w:rPr>
          <w:rFonts w:ascii="Calibri" w:hAnsi="Calibri" w:cs="Calibri"/>
          <w:sz w:val="24"/>
          <w:szCs w:val="24"/>
        </w:rPr>
      </w:pPr>
      <w:r w:rsidRPr="005D61E8">
        <w:rPr>
          <w:rFonts w:ascii="Calibri" w:hAnsi="Calibri" w:cs="Calibri"/>
          <w:sz w:val="24"/>
          <w:szCs w:val="24"/>
        </w:rPr>
        <w:t>It is agreed to by the Bank with Bihar State Power Generation Company Limited that if for any reason a dispute arises concerning the Bank’s liability to pay the requisite amount to the Bihar State Power Generation Company Limited under the terms of this Guarantee, the competent court at Patna alone shall have jurisdiction to determine the said dispute and that this shall be without prejudice to the liability of the Bank under the terms of this Guarantee being unequivocal and unconditional as mentioned above.</w:t>
      </w:r>
    </w:p>
    <w:p w14:paraId="085D0E1F" w14:textId="77777777" w:rsidR="005D61E8" w:rsidRPr="005D61E8" w:rsidRDefault="005D61E8" w:rsidP="005D61E8">
      <w:pPr>
        <w:pStyle w:val="ListParagraph"/>
        <w:rPr>
          <w:rFonts w:ascii="Calibri" w:hAnsi="Calibri" w:cs="Calibri"/>
          <w:sz w:val="24"/>
          <w:szCs w:val="24"/>
        </w:rPr>
      </w:pPr>
    </w:p>
    <w:p w14:paraId="74F363F2" w14:textId="77777777" w:rsidR="005D61E8" w:rsidRPr="005D61E8" w:rsidRDefault="005D61E8" w:rsidP="00EC72FF">
      <w:pPr>
        <w:pStyle w:val="ListParagraph"/>
        <w:ind w:firstLine="720"/>
        <w:jc w:val="both"/>
        <w:rPr>
          <w:rFonts w:ascii="Calibri" w:hAnsi="Calibri" w:cs="Calibri"/>
          <w:sz w:val="24"/>
          <w:szCs w:val="24"/>
        </w:rPr>
      </w:pPr>
      <w:r w:rsidRPr="005D61E8">
        <w:rPr>
          <w:rFonts w:ascii="Calibri" w:hAnsi="Calibri" w:cs="Calibri"/>
          <w:sz w:val="24"/>
          <w:szCs w:val="24"/>
        </w:rPr>
        <w:t>The liability under this Guarantee is restricted to Rs……………………….(in words Rupees………………………………..……….) only. This Guarantee shall remain in force until……………………….unless a demand to enforce a claim is made under this Bank Guarantee by the Bihar State Power Generation Company Limited to the bank within 6 (Six) months from that date i.e. up to ………., the right of the Bihar State Power Generation Company Limited under this guarantee shall be forfeited and the Bank shall be relieved and discharged from all liabilities there under.</w:t>
      </w:r>
    </w:p>
    <w:p w14:paraId="384E2CF5" w14:textId="77777777" w:rsidR="005D61E8" w:rsidRPr="005D61E8" w:rsidRDefault="005D61E8" w:rsidP="005D61E8">
      <w:pPr>
        <w:pStyle w:val="ListParagraph"/>
        <w:rPr>
          <w:rFonts w:ascii="Calibri" w:hAnsi="Calibri" w:cs="Calibri"/>
          <w:sz w:val="24"/>
          <w:szCs w:val="24"/>
        </w:rPr>
      </w:pPr>
      <w:r w:rsidRPr="005D61E8">
        <w:rPr>
          <w:rFonts w:ascii="Calibri" w:hAnsi="Calibri" w:cs="Calibri"/>
          <w:sz w:val="24"/>
          <w:szCs w:val="24"/>
        </w:rPr>
        <w:t>Witnesses:-</w:t>
      </w:r>
    </w:p>
    <w:p w14:paraId="2A1F782A" w14:textId="77777777" w:rsidR="005D61E8" w:rsidRPr="005D61E8" w:rsidRDefault="005D61E8" w:rsidP="005D61E8">
      <w:pPr>
        <w:pStyle w:val="ListParagraph"/>
        <w:rPr>
          <w:rFonts w:ascii="Calibri" w:hAnsi="Calibri" w:cs="Calibri"/>
          <w:sz w:val="24"/>
          <w:szCs w:val="24"/>
        </w:rPr>
      </w:pPr>
    </w:p>
    <w:p w14:paraId="1451AFD6" w14:textId="77777777" w:rsidR="005D61E8" w:rsidRPr="00EC72FF" w:rsidRDefault="005D61E8" w:rsidP="00EC72FF">
      <w:pPr>
        <w:pStyle w:val="ListParagraph"/>
        <w:rPr>
          <w:rFonts w:ascii="Calibri" w:hAnsi="Calibri" w:cs="Calibri"/>
          <w:sz w:val="24"/>
          <w:szCs w:val="24"/>
        </w:rPr>
      </w:pPr>
      <w:r w:rsidRPr="005D61E8">
        <w:rPr>
          <w:rFonts w:ascii="Calibri" w:hAnsi="Calibri" w:cs="Calibri"/>
          <w:sz w:val="24"/>
          <w:szCs w:val="24"/>
        </w:rPr>
        <w:t>1………………………………. (Signature)                                        Signed</w:t>
      </w:r>
    </w:p>
    <w:p w14:paraId="1CD370A6" w14:textId="77777777" w:rsidR="005D61E8" w:rsidRPr="00EC72FF" w:rsidRDefault="005D61E8" w:rsidP="00EC72FF">
      <w:pPr>
        <w:pStyle w:val="ListParagraph"/>
        <w:rPr>
          <w:rFonts w:ascii="Calibri" w:hAnsi="Calibri" w:cs="Calibri"/>
          <w:sz w:val="24"/>
          <w:szCs w:val="24"/>
        </w:rPr>
      </w:pPr>
      <w:r w:rsidRPr="005D61E8">
        <w:rPr>
          <w:rFonts w:ascii="Calibri" w:hAnsi="Calibri" w:cs="Calibri"/>
          <w:sz w:val="24"/>
          <w:szCs w:val="24"/>
        </w:rPr>
        <w:t>…………………………………(Name)                                                for……………</w:t>
      </w:r>
    </w:p>
    <w:p w14:paraId="769543DA" w14:textId="77777777" w:rsidR="005D61E8" w:rsidRPr="005D61E8" w:rsidRDefault="005D61E8" w:rsidP="005D61E8">
      <w:pPr>
        <w:pStyle w:val="ListParagraph"/>
        <w:rPr>
          <w:rFonts w:ascii="Calibri" w:hAnsi="Calibri" w:cs="Calibri"/>
          <w:sz w:val="24"/>
          <w:szCs w:val="24"/>
        </w:rPr>
      </w:pPr>
      <w:r w:rsidRPr="005D61E8">
        <w:rPr>
          <w:rFonts w:ascii="Calibri" w:hAnsi="Calibri" w:cs="Calibri"/>
          <w:sz w:val="24"/>
          <w:szCs w:val="24"/>
        </w:rPr>
        <w:t>…………………………………(Address)                                             BANK</w:t>
      </w:r>
    </w:p>
    <w:p w14:paraId="57590133" w14:textId="77777777" w:rsidR="005D61E8" w:rsidRPr="005D61E8" w:rsidRDefault="005D61E8" w:rsidP="005D61E8">
      <w:pPr>
        <w:pStyle w:val="ListParagraph"/>
        <w:rPr>
          <w:rFonts w:ascii="Calibri" w:hAnsi="Calibri" w:cs="Calibri"/>
          <w:sz w:val="24"/>
          <w:szCs w:val="24"/>
        </w:rPr>
      </w:pPr>
    </w:p>
    <w:p w14:paraId="0C8FD6E0" w14:textId="77777777" w:rsidR="005D61E8" w:rsidRPr="005D61E8" w:rsidRDefault="005D61E8" w:rsidP="005D61E8">
      <w:pPr>
        <w:pStyle w:val="ListParagraph"/>
        <w:rPr>
          <w:rFonts w:ascii="Calibri" w:hAnsi="Calibri" w:cs="Calibri"/>
          <w:sz w:val="24"/>
          <w:szCs w:val="24"/>
        </w:rPr>
      </w:pPr>
      <w:r w:rsidRPr="005D61E8">
        <w:rPr>
          <w:rFonts w:ascii="Calibri" w:hAnsi="Calibri" w:cs="Calibri"/>
          <w:sz w:val="24"/>
          <w:szCs w:val="24"/>
        </w:rPr>
        <w:t xml:space="preserve">                                                                                                                 </w:t>
      </w:r>
      <w:r w:rsidR="00EC72FF">
        <w:rPr>
          <w:rFonts w:ascii="Calibri" w:hAnsi="Calibri" w:cs="Calibri"/>
          <w:sz w:val="24"/>
          <w:szCs w:val="24"/>
        </w:rPr>
        <w:tab/>
      </w:r>
      <w:r w:rsidR="00EC72FF">
        <w:rPr>
          <w:rFonts w:ascii="Calibri" w:hAnsi="Calibri" w:cs="Calibri"/>
          <w:sz w:val="24"/>
          <w:szCs w:val="24"/>
        </w:rPr>
        <w:tab/>
      </w:r>
      <w:r w:rsidRPr="005D61E8">
        <w:rPr>
          <w:rFonts w:ascii="Calibri" w:hAnsi="Calibri" w:cs="Calibri"/>
          <w:sz w:val="24"/>
          <w:szCs w:val="24"/>
        </w:rPr>
        <w:t>(Seal)</w:t>
      </w:r>
    </w:p>
    <w:p w14:paraId="0532FE95" w14:textId="77777777" w:rsidR="005D61E8" w:rsidRPr="005D61E8" w:rsidRDefault="005D61E8" w:rsidP="005D61E8">
      <w:pPr>
        <w:pStyle w:val="ListParagraph"/>
        <w:rPr>
          <w:rFonts w:ascii="Calibri" w:hAnsi="Calibri" w:cs="Calibri"/>
          <w:sz w:val="24"/>
          <w:szCs w:val="24"/>
        </w:rPr>
      </w:pPr>
      <w:r w:rsidRPr="005D61E8">
        <w:rPr>
          <w:rFonts w:ascii="Calibri" w:hAnsi="Calibri" w:cs="Calibri"/>
          <w:sz w:val="24"/>
          <w:szCs w:val="24"/>
        </w:rPr>
        <w:t>2……………………………….(Signature)</w:t>
      </w:r>
    </w:p>
    <w:p w14:paraId="105D5E3E" w14:textId="77777777" w:rsidR="005D61E8" w:rsidRPr="005D61E8" w:rsidRDefault="005D61E8" w:rsidP="005D61E8">
      <w:pPr>
        <w:pStyle w:val="ListParagraph"/>
        <w:rPr>
          <w:rFonts w:ascii="Calibri" w:hAnsi="Calibri" w:cs="Calibri"/>
          <w:sz w:val="24"/>
          <w:szCs w:val="24"/>
        </w:rPr>
      </w:pPr>
      <w:r w:rsidRPr="005D61E8">
        <w:rPr>
          <w:rFonts w:ascii="Calibri" w:hAnsi="Calibri" w:cs="Calibri"/>
          <w:sz w:val="24"/>
          <w:szCs w:val="24"/>
        </w:rPr>
        <w:t>…………………………………(Name)</w:t>
      </w:r>
    </w:p>
    <w:p w14:paraId="68F52845" w14:textId="77777777" w:rsidR="00A6354D" w:rsidRPr="005D61E8" w:rsidRDefault="005D61E8" w:rsidP="005D61E8">
      <w:pPr>
        <w:pStyle w:val="ListParagraph"/>
        <w:rPr>
          <w:rFonts w:ascii="Calibri" w:hAnsi="Calibri" w:cs="Calibri"/>
          <w:sz w:val="24"/>
          <w:szCs w:val="24"/>
        </w:rPr>
      </w:pPr>
      <w:r w:rsidRPr="005D61E8">
        <w:rPr>
          <w:rFonts w:ascii="Calibri" w:hAnsi="Calibri" w:cs="Calibri"/>
          <w:sz w:val="24"/>
          <w:szCs w:val="24"/>
        </w:rPr>
        <w:t>…………………………………(Address)</w:t>
      </w:r>
    </w:p>
    <w:p w14:paraId="2016BE4D" w14:textId="77777777" w:rsidR="00116B70" w:rsidRDefault="00116B70" w:rsidP="00116B70">
      <w:pPr>
        <w:spacing w:line="276" w:lineRule="auto"/>
        <w:jc w:val="both"/>
        <w:rPr>
          <w:rFonts w:ascii="Calibri" w:hAnsi="Calibri" w:cs="Calibri"/>
          <w:b/>
          <w:bCs/>
          <w:sz w:val="24"/>
          <w:szCs w:val="24"/>
        </w:rPr>
      </w:pPr>
    </w:p>
    <w:p w14:paraId="238F64A5" w14:textId="77777777" w:rsidR="003606BA" w:rsidRDefault="003606BA" w:rsidP="00116B70">
      <w:pPr>
        <w:spacing w:line="276" w:lineRule="auto"/>
        <w:jc w:val="both"/>
        <w:rPr>
          <w:rFonts w:ascii="Calibri" w:hAnsi="Calibri" w:cs="Calibri"/>
          <w:b/>
          <w:bCs/>
          <w:sz w:val="24"/>
          <w:szCs w:val="24"/>
        </w:rPr>
      </w:pPr>
    </w:p>
    <w:p w14:paraId="4F14CB28" w14:textId="77777777" w:rsidR="003606BA" w:rsidRDefault="003606BA" w:rsidP="00116B70">
      <w:pPr>
        <w:spacing w:line="276" w:lineRule="auto"/>
        <w:jc w:val="both"/>
        <w:rPr>
          <w:rFonts w:ascii="Calibri" w:hAnsi="Calibri" w:cs="Calibri"/>
          <w:b/>
          <w:bCs/>
          <w:sz w:val="24"/>
          <w:szCs w:val="24"/>
        </w:rPr>
      </w:pPr>
    </w:p>
    <w:p w14:paraId="6BC2A6BA" w14:textId="77777777" w:rsidR="003606BA" w:rsidRDefault="003606BA" w:rsidP="00116B70">
      <w:pPr>
        <w:spacing w:line="276" w:lineRule="auto"/>
        <w:jc w:val="both"/>
        <w:rPr>
          <w:rFonts w:ascii="Calibri" w:hAnsi="Calibri" w:cs="Calibri"/>
          <w:b/>
          <w:bCs/>
          <w:sz w:val="24"/>
          <w:szCs w:val="24"/>
        </w:rPr>
      </w:pPr>
    </w:p>
    <w:p w14:paraId="25832EAC" w14:textId="77777777" w:rsidR="003606BA" w:rsidRDefault="003606BA" w:rsidP="00116B70">
      <w:pPr>
        <w:spacing w:line="276" w:lineRule="auto"/>
        <w:jc w:val="both"/>
        <w:rPr>
          <w:rFonts w:ascii="Calibri" w:hAnsi="Calibri" w:cs="Calibri"/>
          <w:b/>
          <w:bCs/>
          <w:sz w:val="24"/>
          <w:szCs w:val="24"/>
        </w:rPr>
      </w:pPr>
    </w:p>
    <w:p w14:paraId="34A25520" w14:textId="77777777" w:rsidR="003606BA" w:rsidRDefault="003606BA" w:rsidP="00116B70">
      <w:pPr>
        <w:spacing w:line="276" w:lineRule="auto"/>
        <w:jc w:val="both"/>
        <w:rPr>
          <w:rFonts w:ascii="Calibri" w:hAnsi="Calibri" w:cs="Calibri"/>
          <w:b/>
          <w:bCs/>
          <w:sz w:val="24"/>
          <w:szCs w:val="24"/>
        </w:rPr>
      </w:pPr>
    </w:p>
    <w:p w14:paraId="52A881E5" w14:textId="77777777" w:rsidR="003606BA" w:rsidRDefault="003606BA" w:rsidP="00116B70">
      <w:pPr>
        <w:spacing w:line="276" w:lineRule="auto"/>
        <w:jc w:val="both"/>
        <w:rPr>
          <w:rFonts w:ascii="Calibri" w:hAnsi="Calibri" w:cs="Calibri"/>
          <w:b/>
          <w:bCs/>
          <w:sz w:val="24"/>
          <w:szCs w:val="24"/>
        </w:rPr>
      </w:pPr>
    </w:p>
    <w:p w14:paraId="258BFCCB" w14:textId="77777777" w:rsidR="003606BA" w:rsidRDefault="003606BA" w:rsidP="00116B70">
      <w:pPr>
        <w:spacing w:line="276" w:lineRule="auto"/>
        <w:jc w:val="both"/>
        <w:rPr>
          <w:rFonts w:ascii="Calibri" w:hAnsi="Calibri" w:cs="Calibri"/>
          <w:b/>
          <w:bCs/>
          <w:sz w:val="24"/>
          <w:szCs w:val="24"/>
        </w:rPr>
      </w:pPr>
    </w:p>
    <w:p w14:paraId="066DBFFB" w14:textId="77777777" w:rsidR="003606BA" w:rsidRDefault="003606BA" w:rsidP="00116B70">
      <w:pPr>
        <w:spacing w:line="276" w:lineRule="auto"/>
        <w:jc w:val="both"/>
        <w:rPr>
          <w:rFonts w:ascii="Calibri" w:hAnsi="Calibri" w:cs="Calibri"/>
          <w:b/>
          <w:bCs/>
          <w:sz w:val="24"/>
          <w:szCs w:val="24"/>
        </w:rPr>
      </w:pPr>
    </w:p>
    <w:p w14:paraId="3B6AB78E" w14:textId="77777777" w:rsidR="003606BA" w:rsidRDefault="003606BA" w:rsidP="00116B70">
      <w:pPr>
        <w:spacing w:line="276" w:lineRule="auto"/>
        <w:jc w:val="both"/>
        <w:rPr>
          <w:rFonts w:ascii="Calibri" w:hAnsi="Calibri" w:cs="Calibri"/>
          <w:b/>
          <w:bCs/>
          <w:sz w:val="24"/>
          <w:szCs w:val="24"/>
        </w:rPr>
      </w:pPr>
    </w:p>
    <w:p w14:paraId="0810A558" w14:textId="77777777" w:rsidR="003606BA" w:rsidRDefault="003606BA" w:rsidP="00116B70">
      <w:pPr>
        <w:spacing w:line="276" w:lineRule="auto"/>
        <w:jc w:val="both"/>
        <w:rPr>
          <w:rFonts w:ascii="Calibri" w:hAnsi="Calibri" w:cs="Calibri"/>
          <w:b/>
          <w:bCs/>
          <w:sz w:val="24"/>
          <w:szCs w:val="24"/>
        </w:rPr>
      </w:pPr>
    </w:p>
    <w:p w14:paraId="01A3E3E2" w14:textId="77777777" w:rsidR="003606BA" w:rsidRDefault="003606BA" w:rsidP="00116B70">
      <w:pPr>
        <w:spacing w:line="276" w:lineRule="auto"/>
        <w:jc w:val="both"/>
        <w:rPr>
          <w:rFonts w:ascii="Calibri" w:hAnsi="Calibri" w:cs="Calibri"/>
          <w:b/>
          <w:bCs/>
          <w:sz w:val="24"/>
          <w:szCs w:val="24"/>
        </w:rPr>
      </w:pPr>
    </w:p>
    <w:p w14:paraId="076A1073" w14:textId="77777777" w:rsidR="003606BA" w:rsidRDefault="003606BA" w:rsidP="00116B70">
      <w:pPr>
        <w:spacing w:line="276" w:lineRule="auto"/>
        <w:jc w:val="both"/>
        <w:rPr>
          <w:rFonts w:ascii="Calibri" w:hAnsi="Calibri" w:cs="Calibri"/>
          <w:b/>
          <w:bCs/>
          <w:sz w:val="24"/>
          <w:szCs w:val="24"/>
        </w:rPr>
      </w:pPr>
    </w:p>
    <w:p w14:paraId="0B05B9DD" w14:textId="77777777" w:rsidR="003606BA" w:rsidRDefault="003606BA" w:rsidP="00116B70">
      <w:pPr>
        <w:spacing w:line="276" w:lineRule="auto"/>
        <w:jc w:val="both"/>
        <w:rPr>
          <w:rFonts w:ascii="Calibri" w:hAnsi="Calibri" w:cs="Calibri"/>
          <w:b/>
          <w:bCs/>
          <w:sz w:val="24"/>
          <w:szCs w:val="24"/>
        </w:rPr>
      </w:pPr>
    </w:p>
    <w:p w14:paraId="75B80718" w14:textId="77777777" w:rsidR="003606BA" w:rsidRDefault="003606BA" w:rsidP="00116B70">
      <w:pPr>
        <w:spacing w:line="276" w:lineRule="auto"/>
        <w:jc w:val="both"/>
        <w:rPr>
          <w:rFonts w:ascii="Calibri" w:hAnsi="Calibri" w:cs="Calibri"/>
          <w:b/>
          <w:bCs/>
          <w:sz w:val="24"/>
          <w:szCs w:val="24"/>
        </w:rPr>
      </w:pPr>
    </w:p>
    <w:p w14:paraId="2FF527EE" w14:textId="77777777" w:rsidR="00116B70" w:rsidRDefault="00116B70" w:rsidP="00116B70">
      <w:pPr>
        <w:pStyle w:val="Heading2"/>
      </w:pPr>
      <w:bookmarkStart w:id="50" w:name="_Toc101968714"/>
      <w:r>
        <w:lastRenderedPageBreak/>
        <w:t>Annexure F: Approach &amp; Methodology along with Work Plan</w:t>
      </w:r>
      <w:r w:rsidR="007824CB">
        <w:t xml:space="preserve"> (Bar Chart with Key Deliverables)</w:t>
      </w:r>
      <w:bookmarkEnd w:id="50"/>
    </w:p>
    <w:p w14:paraId="6B09AF99" w14:textId="77777777" w:rsidR="00116B70" w:rsidRDefault="00116B70" w:rsidP="00116B70"/>
    <w:p w14:paraId="6DA26E20" w14:textId="77777777" w:rsidR="00116B70" w:rsidRDefault="00116B70" w:rsidP="00116B70"/>
    <w:p w14:paraId="0B67B10C" w14:textId="77777777" w:rsidR="00116B70" w:rsidRDefault="00116B70" w:rsidP="00116B70"/>
    <w:p w14:paraId="23FFD0BC" w14:textId="77777777" w:rsidR="00116B70" w:rsidRDefault="00116B70" w:rsidP="00116B70"/>
    <w:p w14:paraId="27F778B1" w14:textId="77777777" w:rsidR="00116B70" w:rsidRDefault="00116B70" w:rsidP="00116B70"/>
    <w:p w14:paraId="5BDDE136" w14:textId="77777777" w:rsidR="00116B70" w:rsidRDefault="00116B70" w:rsidP="00116B70"/>
    <w:p w14:paraId="6A15B652" w14:textId="77777777" w:rsidR="00116B70" w:rsidRDefault="00116B70" w:rsidP="00116B70"/>
    <w:p w14:paraId="5E006298" w14:textId="77777777" w:rsidR="00116B70" w:rsidRDefault="00116B70" w:rsidP="00116B70"/>
    <w:p w14:paraId="4FD35642" w14:textId="77777777" w:rsidR="00116B70" w:rsidRDefault="00116B70" w:rsidP="00116B70"/>
    <w:p w14:paraId="79A0F12C" w14:textId="77777777" w:rsidR="00116B70" w:rsidRDefault="00116B70" w:rsidP="00116B70"/>
    <w:p w14:paraId="2E5124F7" w14:textId="77777777" w:rsidR="00116B70" w:rsidRDefault="00116B70" w:rsidP="00116B70"/>
    <w:p w14:paraId="7A03D47E" w14:textId="77777777" w:rsidR="00116B70" w:rsidRDefault="00116B70" w:rsidP="00116B70"/>
    <w:p w14:paraId="7FFBF1E3" w14:textId="77777777" w:rsidR="00116B70" w:rsidRDefault="00116B70" w:rsidP="00116B70"/>
    <w:p w14:paraId="7F7B8513" w14:textId="77777777" w:rsidR="00116B70" w:rsidRDefault="00116B70" w:rsidP="00116B70"/>
    <w:p w14:paraId="40AD3498" w14:textId="77777777" w:rsidR="00116B70" w:rsidRDefault="00116B70" w:rsidP="00116B70"/>
    <w:p w14:paraId="4FC78D73" w14:textId="77777777" w:rsidR="00116B70" w:rsidRDefault="00116B70" w:rsidP="00116B70"/>
    <w:p w14:paraId="358A53A3" w14:textId="77777777" w:rsidR="00116B70" w:rsidRDefault="00116B70" w:rsidP="00116B70"/>
    <w:p w14:paraId="16B76C69" w14:textId="77777777" w:rsidR="00116B70" w:rsidRDefault="00116B70" w:rsidP="00116B70"/>
    <w:p w14:paraId="15C6A39B" w14:textId="77777777" w:rsidR="00116B70" w:rsidRDefault="00116B70" w:rsidP="00116B70"/>
    <w:p w14:paraId="007F3247" w14:textId="77777777" w:rsidR="00116B70" w:rsidRDefault="00116B70" w:rsidP="00116B70"/>
    <w:p w14:paraId="2AB86D6A" w14:textId="77777777" w:rsidR="007824CB" w:rsidRPr="00116B70" w:rsidRDefault="007824CB" w:rsidP="007824CB">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Signature</w:t>
      </w:r>
    </w:p>
    <w:p w14:paraId="004A4804" w14:textId="77777777" w:rsidR="007824CB" w:rsidRPr="00116B70" w:rsidRDefault="007824CB" w:rsidP="007824CB">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Full Name &amp; Address</w:t>
      </w:r>
    </w:p>
    <w:p w14:paraId="3CB96B87" w14:textId="77777777" w:rsidR="00116B70" w:rsidRDefault="007824CB" w:rsidP="007824CB">
      <w:r w:rsidRPr="00116B70">
        <w:rPr>
          <w:rFonts w:ascii="Calibri" w:hAnsi="Calibri" w:cs="Calibri"/>
          <w:b/>
          <w:bCs/>
          <w:sz w:val="24"/>
          <w:szCs w:val="24"/>
        </w:rPr>
        <w:t>Signature of the Tenderer with Date &amp; Seal</w:t>
      </w:r>
    </w:p>
    <w:p w14:paraId="305EE05E" w14:textId="77777777" w:rsidR="00116B70" w:rsidRDefault="00116B70" w:rsidP="00116B70"/>
    <w:p w14:paraId="42D236D0" w14:textId="77777777" w:rsidR="00116B70" w:rsidRDefault="00116B70" w:rsidP="00116B70"/>
    <w:p w14:paraId="158D9A0A" w14:textId="77777777" w:rsidR="00116B70" w:rsidRDefault="00116B70" w:rsidP="00116B70"/>
    <w:p w14:paraId="745B2841" w14:textId="77777777" w:rsidR="00116B70" w:rsidRDefault="00116B70" w:rsidP="00116B70"/>
    <w:p w14:paraId="68242F69" w14:textId="77777777" w:rsidR="00116B70" w:rsidRDefault="00116B70" w:rsidP="00116B70"/>
    <w:p w14:paraId="4F3BBB44" w14:textId="77777777" w:rsidR="00116B70" w:rsidRDefault="00116B70" w:rsidP="00116B70"/>
    <w:p w14:paraId="418BFDAA" w14:textId="77777777" w:rsidR="00116B70" w:rsidRDefault="00116B70" w:rsidP="00116B70"/>
    <w:p w14:paraId="328F340E" w14:textId="77777777" w:rsidR="00116B70" w:rsidRDefault="00116B70" w:rsidP="00116B70"/>
    <w:p w14:paraId="3ACCD9FF" w14:textId="77777777" w:rsidR="00116B70" w:rsidRPr="000B0699" w:rsidRDefault="00116B70" w:rsidP="00116B70">
      <w:pPr>
        <w:pStyle w:val="Heading2"/>
      </w:pPr>
      <w:bookmarkStart w:id="51" w:name="_Toc101968715"/>
      <w:r>
        <w:lastRenderedPageBreak/>
        <w:t xml:space="preserve">Annexure G: </w:t>
      </w:r>
      <w:r w:rsidRPr="000B0699">
        <w:t>Qualification and the experience of the key personnel proposed to be deployed for the task.</w:t>
      </w:r>
      <w:bookmarkEnd w:id="51"/>
    </w:p>
    <w:p w14:paraId="5FD3EE77" w14:textId="77777777" w:rsidR="00116B70" w:rsidRPr="000B0699" w:rsidRDefault="00116B70" w:rsidP="00116B70">
      <w:pPr>
        <w:pStyle w:val="ListParagraph"/>
        <w:ind w:left="0"/>
        <w:rPr>
          <w:rFonts w:ascii="Times New Roman" w:hAnsi="Times New Roman" w:cs="Times New Roman"/>
          <w:b/>
          <w:bCs/>
          <w:sz w:val="24"/>
          <w:szCs w:val="24"/>
          <w:u w:val="single"/>
        </w:rPr>
      </w:pPr>
    </w:p>
    <w:tbl>
      <w:tblPr>
        <w:tblStyle w:val="TableGrid"/>
        <w:tblW w:w="0" w:type="auto"/>
        <w:tblLook w:val="04A0" w:firstRow="1" w:lastRow="0" w:firstColumn="1" w:lastColumn="0" w:noHBand="0" w:noVBand="1"/>
      </w:tblPr>
      <w:tblGrid>
        <w:gridCol w:w="999"/>
        <w:gridCol w:w="1598"/>
        <w:gridCol w:w="1123"/>
        <w:gridCol w:w="1564"/>
        <w:gridCol w:w="1387"/>
        <w:gridCol w:w="2571"/>
      </w:tblGrid>
      <w:tr w:rsidR="00F83B31" w:rsidRPr="00F83B31" w14:paraId="107BB530" w14:textId="77777777" w:rsidTr="00F83B31">
        <w:tc>
          <w:tcPr>
            <w:tcW w:w="1098" w:type="dxa"/>
          </w:tcPr>
          <w:p w14:paraId="60703B79" w14:textId="77777777" w:rsidR="00116B70" w:rsidRPr="00F83B31" w:rsidRDefault="00116B70" w:rsidP="00F8691F">
            <w:pPr>
              <w:jc w:val="center"/>
              <w:rPr>
                <w:rFonts w:ascii="Calibri" w:hAnsi="Calibri" w:cs="Calibri"/>
                <w:b/>
                <w:bCs/>
                <w:sz w:val="20"/>
                <w:szCs w:val="20"/>
              </w:rPr>
            </w:pPr>
            <w:r w:rsidRPr="00F83B31">
              <w:rPr>
                <w:rFonts w:ascii="Calibri" w:hAnsi="Calibri" w:cs="Calibri"/>
                <w:b/>
                <w:bCs/>
                <w:sz w:val="20"/>
                <w:szCs w:val="20"/>
              </w:rPr>
              <w:t>S</w:t>
            </w:r>
            <w:r w:rsidR="007824CB" w:rsidRPr="00F83B31">
              <w:rPr>
                <w:rFonts w:ascii="Calibri" w:hAnsi="Calibri" w:cs="Calibri"/>
                <w:b/>
                <w:bCs/>
                <w:sz w:val="20"/>
                <w:szCs w:val="20"/>
              </w:rPr>
              <w:t>r</w:t>
            </w:r>
            <w:r w:rsidRPr="00F83B31">
              <w:rPr>
                <w:rFonts w:ascii="Calibri" w:hAnsi="Calibri" w:cs="Calibri"/>
                <w:b/>
                <w:bCs/>
                <w:sz w:val="20"/>
                <w:szCs w:val="20"/>
              </w:rPr>
              <w:t>. No.</w:t>
            </w:r>
          </w:p>
        </w:tc>
        <w:tc>
          <w:tcPr>
            <w:tcW w:w="1710" w:type="dxa"/>
          </w:tcPr>
          <w:p w14:paraId="4CA66E8B" w14:textId="77777777" w:rsidR="00116B70" w:rsidRPr="00F83B31" w:rsidRDefault="00116B70" w:rsidP="00F8691F">
            <w:pPr>
              <w:jc w:val="center"/>
              <w:rPr>
                <w:rFonts w:ascii="Calibri" w:hAnsi="Calibri" w:cs="Calibri"/>
                <w:b/>
                <w:bCs/>
                <w:sz w:val="20"/>
                <w:szCs w:val="20"/>
              </w:rPr>
            </w:pPr>
            <w:r w:rsidRPr="00F83B31">
              <w:rPr>
                <w:rFonts w:ascii="Calibri" w:hAnsi="Calibri" w:cs="Calibri"/>
                <w:b/>
                <w:bCs/>
                <w:sz w:val="20"/>
                <w:szCs w:val="20"/>
              </w:rPr>
              <w:t>Name of the Key Personnel</w:t>
            </w:r>
          </w:p>
        </w:tc>
        <w:tc>
          <w:tcPr>
            <w:tcW w:w="1170" w:type="dxa"/>
          </w:tcPr>
          <w:p w14:paraId="27EB9F51" w14:textId="77777777" w:rsidR="00116B70" w:rsidRPr="00F83B31" w:rsidRDefault="00116B70" w:rsidP="00F8691F">
            <w:pPr>
              <w:jc w:val="center"/>
              <w:rPr>
                <w:rFonts w:ascii="Calibri" w:hAnsi="Calibri" w:cs="Calibri"/>
                <w:b/>
                <w:bCs/>
                <w:sz w:val="20"/>
                <w:szCs w:val="20"/>
              </w:rPr>
            </w:pPr>
            <w:r w:rsidRPr="00F83B31">
              <w:rPr>
                <w:rFonts w:ascii="Calibri" w:hAnsi="Calibri" w:cs="Calibri"/>
                <w:b/>
                <w:bCs/>
                <w:sz w:val="20"/>
                <w:szCs w:val="20"/>
              </w:rPr>
              <w:t>Position</w:t>
            </w:r>
          </w:p>
        </w:tc>
        <w:tc>
          <w:tcPr>
            <w:tcW w:w="1620" w:type="dxa"/>
          </w:tcPr>
          <w:p w14:paraId="154BB195" w14:textId="77777777" w:rsidR="00116B70" w:rsidRPr="00F83B31" w:rsidRDefault="00116B70" w:rsidP="00F8691F">
            <w:pPr>
              <w:jc w:val="center"/>
              <w:rPr>
                <w:rFonts w:ascii="Calibri" w:hAnsi="Calibri" w:cs="Calibri"/>
                <w:b/>
                <w:bCs/>
                <w:sz w:val="20"/>
                <w:szCs w:val="20"/>
              </w:rPr>
            </w:pPr>
            <w:r w:rsidRPr="00F83B31">
              <w:rPr>
                <w:rFonts w:ascii="Calibri" w:hAnsi="Calibri" w:cs="Calibri"/>
                <w:b/>
                <w:bCs/>
                <w:sz w:val="20"/>
                <w:szCs w:val="20"/>
              </w:rPr>
              <w:t>Qualification</w:t>
            </w:r>
          </w:p>
        </w:tc>
        <w:tc>
          <w:tcPr>
            <w:tcW w:w="1440" w:type="dxa"/>
          </w:tcPr>
          <w:p w14:paraId="13E85BBA" w14:textId="77777777" w:rsidR="00116B70" w:rsidRPr="00F83B31" w:rsidRDefault="00116B70" w:rsidP="00F8691F">
            <w:pPr>
              <w:jc w:val="center"/>
              <w:rPr>
                <w:rFonts w:ascii="Calibri" w:hAnsi="Calibri" w:cs="Calibri"/>
                <w:b/>
                <w:bCs/>
                <w:sz w:val="20"/>
                <w:szCs w:val="20"/>
              </w:rPr>
            </w:pPr>
            <w:r w:rsidRPr="00F83B31">
              <w:rPr>
                <w:rFonts w:ascii="Calibri" w:hAnsi="Calibri" w:cs="Calibri"/>
                <w:b/>
                <w:bCs/>
                <w:sz w:val="20"/>
                <w:szCs w:val="20"/>
              </w:rPr>
              <w:t>Experience</w:t>
            </w:r>
          </w:p>
        </w:tc>
        <w:tc>
          <w:tcPr>
            <w:tcW w:w="2898" w:type="dxa"/>
          </w:tcPr>
          <w:p w14:paraId="5413A3B2" w14:textId="77777777" w:rsidR="00116B70" w:rsidRPr="00F83B31" w:rsidRDefault="00116B70" w:rsidP="00F8691F">
            <w:pPr>
              <w:jc w:val="center"/>
              <w:rPr>
                <w:rFonts w:ascii="Calibri" w:hAnsi="Calibri" w:cs="Calibri"/>
                <w:b/>
                <w:bCs/>
                <w:sz w:val="20"/>
                <w:szCs w:val="20"/>
              </w:rPr>
            </w:pPr>
            <w:r w:rsidRPr="00F83B31">
              <w:rPr>
                <w:rFonts w:ascii="Calibri" w:hAnsi="Calibri" w:cs="Calibri"/>
                <w:b/>
                <w:bCs/>
                <w:sz w:val="20"/>
                <w:szCs w:val="20"/>
              </w:rPr>
              <w:t>Whether working with the firm or hired from outside</w:t>
            </w:r>
          </w:p>
        </w:tc>
      </w:tr>
      <w:tr w:rsidR="00F83B31" w:rsidRPr="00F83B31" w14:paraId="351FACCF" w14:textId="77777777" w:rsidTr="00F83B31">
        <w:tc>
          <w:tcPr>
            <w:tcW w:w="1098" w:type="dxa"/>
          </w:tcPr>
          <w:p w14:paraId="74E2BDE3" w14:textId="77777777" w:rsidR="00116B70" w:rsidRPr="00F83B31" w:rsidRDefault="00116B70" w:rsidP="00F8691F">
            <w:pPr>
              <w:rPr>
                <w:rFonts w:ascii="Calibri" w:hAnsi="Calibri" w:cs="Calibri"/>
                <w:bCs/>
                <w:sz w:val="20"/>
                <w:szCs w:val="20"/>
              </w:rPr>
            </w:pPr>
          </w:p>
          <w:p w14:paraId="399BAA4C" w14:textId="77777777" w:rsidR="00116B70" w:rsidRPr="00F83B31" w:rsidRDefault="00116B70" w:rsidP="00F8691F">
            <w:pPr>
              <w:rPr>
                <w:rFonts w:ascii="Calibri" w:hAnsi="Calibri" w:cs="Calibri"/>
                <w:bCs/>
                <w:sz w:val="20"/>
                <w:szCs w:val="20"/>
              </w:rPr>
            </w:pPr>
          </w:p>
        </w:tc>
        <w:tc>
          <w:tcPr>
            <w:tcW w:w="1710" w:type="dxa"/>
          </w:tcPr>
          <w:p w14:paraId="23E0F0C4" w14:textId="77777777" w:rsidR="00116B70" w:rsidRPr="00F83B31" w:rsidRDefault="00116B70" w:rsidP="00F8691F">
            <w:pPr>
              <w:rPr>
                <w:rFonts w:ascii="Calibri" w:hAnsi="Calibri" w:cs="Calibri"/>
                <w:bCs/>
                <w:sz w:val="20"/>
                <w:szCs w:val="20"/>
              </w:rPr>
            </w:pPr>
          </w:p>
        </w:tc>
        <w:tc>
          <w:tcPr>
            <w:tcW w:w="1170" w:type="dxa"/>
          </w:tcPr>
          <w:p w14:paraId="078149CD" w14:textId="77777777" w:rsidR="00116B70" w:rsidRPr="00F83B31" w:rsidRDefault="00116B70" w:rsidP="00F8691F">
            <w:pPr>
              <w:rPr>
                <w:rFonts w:ascii="Calibri" w:hAnsi="Calibri" w:cs="Calibri"/>
                <w:bCs/>
                <w:sz w:val="20"/>
                <w:szCs w:val="20"/>
              </w:rPr>
            </w:pPr>
          </w:p>
        </w:tc>
        <w:tc>
          <w:tcPr>
            <w:tcW w:w="1620" w:type="dxa"/>
          </w:tcPr>
          <w:p w14:paraId="05F8F29A" w14:textId="77777777" w:rsidR="00116B70" w:rsidRPr="00F83B31" w:rsidRDefault="00116B70" w:rsidP="00F8691F">
            <w:pPr>
              <w:rPr>
                <w:rFonts w:ascii="Calibri" w:hAnsi="Calibri" w:cs="Calibri"/>
                <w:bCs/>
                <w:sz w:val="20"/>
                <w:szCs w:val="20"/>
              </w:rPr>
            </w:pPr>
          </w:p>
        </w:tc>
        <w:tc>
          <w:tcPr>
            <w:tcW w:w="1440" w:type="dxa"/>
          </w:tcPr>
          <w:p w14:paraId="3A7FA91B" w14:textId="77777777" w:rsidR="00116B70" w:rsidRPr="00F83B31" w:rsidRDefault="00116B70" w:rsidP="00F8691F">
            <w:pPr>
              <w:rPr>
                <w:rFonts w:ascii="Calibri" w:hAnsi="Calibri" w:cs="Calibri"/>
                <w:bCs/>
                <w:sz w:val="20"/>
                <w:szCs w:val="20"/>
              </w:rPr>
            </w:pPr>
          </w:p>
        </w:tc>
        <w:tc>
          <w:tcPr>
            <w:tcW w:w="2898" w:type="dxa"/>
          </w:tcPr>
          <w:p w14:paraId="4E873C43" w14:textId="77777777" w:rsidR="00116B70" w:rsidRPr="00F83B31" w:rsidRDefault="00116B70" w:rsidP="00F8691F">
            <w:pPr>
              <w:rPr>
                <w:rFonts w:ascii="Calibri" w:hAnsi="Calibri" w:cs="Calibri"/>
                <w:bCs/>
                <w:sz w:val="20"/>
                <w:szCs w:val="20"/>
              </w:rPr>
            </w:pPr>
          </w:p>
        </w:tc>
      </w:tr>
      <w:tr w:rsidR="00F83B31" w:rsidRPr="00F83B31" w14:paraId="259AAB00" w14:textId="77777777" w:rsidTr="00F83B31">
        <w:tc>
          <w:tcPr>
            <w:tcW w:w="1098" w:type="dxa"/>
          </w:tcPr>
          <w:p w14:paraId="1B354C34" w14:textId="77777777" w:rsidR="00116B70" w:rsidRPr="00F83B31" w:rsidRDefault="00116B70" w:rsidP="00F8691F">
            <w:pPr>
              <w:rPr>
                <w:rFonts w:ascii="Calibri" w:hAnsi="Calibri" w:cs="Calibri"/>
                <w:bCs/>
                <w:sz w:val="20"/>
                <w:szCs w:val="20"/>
              </w:rPr>
            </w:pPr>
          </w:p>
          <w:p w14:paraId="66B939E9" w14:textId="77777777" w:rsidR="00116B70" w:rsidRPr="00F83B31" w:rsidRDefault="00116B70" w:rsidP="00F8691F">
            <w:pPr>
              <w:rPr>
                <w:rFonts w:ascii="Calibri" w:hAnsi="Calibri" w:cs="Calibri"/>
                <w:bCs/>
                <w:sz w:val="20"/>
                <w:szCs w:val="20"/>
              </w:rPr>
            </w:pPr>
          </w:p>
        </w:tc>
        <w:tc>
          <w:tcPr>
            <w:tcW w:w="1710" w:type="dxa"/>
          </w:tcPr>
          <w:p w14:paraId="6AEF835F" w14:textId="77777777" w:rsidR="00116B70" w:rsidRPr="00F83B31" w:rsidRDefault="00116B70" w:rsidP="00F8691F">
            <w:pPr>
              <w:rPr>
                <w:rFonts w:ascii="Calibri" w:hAnsi="Calibri" w:cs="Calibri"/>
                <w:bCs/>
                <w:sz w:val="20"/>
                <w:szCs w:val="20"/>
              </w:rPr>
            </w:pPr>
          </w:p>
        </w:tc>
        <w:tc>
          <w:tcPr>
            <w:tcW w:w="1170" w:type="dxa"/>
          </w:tcPr>
          <w:p w14:paraId="018FCAA7" w14:textId="77777777" w:rsidR="00116B70" w:rsidRPr="00F83B31" w:rsidRDefault="00116B70" w:rsidP="00F8691F">
            <w:pPr>
              <w:rPr>
                <w:rFonts w:ascii="Calibri" w:hAnsi="Calibri" w:cs="Calibri"/>
                <w:bCs/>
                <w:sz w:val="20"/>
                <w:szCs w:val="20"/>
              </w:rPr>
            </w:pPr>
          </w:p>
        </w:tc>
        <w:tc>
          <w:tcPr>
            <w:tcW w:w="1620" w:type="dxa"/>
          </w:tcPr>
          <w:p w14:paraId="045E14F4" w14:textId="77777777" w:rsidR="00116B70" w:rsidRPr="00F83B31" w:rsidRDefault="00116B70" w:rsidP="00F8691F">
            <w:pPr>
              <w:rPr>
                <w:rFonts w:ascii="Calibri" w:hAnsi="Calibri" w:cs="Calibri"/>
                <w:bCs/>
                <w:sz w:val="20"/>
                <w:szCs w:val="20"/>
              </w:rPr>
            </w:pPr>
          </w:p>
        </w:tc>
        <w:tc>
          <w:tcPr>
            <w:tcW w:w="1440" w:type="dxa"/>
          </w:tcPr>
          <w:p w14:paraId="28569588" w14:textId="77777777" w:rsidR="00116B70" w:rsidRPr="00F83B31" w:rsidRDefault="00116B70" w:rsidP="00F8691F">
            <w:pPr>
              <w:rPr>
                <w:rFonts w:ascii="Calibri" w:hAnsi="Calibri" w:cs="Calibri"/>
                <w:bCs/>
                <w:sz w:val="20"/>
                <w:szCs w:val="20"/>
              </w:rPr>
            </w:pPr>
          </w:p>
        </w:tc>
        <w:tc>
          <w:tcPr>
            <w:tcW w:w="2898" w:type="dxa"/>
          </w:tcPr>
          <w:p w14:paraId="1CB34CEC" w14:textId="77777777" w:rsidR="00116B70" w:rsidRPr="00F83B31" w:rsidRDefault="00116B70" w:rsidP="00F8691F">
            <w:pPr>
              <w:rPr>
                <w:rFonts w:ascii="Calibri" w:hAnsi="Calibri" w:cs="Calibri"/>
                <w:bCs/>
                <w:sz w:val="20"/>
                <w:szCs w:val="20"/>
              </w:rPr>
            </w:pPr>
          </w:p>
        </w:tc>
      </w:tr>
      <w:tr w:rsidR="00F83B31" w:rsidRPr="00F83B31" w14:paraId="6555A6E5" w14:textId="77777777" w:rsidTr="00F83B31">
        <w:tc>
          <w:tcPr>
            <w:tcW w:w="1098" w:type="dxa"/>
          </w:tcPr>
          <w:p w14:paraId="399EF61B" w14:textId="77777777" w:rsidR="00116B70" w:rsidRPr="00F83B31" w:rsidRDefault="00116B70" w:rsidP="00F8691F">
            <w:pPr>
              <w:rPr>
                <w:rFonts w:ascii="Calibri" w:hAnsi="Calibri" w:cs="Calibri"/>
                <w:bCs/>
                <w:sz w:val="20"/>
                <w:szCs w:val="20"/>
              </w:rPr>
            </w:pPr>
          </w:p>
          <w:p w14:paraId="22543680" w14:textId="77777777" w:rsidR="00116B70" w:rsidRPr="00F83B31" w:rsidRDefault="00116B70" w:rsidP="00F8691F">
            <w:pPr>
              <w:rPr>
                <w:rFonts w:ascii="Calibri" w:hAnsi="Calibri" w:cs="Calibri"/>
                <w:bCs/>
                <w:sz w:val="20"/>
                <w:szCs w:val="20"/>
              </w:rPr>
            </w:pPr>
          </w:p>
        </w:tc>
        <w:tc>
          <w:tcPr>
            <w:tcW w:w="1710" w:type="dxa"/>
          </w:tcPr>
          <w:p w14:paraId="13BB8FA4" w14:textId="77777777" w:rsidR="00116B70" w:rsidRPr="00F83B31" w:rsidRDefault="00116B70" w:rsidP="00F8691F">
            <w:pPr>
              <w:rPr>
                <w:rFonts w:ascii="Calibri" w:hAnsi="Calibri" w:cs="Calibri"/>
                <w:bCs/>
                <w:sz w:val="20"/>
                <w:szCs w:val="20"/>
              </w:rPr>
            </w:pPr>
          </w:p>
        </w:tc>
        <w:tc>
          <w:tcPr>
            <w:tcW w:w="1170" w:type="dxa"/>
          </w:tcPr>
          <w:p w14:paraId="1D823077" w14:textId="77777777" w:rsidR="00116B70" w:rsidRPr="00F83B31" w:rsidRDefault="00116B70" w:rsidP="00F8691F">
            <w:pPr>
              <w:rPr>
                <w:rFonts w:ascii="Calibri" w:hAnsi="Calibri" w:cs="Calibri"/>
                <w:bCs/>
                <w:sz w:val="20"/>
                <w:szCs w:val="20"/>
              </w:rPr>
            </w:pPr>
          </w:p>
        </w:tc>
        <w:tc>
          <w:tcPr>
            <w:tcW w:w="1620" w:type="dxa"/>
          </w:tcPr>
          <w:p w14:paraId="268A0D50" w14:textId="77777777" w:rsidR="00116B70" w:rsidRPr="00F83B31" w:rsidRDefault="00116B70" w:rsidP="00F8691F">
            <w:pPr>
              <w:rPr>
                <w:rFonts w:ascii="Calibri" w:hAnsi="Calibri" w:cs="Calibri"/>
                <w:bCs/>
                <w:sz w:val="20"/>
                <w:szCs w:val="20"/>
              </w:rPr>
            </w:pPr>
          </w:p>
        </w:tc>
        <w:tc>
          <w:tcPr>
            <w:tcW w:w="1440" w:type="dxa"/>
          </w:tcPr>
          <w:p w14:paraId="192D85DD" w14:textId="77777777" w:rsidR="00116B70" w:rsidRPr="00F83B31" w:rsidRDefault="00116B70" w:rsidP="00F8691F">
            <w:pPr>
              <w:rPr>
                <w:rFonts w:ascii="Calibri" w:hAnsi="Calibri" w:cs="Calibri"/>
                <w:bCs/>
                <w:sz w:val="20"/>
                <w:szCs w:val="20"/>
              </w:rPr>
            </w:pPr>
          </w:p>
        </w:tc>
        <w:tc>
          <w:tcPr>
            <w:tcW w:w="2898" w:type="dxa"/>
          </w:tcPr>
          <w:p w14:paraId="027533EC" w14:textId="77777777" w:rsidR="00116B70" w:rsidRPr="00F83B31" w:rsidRDefault="00116B70" w:rsidP="00F8691F">
            <w:pPr>
              <w:rPr>
                <w:rFonts w:ascii="Calibri" w:hAnsi="Calibri" w:cs="Calibri"/>
                <w:bCs/>
                <w:sz w:val="20"/>
                <w:szCs w:val="20"/>
              </w:rPr>
            </w:pPr>
          </w:p>
        </w:tc>
      </w:tr>
    </w:tbl>
    <w:p w14:paraId="21F087F2" w14:textId="77777777" w:rsidR="00116B70" w:rsidRDefault="00116B70" w:rsidP="007824CB"/>
    <w:p w14:paraId="239C16D9" w14:textId="77777777" w:rsidR="007824CB" w:rsidRDefault="007824CB" w:rsidP="007824CB"/>
    <w:p w14:paraId="362544B2" w14:textId="77777777" w:rsidR="007824CB" w:rsidRPr="00116B70" w:rsidRDefault="007824CB" w:rsidP="007824CB">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Signature</w:t>
      </w:r>
    </w:p>
    <w:p w14:paraId="4EC92D8A" w14:textId="77777777" w:rsidR="007824CB" w:rsidRPr="00116B70" w:rsidRDefault="007824CB" w:rsidP="007824CB">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Full Name &amp; Address</w:t>
      </w:r>
    </w:p>
    <w:p w14:paraId="16E4EEE9" w14:textId="77777777" w:rsidR="007824CB" w:rsidRDefault="007824CB" w:rsidP="007824CB">
      <w:r w:rsidRPr="00116B70">
        <w:rPr>
          <w:rFonts w:ascii="Calibri" w:hAnsi="Calibri" w:cs="Calibri"/>
          <w:b/>
          <w:bCs/>
          <w:sz w:val="24"/>
          <w:szCs w:val="24"/>
        </w:rPr>
        <w:t>Signature of the Tenderer with Date &amp; Seal</w:t>
      </w:r>
    </w:p>
    <w:p w14:paraId="67AE2A12" w14:textId="77777777" w:rsidR="007824CB" w:rsidRDefault="007824CB" w:rsidP="007824CB"/>
    <w:p w14:paraId="1F90F50B" w14:textId="77777777" w:rsidR="007824CB" w:rsidRDefault="007824CB" w:rsidP="007824CB"/>
    <w:p w14:paraId="17156E2E" w14:textId="77777777" w:rsidR="007824CB" w:rsidRDefault="007824CB" w:rsidP="007824CB"/>
    <w:p w14:paraId="2C30A39E" w14:textId="77777777" w:rsidR="007824CB" w:rsidRDefault="007824CB" w:rsidP="007824CB"/>
    <w:p w14:paraId="6101B41F" w14:textId="77777777" w:rsidR="007824CB" w:rsidRDefault="007824CB" w:rsidP="007824CB"/>
    <w:p w14:paraId="1967ED4B" w14:textId="77777777" w:rsidR="007824CB" w:rsidRDefault="007824CB" w:rsidP="007824CB"/>
    <w:p w14:paraId="43071C87" w14:textId="77777777" w:rsidR="007824CB" w:rsidRDefault="007824CB" w:rsidP="007824CB"/>
    <w:p w14:paraId="02DE4F6C" w14:textId="77777777" w:rsidR="007824CB" w:rsidRDefault="007824CB" w:rsidP="007824CB"/>
    <w:p w14:paraId="259996B0" w14:textId="77777777" w:rsidR="007824CB" w:rsidRDefault="007824CB" w:rsidP="007824CB"/>
    <w:p w14:paraId="1036971D" w14:textId="77777777" w:rsidR="007824CB" w:rsidRDefault="007824CB" w:rsidP="007824CB"/>
    <w:p w14:paraId="194FEE5B" w14:textId="77777777" w:rsidR="007824CB" w:rsidRDefault="007824CB" w:rsidP="007824CB"/>
    <w:p w14:paraId="2A77E317" w14:textId="77777777" w:rsidR="007824CB" w:rsidRDefault="007824CB" w:rsidP="007824CB"/>
    <w:p w14:paraId="544FAE83" w14:textId="77777777" w:rsidR="007824CB" w:rsidRDefault="007824CB" w:rsidP="007824CB"/>
    <w:p w14:paraId="0FE6CA88" w14:textId="77777777" w:rsidR="007824CB" w:rsidRDefault="007824CB" w:rsidP="007824CB"/>
    <w:p w14:paraId="23F48F50" w14:textId="77777777" w:rsidR="007824CB" w:rsidRDefault="007824CB" w:rsidP="007824CB"/>
    <w:p w14:paraId="782AA39C" w14:textId="77777777" w:rsidR="007824CB" w:rsidRDefault="007824CB" w:rsidP="007824CB"/>
    <w:p w14:paraId="16D396AE" w14:textId="77777777" w:rsidR="007824CB" w:rsidRDefault="007824CB" w:rsidP="007824CB"/>
    <w:p w14:paraId="4E484031" w14:textId="77777777" w:rsidR="007824CB" w:rsidRDefault="007824CB" w:rsidP="007824CB"/>
    <w:p w14:paraId="44D36D5E" w14:textId="77777777" w:rsidR="007824CB" w:rsidRDefault="007824CB" w:rsidP="007824CB"/>
    <w:p w14:paraId="7E17999E" w14:textId="77777777" w:rsidR="007824CB" w:rsidRDefault="007824CB" w:rsidP="007824CB"/>
    <w:p w14:paraId="6A6D46DF" w14:textId="77777777" w:rsidR="007824CB" w:rsidRDefault="007824CB" w:rsidP="007824CB"/>
    <w:p w14:paraId="7D44B83E" w14:textId="77777777" w:rsidR="007824CB" w:rsidRDefault="00152EB0" w:rsidP="007824CB">
      <w:pPr>
        <w:pStyle w:val="Heading2"/>
      </w:pPr>
      <w:bookmarkStart w:id="52" w:name="_Toc101968716"/>
      <w:r>
        <w:lastRenderedPageBreak/>
        <w:t xml:space="preserve">Annexure H: </w:t>
      </w:r>
      <w:r w:rsidR="007824CB" w:rsidRPr="007824CB">
        <w:t>F</w:t>
      </w:r>
      <w:r w:rsidR="007824CB">
        <w:t>ormat</w:t>
      </w:r>
      <w:r w:rsidR="007824CB" w:rsidRPr="007824CB">
        <w:t xml:space="preserve"> </w:t>
      </w:r>
      <w:r w:rsidR="00B36030" w:rsidRPr="007824CB">
        <w:t>for</w:t>
      </w:r>
      <w:r w:rsidR="001F6DD5">
        <w:t xml:space="preserve"> </w:t>
      </w:r>
      <w:r w:rsidR="007824CB">
        <w:t>CV for Proposed Team</w:t>
      </w:r>
      <w:bookmarkEnd w:id="52"/>
    </w:p>
    <w:p w14:paraId="505D1D8E" w14:textId="77777777" w:rsidR="007824CB" w:rsidRPr="007824CB" w:rsidRDefault="007824CB" w:rsidP="007824CB"/>
    <w:tbl>
      <w:tblPr>
        <w:tblStyle w:val="TableGrid"/>
        <w:tblW w:w="0" w:type="auto"/>
        <w:jc w:val="center"/>
        <w:tblLook w:val="04A0" w:firstRow="1" w:lastRow="0" w:firstColumn="1" w:lastColumn="0" w:noHBand="0" w:noVBand="1"/>
      </w:tblPr>
      <w:tblGrid>
        <w:gridCol w:w="542"/>
        <w:gridCol w:w="4444"/>
        <w:gridCol w:w="4030"/>
      </w:tblGrid>
      <w:tr w:rsidR="00F83B31" w:rsidRPr="00F83B31" w14:paraId="16D5127F" w14:textId="77777777" w:rsidTr="00F83B31">
        <w:trPr>
          <w:jc w:val="center"/>
        </w:trPr>
        <w:tc>
          <w:tcPr>
            <w:tcW w:w="542" w:type="dxa"/>
          </w:tcPr>
          <w:p w14:paraId="1F43B451" w14:textId="77777777" w:rsidR="007824CB" w:rsidRPr="00F83B31" w:rsidRDefault="007824CB" w:rsidP="007824CB">
            <w:pPr>
              <w:jc w:val="center"/>
              <w:rPr>
                <w:rFonts w:ascii="Calibri" w:hAnsi="Calibri" w:cs="Calibri"/>
                <w:b/>
                <w:sz w:val="20"/>
                <w:szCs w:val="20"/>
              </w:rPr>
            </w:pPr>
            <w:r w:rsidRPr="00F83B31">
              <w:rPr>
                <w:rFonts w:ascii="Calibri" w:hAnsi="Calibri" w:cs="Calibri"/>
                <w:b/>
                <w:sz w:val="20"/>
                <w:szCs w:val="20"/>
              </w:rPr>
              <w:t>Sr. No</w:t>
            </w:r>
          </w:p>
        </w:tc>
        <w:tc>
          <w:tcPr>
            <w:tcW w:w="4444" w:type="dxa"/>
          </w:tcPr>
          <w:p w14:paraId="03695834" w14:textId="77777777" w:rsidR="007824CB" w:rsidRPr="00F83B31" w:rsidRDefault="007824CB" w:rsidP="007824CB">
            <w:pPr>
              <w:jc w:val="center"/>
              <w:rPr>
                <w:rFonts w:ascii="Calibri" w:hAnsi="Calibri" w:cs="Calibri"/>
                <w:b/>
                <w:sz w:val="20"/>
                <w:szCs w:val="20"/>
              </w:rPr>
            </w:pPr>
            <w:r w:rsidRPr="00F83B31">
              <w:rPr>
                <w:rFonts w:ascii="Calibri" w:hAnsi="Calibri" w:cs="Calibri"/>
                <w:b/>
                <w:sz w:val="20"/>
                <w:szCs w:val="20"/>
              </w:rPr>
              <w:t>Particulars</w:t>
            </w:r>
          </w:p>
        </w:tc>
        <w:tc>
          <w:tcPr>
            <w:tcW w:w="4030" w:type="dxa"/>
          </w:tcPr>
          <w:p w14:paraId="7B696F05" w14:textId="77777777" w:rsidR="007824CB" w:rsidRPr="00F83B31" w:rsidRDefault="007824CB" w:rsidP="007824CB">
            <w:pPr>
              <w:jc w:val="center"/>
              <w:rPr>
                <w:rFonts w:ascii="Calibri" w:hAnsi="Calibri" w:cs="Calibri"/>
                <w:b/>
                <w:sz w:val="20"/>
                <w:szCs w:val="20"/>
              </w:rPr>
            </w:pPr>
            <w:r w:rsidRPr="00F83B31">
              <w:rPr>
                <w:rFonts w:ascii="Calibri" w:hAnsi="Calibri" w:cs="Calibri"/>
                <w:b/>
                <w:sz w:val="20"/>
                <w:szCs w:val="20"/>
              </w:rPr>
              <w:t>Details</w:t>
            </w:r>
          </w:p>
        </w:tc>
      </w:tr>
      <w:tr w:rsidR="00F83B31" w:rsidRPr="00F83B31" w14:paraId="2BA9F533" w14:textId="77777777" w:rsidTr="00F83B31">
        <w:trPr>
          <w:jc w:val="center"/>
        </w:trPr>
        <w:tc>
          <w:tcPr>
            <w:tcW w:w="542" w:type="dxa"/>
          </w:tcPr>
          <w:p w14:paraId="07335966" w14:textId="77777777" w:rsidR="007824CB" w:rsidRPr="00F83B31" w:rsidRDefault="007824CB" w:rsidP="007824CB">
            <w:pPr>
              <w:jc w:val="center"/>
              <w:rPr>
                <w:rFonts w:ascii="Calibri" w:hAnsi="Calibri" w:cs="Calibri"/>
                <w:bCs/>
                <w:sz w:val="20"/>
                <w:szCs w:val="20"/>
              </w:rPr>
            </w:pPr>
            <w:r w:rsidRPr="00F83B31">
              <w:rPr>
                <w:rFonts w:ascii="Calibri" w:hAnsi="Calibri" w:cs="Calibri"/>
                <w:bCs/>
                <w:sz w:val="20"/>
                <w:szCs w:val="20"/>
              </w:rPr>
              <w:t>1</w:t>
            </w:r>
          </w:p>
        </w:tc>
        <w:tc>
          <w:tcPr>
            <w:tcW w:w="4444" w:type="dxa"/>
          </w:tcPr>
          <w:p w14:paraId="57F94790" w14:textId="77777777" w:rsidR="007824CB" w:rsidRPr="00F83B31" w:rsidRDefault="007824CB" w:rsidP="00F8691F">
            <w:pPr>
              <w:rPr>
                <w:rFonts w:ascii="Calibri" w:hAnsi="Calibri" w:cs="Calibri"/>
                <w:bCs/>
                <w:sz w:val="20"/>
                <w:szCs w:val="20"/>
              </w:rPr>
            </w:pPr>
            <w:r w:rsidRPr="00F83B31">
              <w:rPr>
                <w:rFonts w:ascii="Calibri" w:hAnsi="Calibri" w:cs="Calibri"/>
                <w:bCs/>
                <w:sz w:val="20"/>
                <w:szCs w:val="20"/>
              </w:rPr>
              <w:t>Name of the Person</w:t>
            </w:r>
          </w:p>
        </w:tc>
        <w:tc>
          <w:tcPr>
            <w:tcW w:w="4030" w:type="dxa"/>
          </w:tcPr>
          <w:p w14:paraId="113B5148" w14:textId="77777777" w:rsidR="007824CB" w:rsidRPr="00F83B31" w:rsidRDefault="007824CB" w:rsidP="00F8691F">
            <w:pPr>
              <w:rPr>
                <w:rFonts w:ascii="Calibri" w:hAnsi="Calibri" w:cs="Calibri"/>
                <w:bCs/>
                <w:sz w:val="20"/>
                <w:szCs w:val="20"/>
              </w:rPr>
            </w:pPr>
          </w:p>
        </w:tc>
      </w:tr>
      <w:tr w:rsidR="00F83B31" w:rsidRPr="00F83B31" w14:paraId="1F4AA9FD" w14:textId="77777777" w:rsidTr="00F83B31">
        <w:trPr>
          <w:jc w:val="center"/>
        </w:trPr>
        <w:tc>
          <w:tcPr>
            <w:tcW w:w="542" w:type="dxa"/>
          </w:tcPr>
          <w:p w14:paraId="3230684A" w14:textId="77777777" w:rsidR="007824CB" w:rsidRPr="00F83B31" w:rsidRDefault="007824CB" w:rsidP="007824CB">
            <w:pPr>
              <w:jc w:val="center"/>
              <w:rPr>
                <w:rFonts w:ascii="Calibri" w:hAnsi="Calibri" w:cs="Calibri"/>
                <w:bCs/>
                <w:sz w:val="20"/>
                <w:szCs w:val="20"/>
              </w:rPr>
            </w:pPr>
            <w:r w:rsidRPr="00F83B31">
              <w:rPr>
                <w:rFonts w:ascii="Calibri" w:hAnsi="Calibri" w:cs="Calibri"/>
                <w:bCs/>
                <w:sz w:val="20"/>
                <w:szCs w:val="20"/>
              </w:rPr>
              <w:t>2</w:t>
            </w:r>
          </w:p>
        </w:tc>
        <w:tc>
          <w:tcPr>
            <w:tcW w:w="4444" w:type="dxa"/>
          </w:tcPr>
          <w:p w14:paraId="061DB2A8" w14:textId="77777777" w:rsidR="007824CB" w:rsidRPr="00F83B31" w:rsidRDefault="007824CB" w:rsidP="00F8691F">
            <w:pPr>
              <w:rPr>
                <w:rFonts w:ascii="Calibri" w:hAnsi="Calibri" w:cs="Calibri"/>
                <w:bCs/>
                <w:sz w:val="20"/>
                <w:szCs w:val="20"/>
              </w:rPr>
            </w:pPr>
            <w:r w:rsidRPr="00F83B31">
              <w:rPr>
                <w:rFonts w:ascii="Calibri" w:hAnsi="Calibri" w:cs="Calibri"/>
                <w:bCs/>
                <w:sz w:val="20"/>
                <w:szCs w:val="20"/>
              </w:rPr>
              <w:t>Proposed Position</w:t>
            </w:r>
          </w:p>
        </w:tc>
        <w:tc>
          <w:tcPr>
            <w:tcW w:w="4030" w:type="dxa"/>
          </w:tcPr>
          <w:p w14:paraId="3C5B8D5B" w14:textId="77777777" w:rsidR="007824CB" w:rsidRPr="00F83B31" w:rsidRDefault="007824CB" w:rsidP="00F8691F">
            <w:pPr>
              <w:rPr>
                <w:rFonts w:ascii="Calibri" w:hAnsi="Calibri" w:cs="Calibri"/>
                <w:bCs/>
                <w:sz w:val="20"/>
                <w:szCs w:val="20"/>
              </w:rPr>
            </w:pPr>
          </w:p>
        </w:tc>
      </w:tr>
      <w:tr w:rsidR="00F83B31" w:rsidRPr="00F83B31" w14:paraId="5D5C95CD" w14:textId="77777777" w:rsidTr="00F83B31">
        <w:trPr>
          <w:jc w:val="center"/>
        </w:trPr>
        <w:tc>
          <w:tcPr>
            <w:tcW w:w="542" w:type="dxa"/>
          </w:tcPr>
          <w:p w14:paraId="0E67FECB" w14:textId="77777777" w:rsidR="007824CB" w:rsidRPr="00F83B31" w:rsidRDefault="007824CB" w:rsidP="007824CB">
            <w:pPr>
              <w:jc w:val="center"/>
              <w:rPr>
                <w:rFonts w:ascii="Calibri" w:hAnsi="Calibri" w:cs="Calibri"/>
                <w:bCs/>
                <w:sz w:val="20"/>
                <w:szCs w:val="20"/>
              </w:rPr>
            </w:pPr>
            <w:r w:rsidRPr="00F83B31">
              <w:rPr>
                <w:rFonts w:ascii="Calibri" w:hAnsi="Calibri" w:cs="Calibri"/>
                <w:bCs/>
                <w:sz w:val="20"/>
                <w:szCs w:val="20"/>
              </w:rPr>
              <w:t>3</w:t>
            </w:r>
          </w:p>
        </w:tc>
        <w:tc>
          <w:tcPr>
            <w:tcW w:w="4444" w:type="dxa"/>
          </w:tcPr>
          <w:p w14:paraId="46A667D8" w14:textId="77777777" w:rsidR="007824CB" w:rsidRPr="00F83B31" w:rsidRDefault="007824CB" w:rsidP="00F8691F">
            <w:pPr>
              <w:rPr>
                <w:rFonts w:ascii="Calibri" w:hAnsi="Calibri" w:cs="Calibri"/>
                <w:bCs/>
                <w:sz w:val="20"/>
                <w:szCs w:val="20"/>
              </w:rPr>
            </w:pPr>
            <w:r w:rsidRPr="00F83B31">
              <w:rPr>
                <w:rFonts w:ascii="Calibri" w:hAnsi="Calibri" w:cs="Calibri"/>
                <w:bCs/>
                <w:sz w:val="20"/>
                <w:szCs w:val="20"/>
              </w:rPr>
              <w:t>Education Details</w:t>
            </w:r>
          </w:p>
        </w:tc>
        <w:tc>
          <w:tcPr>
            <w:tcW w:w="4030" w:type="dxa"/>
          </w:tcPr>
          <w:p w14:paraId="78EAA8D9" w14:textId="77777777" w:rsidR="007824CB" w:rsidRPr="00F83B31" w:rsidRDefault="007824CB" w:rsidP="00F8691F">
            <w:pPr>
              <w:rPr>
                <w:rFonts w:ascii="Calibri" w:hAnsi="Calibri" w:cs="Calibri"/>
                <w:bCs/>
                <w:sz w:val="20"/>
                <w:szCs w:val="20"/>
              </w:rPr>
            </w:pPr>
          </w:p>
        </w:tc>
      </w:tr>
      <w:tr w:rsidR="00F83B31" w:rsidRPr="00F83B31" w14:paraId="1AC48038" w14:textId="77777777" w:rsidTr="00F83B31">
        <w:trPr>
          <w:jc w:val="center"/>
        </w:trPr>
        <w:tc>
          <w:tcPr>
            <w:tcW w:w="542" w:type="dxa"/>
          </w:tcPr>
          <w:p w14:paraId="43EBB4CF" w14:textId="77777777" w:rsidR="007824CB" w:rsidRPr="00F83B31" w:rsidRDefault="007824CB" w:rsidP="007824CB">
            <w:pPr>
              <w:jc w:val="center"/>
              <w:rPr>
                <w:rFonts w:ascii="Calibri" w:hAnsi="Calibri" w:cs="Calibri"/>
                <w:bCs/>
                <w:sz w:val="20"/>
                <w:szCs w:val="20"/>
              </w:rPr>
            </w:pPr>
            <w:r w:rsidRPr="00F83B31">
              <w:rPr>
                <w:rFonts w:ascii="Calibri" w:hAnsi="Calibri" w:cs="Calibri"/>
                <w:bCs/>
                <w:sz w:val="20"/>
                <w:szCs w:val="20"/>
              </w:rPr>
              <w:t>4</w:t>
            </w:r>
          </w:p>
        </w:tc>
        <w:tc>
          <w:tcPr>
            <w:tcW w:w="4444" w:type="dxa"/>
          </w:tcPr>
          <w:p w14:paraId="44845326" w14:textId="77777777" w:rsidR="007824CB" w:rsidRPr="00F83B31" w:rsidRDefault="007824CB" w:rsidP="007824CB">
            <w:pPr>
              <w:jc w:val="both"/>
              <w:rPr>
                <w:rFonts w:ascii="Calibri" w:hAnsi="Calibri" w:cs="Calibri"/>
                <w:bCs/>
                <w:sz w:val="20"/>
                <w:szCs w:val="20"/>
              </w:rPr>
            </w:pPr>
            <w:r w:rsidRPr="00F83B31">
              <w:rPr>
                <w:rFonts w:ascii="Calibri" w:hAnsi="Calibri" w:cs="Calibri"/>
                <w:bCs/>
                <w:sz w:val="20"/>
                <w:szCs w:val="20"/>
              </w:rPr>
              <w:t>Whether working with the firm or hired from outside</w:t>
            </w:r>
          </w:p>
        </w:tc>
        <w:tc>
          <w:tcPr>
            <w:tcW w:w="4030" w:type="dxa"/>
          </w:tcPr>
          <w:p w14:paraId="2376AC80" w14:textId="77777777" w:rsidR="007824CB" w:rsidRPr="00F83B31" w:rsidRDefault="007824CB" w:rsidP="00F8691F">
            <w:pPr>
              <w:rPr>
                <w:rFonts w:ascii="Calibri" w:hAnsi="Calibri" w:cs="Calibri"/>
                <w:bCs/>
                <w:sz w:val="20"/>
                <w:szCs w:val="20"/>
              </w:rPr>
            </w:pPr>
          </w:p>
        </w:tc>
      </w:tr>
      <w:tr w:rsidR="00F83B31" w:rsidRPr="00F83B31" w14:paraId="7DDAD52B" w14:textId="77777777" w:rsidTr="00F83B31">
        <w:trPr>
          <w:jc w:val="center"/>
        </w:trPr>
        <w:tc>
          <w:tcPr>
            <w:tcW w:w="542" w:type="dxa"/>
          </w:tcPr>
          <w:p w14:paraId="7F77B663" w14:textId="77777777" w:rsidR="007824CB" w:rsidRPr="00F83B31" w:rsidRDefault="007824CB" w:rsidP="007824CB">
            <w:pPr>
              <w:jc w:val="center"/>
              <w:rPr>
                <w:rFonts w:ascii="Calibri" w:hAnsi="Calibri" w:cs="Calibri"/>
                <w:bCs/>
                <w:sz w:val="20"/>
                <w:szCs w:val="20"/>
              </w:rPr>
            </w:pPr>
            <w:r w:rsidRPr="00F83B31">
              <w:rPr>
                <w:rFonts w:ascii="Calibri" w:hAnsi="Calibri" w:cs="Calibri"/>
                <w:bCs/>
                <w:sz w:val="20"/>
                <w:szCs w:val="20"/>
              </w:rPr>
              <w:t>5</w:t>
            </w:r>
          </w:p>
        </w:tc>
        <w:tc>
          <w:tcPr>
            <w:tcW w:w="4444" w:type="dxa"/>
          </w:tcPr>
          <w:p w14:paraId="2E9CF033" w14:textId="77777777" w:rsidR="007824CB" w:rsidRPr="00F83B31" w:rsidRDefault="007824CB" w:rsidP="00F8691F">
            <w:pPr>
              <w:rPr>
                <w:rFonts w:ascii="Calibri" w:hAnsi="Calibri" w:cs="Calibri"/>
                <w:bCs/>
                <w:sz w:val="20"/>
                <w:szCs w:val="20"/>
              </w:rPr>
            </w:pPr>
            <w:r w:rsidRPr="00F83B31">
              <w:rPr>
                <w:rFonts w:ascii="Calibri" w:hAnsi="Calibri" w:cs="Calibri"/>
                <w:bCs/>
                <w:sz w:val="20"/>
                <w:szCs w:val="20"/>
              </w:rPr>
              <w:t xml:space="preserve">Current Position held in organization </w:t>
            </w:r>
          </w:p>
        </w:tc>
        <w:tc>
          <w:tcPr>
            <w:tcW w:w="4030" w:type="dxa"/>
          </w:tcPr>
          <w:p w14:paraId="55B78E4C" w14:textId="77777777" w:rsidR="007824CB" w:rsidRPr="00F83B31" w:rsidRDefault="007824CB" w:rsidP="00F8691F">
            <w:pPr>
              <w:rPr>
                <w:rFonts w:ascii="Calibri" w:hAnsi="Calibri" w:cs="Calibri"/>
                <w:bCs/>
                <w:sz w:val="20"/>
                <w:szCs w:val="20"/>
              </w:rPr>
            </w:pPr>
          </w:p>
        </w:tc>
      </w:tr>
      <w:tr w:rsidR="00F83B31" w:rsidRPr="00F83B31" w14:paraId="61A7F7F6" w14:textId="77777777" w:rsidTr="00F83B31">
        <w:trPr>
          <w:jc w:val="center"/>
        </w:trPr>
        <w:tc>
          <w:tcPr>
            <w:tcW w:w="542" w:type="dxa"/>
          </w:tcPr>
          <w:p w14:paraId="4F30D179" w14:textId="77777777" w:rsidR="007824CB" w:rsidRPr="00F83B31" w:rsidRDefault="007824CB" w:rsidP="007824CB">
            <w:pPr>
              <w:jc w:val="center"/>
              <w:rPr>
                <w:rFonts w:ascii="Calibri" w:hAnsi="Calibri" w:cs="Calibri"/>
                <w:bCs/>
                <w:sz w:val="20"/>
                <w:szCs w:val="20"/>
              </w:rPr>
            </w:pPr>
            <w:r w:rsidRPr="00F83B31">
              <w:rPr>
                <w:rFonts w:ascii="Calibri" w:hAnsi="Calibri" w:cs="Calibri"/>
                <w:bCs/>
                <w:sz w:val="20"/>
                <w:szCs w:val="20"/>
              </w:rPr>
              <w:t>6</w:t>
            </w:r>
          </w:p>
        </w:tc>
        <w:tc>
          <w:tcPr>
            <w:tcW w:w="4444" w:type="dxa"/>
          </w:tcPr>
          <w:p w14:paraId="1EE0FCBB" w14:textId="77777777" w:rsidR="007824CB" w:rsidRPr="00F83B31" w:rsidRDefault="007824CB" w:rsidP="00F8691F">
            <w:pPr>
              <w:rPr>
                <w:rFonts w:ascii="Calibri" w:hAnsi="Calibri" w:cs="Calibri"/>
                <w:bCs/>
                <w:sz w:val="20"/>
                <w:szCs w:val="20"/>
              </w:rPr>
            </w:pPr>
            <w:r w:rsidRPr="00F83B31">
              <w:rPr>
                <w:rFonts w:ascii="Calibri" w:hAnsi="Calibri" w:cs="Calibri"/>
                <w:bCs/>
                <w:sz w:val="20"/>
                <w:szCs w:val="20"/>
              </w:rPr>
              <w:t>Nationality</w:t>
            </w:r>
          </w:p>
        </w:tc>
        <w:tc>
          <w:tcPr>
            <w:tcW w:w="4030" w:type="dxa"/>
          </w:tcPr>
          <w:p w14:paraId="384C4962" w14:textId="77777777" w:rsidR="007824CB" w:rsidRPr="00F83B31" w:rsidRDefault="007824CB" w:rsidP="00F8691F">
            <w:pPr>
              <w:rPr>
                <w:rFonts w:ascii="Calibri" w:hAnsi="Calibri" w:cs="Calibri"/>
                <w:bCs/>
                <w:sz w:val="20"/>
                <w:szCs w:val="20"/>
              </w:rPr>
            </w:pPr>
          </w:p>
        </w:tc>
      </w:tr>
      <w:tr w:rsidR="00F83B31" w:rsidRPr="00F83B31" w14:paraId="527B2D41" w14:textId="77777777" w:rsidTr="00F83B31">
        <w:trPr>
          <w:jc w:val="center"/>
        </w:trPr>
        <w:tc>
          <w:tcPr>
            <w:tcW w:w="542" w:type="dxa"/>
          </w:tcPr>
          <w:p w14:paraId="03E07D86" w14:textId="77777777" w:rsidR="007824CB" w:rsidRPr="00F83B31" w:rsidRDefault="007824CB" w:rsidP="007824CB">
            <w:pPr>
              <w:jc w:val="center"/>
              <w:rPr>
                <w:rFonts w:ascii="Calibri" w:hAnsi="Calibri" w:cs="Calibri"/>
                <w:bCs/>
                <w:sz w:val="20"/>
                <w:szCs w:val="20"/>
              </w:rPr>
            </w:pPr>
            <w:r w:rsidRPr="00F83B31">
              <w:rPr>
                <w:rFonts w:ascii="Calibri" w:hAnsi="Calibri" w:cs="Calibri"/>
                <w:bCs/>
                <w:sz w:val="20"/>
                <w:szCs w:val="20"/>
              </w:rPr>
              <w:t>7</w:t>
            </w:r>
          </w:p>
        </w:tc>
        <w:tc>
          <w:tcPr>
            <w:tcW w:w="4444" w:type="dxa"/>
          </w:tcPr>
          <w:p w14:paraId="563C3966" w14:textId="77777777" w:rsidR="007824CB" w:rsidRPr="00F83B31" w:rsidRDefault="007824CB" w:rsidP="00F8691F">
            <w:pPr>
              <w:rPr>
                <w:rFonts w:ascii="Calibri" w:hAnsi="Calibri" w:cs="Calibri"/>
                <w:bCs/>
                <w:sz w:val="20"/>
                <w:szCs w:val="20"/>
              </w:rPr>
            </w:pPr>
            <w:r w:rsidRPr="00F83B31">
              <w:rPr>
                <w:rFonts w:ascii="Calibri" w:hAnsi="Calibri" w:cs="Calibri"/>
                <w:bCs/>
                <w:sz w:val="20"/>
                <w:szCs w:val="20"/>
              </w:rPr>
              <w:t>Employability Details (Current to last)</w:t>
            </w:r>
          </w:p>
        </w:tc>
        <w:tc>
          <w:tcPr>
            <w:tcW w:w="4030" w:type="dxa"/>
          </w:tcPr>
          <w:p w14:paraId="5F72CEFA" w14:textId="77777777" w:rsidR="007824CB" w:rsidRPr="00F83B31" w:rsidRDefault="007824CB" w:rsidP="00F8691F">
            <w:pPr>
              <w:rPr>
                <w:rFonts w:ascii="Calibri" w:hAnsi="Calibri" w:cs="Calibri"/>
                <w:bCs/>
                <w:sz w:val="20"/>
                <w:szCs w:val="20"/>
              </w:rPr>
            </w:pPr>
          </w:p>
        </w:tc>
      </w:tr>
      <w:tr w:rsidR="00F83B31" w:rsidRPr="00F83B31" w14:paraId="4C56E624" w14:textId="77777777" w:rsidTr="00F83B31">
        <w:trPr>
          <w:trHeight w:val="215"/>
          <w:jc w:val="center"/>
        </w:trPr>
        <w:tc>
          <w:tcPr>
            <w:tcW w:w="542" w:type="dxa"/>
          </w:tcPr>
          <w:p w14:paraId="5A83E7AF" w14:textId="77777777" w:rsidR="007824CB" w:rsidRPr="00F83B31" w:rsidRDefault="007824CB" w:rsidP="007824CB">
            <w:pPr>
              <w:jc w:val="center"/>
              <w:rPr>
                <w:rFonts w:ascii="Calibri" w:hAnsi="Calibri" w:cs="Calibri"/>
                <w:bCs/>
                <w:sz w:val="20"/>
                <w:szCs w:val="20"/>
              </w:rPr>
            </w:pPr>
            <w:r w:rsidRPr="00F83B31">
              <w:rPr>
                <w:rFonts w:ascii="Calibri" w:hAnsi="Calibri" w:cs="Calibri"/>
                <w:bCs/>
                <w:sz w:val="20"/>
                <w:szCs w:val="20"/>
              </w:rPr>
              <w:t>8</w:t>
            </w:r>
          </w:p>
        </w:tc>
        <w:tc>
          <w:tcPr>
            <w:tcW w:w="4444" w:type="dxa"/>
          </w:tcPr>
          <w:p w14:paraId="115C12F2" w14:textId="77777777" w:rsidR="007824CB" w:rsidRPr="00F83B31" w:rsidRDefault="007824CB" w:rsidP="007824CB">
            <w:pPr>
              <w:rPr>
                <w:rFonts w:ascii="Calibri" w:hAnsi="Calibri" w:cs="Calibri"/>
                <w:bCs/>
                <w:sz w:val="20"/>
                <w:szCs w:val="20"/>
              </w:rPr>
            </w:pPr>
            <w:r w:rsidRPr="00F83B31">
              <w:rPr>
                <w:rFonts w:ascii="Calibri" w:hAnsi="Calibri" w:cs="Calibri"/>
                <w:bCs/>
                <w:sz w:val="20"/>
                <w:szCs w:val="20"/>
              </w:rPr>
              <w:t>Relevant Experience: (Project Wise)</w:t>
            </w:r>
          </w:p>
        </w:tc>
        <w:tc>
          <w:tcPr>
            <w:tcW w:w="4030" w:type="dxa"/>
          </w:tcPr>
          <w:p w14:paraId="144F96BF" w14:textId="77777777" w:rsidR="007824CB" w:rsidRPr="00F83B31" w:rsidRDefault="007824CB" w:rsidP="00F8691F">
            <w:pPr>
              <w:rPr>
                <w:rFonts w:ascii="Calibri" w:hAnsi="Calibri" w:cs="Calibri"/>
                <w:bCs/>
                <w:sz w:val="20"/>
                <w:szCs w:val="20"/>
              </w:rPr>
            </w:pPr>
          </w:p>
        </w:tc>
      </w:tr>
      <w:tr w:rsidR="00F83B31" w:rsidRPr="00F83B31" w14:paraId="7DCCAAEA" w14:textId="77777777" w:rsidTr="00F83B31">
        <w:trPr>
          <w:jc w:val="center"/>
        </w:trPr>
        <w:tc>
          <w:tcPr>
            <w:tcW w:w="542" w:type="dxa"/>
          </w:tcPr>
          <w:p w14:paraId="3CC7DB3B" w14:textId="77777777" w:rsidR="007824CB" w:rsidRPr="00F83B31" w:rsidRDefault="007824CB" w:rsidP="007824CB">
            <w:pPr>
              <w:jc w:val="center"/>
              <w:rPr>
                <w:rFonts w:ascii="Calibri" w:hAnsi="Calibri" w:cs="Calibri"/>
                <w:bCs/>
                <w:sz w:val="20"/>
                <w:szCs w:val="20"/>
              </w:rPr>
            </w:pPr>
            <w:r w:rsidRPr="00F83B31">
              <w:rPr>
                <w:rFonts w:ascii="Calibri" w:hAnsi="Calibri" w:cs="Calibri"/>
                <w:bCs/>
                <w:sz w:val="20"/>
                <w:szCs w:val="20"/>
              </w:rPr>
              <w:t>9</w:t>
            </w:r>
          </w:p>
        </w:tc>
        <w:tc>
          <w:tcPr>
            <w:tcW w:w="4444" w:type="dxa"/>
          </w:tcPr>
          <w:p w14:paraId="5A322C57" w14:textId="77777777" w:rsidR="007824CB" w:rsidRPr="00F83B31" w:rsidRDefault="007824CB" w:rsidP="00F8691F">
            <w:pPr>
              <w:rPr>
                <w:rFonts w:ascii="Calibri" w:hAnsi="Calibri" w:cs="Calibri"/>
                <w:bCs/>
                <w:sz w:val="20"/>
                <w:szCs w:val="20"/>
              </w:rPr>
            </w:pPr>
            <w:r w:rsidRPr="00F83B31">
              <w:rPr>
                <w:rFonts w:ascii="Calibri" w:hAnsi="Calibri" w:cs="Calibri"/>
                <w:bCs/>
                <w:sz w:val="20"/>
                <w:szCs w:val="20"/>
              </w:rPr>
              <w:t>Number of years of experience in power &amp; Renewable Sector (separately)</w:t>
            </w:r>
          </w:p>
        </w:tc>
        <w:tc>
          <w:tcPr>
            <w:tcW w:w="4030" w:type="dxa"/>
          </w:tcPr>
          <w:p w14:paraId="51DBF180" w14:textId="77777777" w:rsidR="007824CB" w:rsidRPr="00F83B31" w:rsidRDefault="007824CB" w:rsidP="00F8691F">
            <w:pPr>
              <w:rPr>
                <w:rFonts w:ascii="Calibri" w:hAnsi="Calibri" w:cs="Calibri"/>
                <w:bCs/>
                <w:sz w:val="20"/>
                <w:szCs w:val="20"/>
              </w:rPr>
            </w:pPr>
          </w:p>
        </w:tc>
      </w:tr>
      <w:tr w:rsidR="00F83B31" w:rsidRPr="00F83B31" w14:paraId="744F59C6" w14:textId="77777777" w:rsidTr="00F83B31">
        <w:trPr>
          <w:jc w:val="center"/>
        </w:trPr>
        <w:tc>
          <w:tcPr>
            <w:tcW w:w="542" w:type="dxa"/>
          </w:tcPr>
          <w:p w14:paraId="2FC5D708" w14:textId="77777777" w:rsidR="007824CB" w:rsidRPr="00F83B31" w:rsidRDefault="007824CB" w:rsidP="007824CB">
            <w:pPr>
              <w:jc w:val="center"/>
              <w:rPr>
                <w:rFonts w:ascii="Calibri" w:hAnsi="Calibri" w:cs="Calibri"/>
                <w:bCs/>
                <w:sz w:val="20"/>
                <w:szCs w:val="20"/>
              </w:rPr>
            </w:pPr>
            <w:r w:rsidRPr="00F83B31">
              <w:rPr>
                <w:rFonts w:ascii="Calibri" w:hAnsi="Calibri" w:cs="Calibri"/>
                <w:bCs/>
                <w:sz w:val="20"/>
                <w:szCs w:val="20"/>
              </w:rPr>
              <w:t>10</w:t>
            </w:r>
          </w:p>
        </w:tc>
        <w:tc>
          <w:tcPr>
            <w:tcW w:w="4444" w:type="dxa"/>
          </w:tcPr>
          <w:p w14:paraId="53D729D8" w14:textId="77777777" w:rsidR="007824CB" w:rsidRPr="00F83B31" w:rsidRDefault="007824CB" w:rsidP="00F8691F">
            <w:pPr>
              <w:rPr>
                <w:rFonts w:ascii="Calibri" w:hAnsi="Calibri" w:cs="Calibri"/>
                <w:bCs/>
                <w:sz w:val="20"/>
                <w:szCs w:val="20"/>
              </w:rPr>
            </w:pPr>
            <w:r w:rsidRPr="00F83B31">
              <w:rPr>
                <w:rFonts w:ascii="Calibri" w:hAnsi="Calibri" w:cs="Calibri"/>
                <w:bCs/>
                <w:sz w:val="20"/>
                <w:szCs w:val="20"/>
              </w:rPr>
              <w:t>Language Proficiency (Excellent, Good, Average &amp; Poo</w:t>
            </w:r>
          </w:p>
        </w:tc>
        <w:tc>
          <w:tcPr>
            <w:tcW w:w="4030" w:type="dxa"/>
          </w:tcPr>
          <w:p w14:paraId="006D1871" w14:textId="77777777" w:rsidR="007824CB" w:rsidRPr="00F83B31" w:rsidRDefault="007824CB" w:rsidP="00F8691F">
            <w:pPr>
              <w:rPr>
                <w:rFonts w:ascii="Calibri" w:hAnsi="Calibri" w:cs="Calibri"/>
                <w:bCs/>
                <w:sz w:val="20"/>
                <w:szCs w:val="20"/>
              </w:rPr>
            </w:pPr>
          </w:p>
        </w:tc>
      </w:tr>
    </w:tbl>
    <w:p w14:paraId="23340003" w14:textId="77777777" w:rsidR="007824CB" w:rsidRDefault="007824CB" w:rsidP="007824CB"/>
    <w:p w14:paraId="1CF13481" w14:textId="77777777" w:rsidR="007824CB" w:rsidRPr="007824CB" w:rsidRDefault="007824CB" w:rsidP="007824CB">
      <w:pPr>
        <w:jc w:val="both"/>
        <w:rPr>
          <w:rFonts w:ascii="Calibri" w:hAnsi="Calibri" w:cs="Calibri"/>
          <w:sz w:val="24"/>
          <w:szCs w:val="24"/>
        </w:rPr>
      </w:pPr>
      <w:r>
        <w:rPr>
          <w:rFonts w:ascii="Calibri" w:hAnsi="Calibri" w:cs="Calibri"/>
          <w:sz w:val="24"/>
          <w:szCs w:val="24"/>
        </w:rPr>
        <w:t>I se</w:t>
      </w:r>
      <w:r w:rsidRPr="007824CB">
        <w:rPr>
          <w:rFonts w:ascii="Calibri" w:hAnsi="Calibri" w:cs="Calibri"/>
          <w:sz w:val="24"/>
          <w:szCs w:val="24"/>
        </w:rPr>
        <w:t>lf</w:t>
      </w:r>
      <w:r>
        <w:rPr>
          <w:rFonts w:ascii="Calibri" w:hAnsi="Calibri" w:cs="Calibri"/>
          <w:sz w:val="24"/>
          <w:szCs w:val="24"/>
        </w:rPr>
        <w:t>-</w:t>
      </w:r>
      <w:r w:rsidRPr="007824CB">
        <w:rPr>
          <w:rFonts w:ascii="Calibri" w:hAnsi="Calibri" w:cs="Calibri"/>
          <w:sz w:val="24"/>
          <w:szCs w:val="24"/>
        </w:rPr>
        <w:t>certif</w:t>
      </w:r>
      <w:r>
        <w:rPr>
          <w:rFonts w:ascii="Calibri" w:hAnsi="Calibri" w:cs="Calibri"/>
          <w:sz w:val="24"/>
          <w:szCs w:val="24"/>
        </w:rPr>
        <w:t>y</w:t>
      </w:r>
      <w:r w:rsidRPr="007824CB">
        <w:rPr>
          <w:rFonts w:ascii="Calibri" w:hAnsi="Calibri" w:cs="Calibri"/>
          <w:sz w:val="24"/>
          <w:szCs w:val="24"/>
        </w:rPr>
        <w:t xml:space="preserve"> that the above information is true and best to the knowledge </w:t>
      </w:r>
      <w:r>
        <w:rPr>
          <w:rFonts w:ascii="Calibri" w:hAnsi="Calibri" w:cs="Calibri"/>
          <w:sz w:val="24"/>
          <w:szCs w:val="24"/>
        </w:rPr>
        <w:t>of</w:t>
      </w:r>
      <w:r w:rsidRPr="007824CB">
        <w:rPr>
          <w:rFonts w:ascii="Calibri" w:hAnsi="Calibri" w:cs="Calibri"/>
          <w:sz w:val="24"/>
          <w:szCs w:val="24"/>
        </w:rPr>
        <w:t xml:space="preserve"> the authorized signatory.</w:t>
      </w:r>
    </w:p>
    <w:p w14:paraId="6C78024A" w14:textId="77777777" w:rsidR="007824CB" w:rsidRPr="00116B70" w:rsidRDefault="007824CB" w:rsidP="007824CB">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Signature</w:t>
      </w:r>
    </w:p>
    <w:p w14:paraId="52FCD162" w14:textId="77777777" w:rsidR="007824CB" w:rsidRPr="00116B70" w:rsidRDefault="007824CB" w:rsidP="007824CB">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Full Name &amp; Address</w:t>
      </w:r>
    </w:p>
    <w:p w14:paraId="47F98A39" w14:textId="77777777" w:rsidR="007824CB" w:rsidRPr="007824CB" w:rsidRDefault="007824CB" w:rsidP="007824CB">
      <w:r w:rsidRPr="00116B70">
        <w:rPr>
          <w:rFonts w:ascii="Calibri" w:hAnsi="Calibri" w:cs="Calibri"/>
          <w:b/>
          <w:bCs/>
          <w:sz w:val="24"/>
          <w:szCs w:val="24"/>
        </w:rPr>
        <w:t>Signature of the Tenderer with Date &amp; Seal</w:t>
      </w:r>
    </w:p>
    <w:p w14:paraId="4B387C95" w14:textId="77777777" w:rsidR="006B7845" w:rsidRDefault="006B7845" w:rsidP="005F4DE7">
      <w:pPr>
        <w:spacing w:line="276" w:lineRule="auto"/>
        <w:jc w:val="both"/>
      </w:pPr>
    </w:p>
    <w:p w14:paraId="51102BBB" w14:textId="77777777" w:rsidR="006B7845" w:rsidRDefault="006B7845" w:rsidP="005F4DE7">
      <w:pPr>
        <w:spacing w:line="276" w:lineRule="auto"/>
        <w:jc w:val="both"/>
      </w:pPr>
    </w:p>
    <w:p w14:paraId="746A8956" w14:textId="77777777" w:rsidR="00FB37C0" w:rsidRDefault="00FB37C0" w:rsidP="005F4DE7">
      <w:pPr>
        <w:spacing w:line="276" w:lineRule="auto"/>
        <w:jc w:val="both"/>
      </w:pPr>
    </w:p>
    <w:p w14:paraId="3623915E" w14:textId="77777777" w:rsidR="00FB37C0" w:rsidRDefault="00FB37C0" w:rsidP="005F4DE7">
      <w:pPr>
        <w:spacing w:line="276" w:lineRule="auto"/>
        <w:jc w:val="both"/>
      </w:pPr>
    </w:p>
    <w:p w14:paraId="0D8C96FF" w14:textId="77777777" w:rsidR="00FB37C0" w:rsidRDefault="00FB37C0" w:rsidP="005F4DE7">
      <w:pPr>
        <w:spacing w:line="276" w:lineRule="auto"/>
        <w:jc w:val="both"/>
      </w:pPr>
    </w:p>
    <w:p w14:paraId="658971ED" w14:textId="77777777" w:rsidR="00FB37C0" w:rsidRDefault="00FB37C0" w:rsidP="005F4DE7">
      <w:pPr>
        <w:spacing w:line="276" w:lineRule="auto"/>
        <w:jc w:val="both"/>
      </w:pPr>
    </w:p>
    <w:p w14:paraId="64E48143" w14:textId="77777777" w:rsidR="00FB37C0" w:rsidRDefault="00FB37C0" w:rsidP="005F4DE7">
      <w:pPr>
        <w:spacing w:line="276" w:lineRule="auto"/>
        <w:jc w:val="both"/>
      </w:pPr>
    </w:p>
    <w:p w14:paraId="2D3FE452" w14:textId="77777777" w:rsidR="00FB37C0" w:rsidRDefault="00FB37C0" w:rsidP="005F4DE7">
      <w:pPr>
        <w:spacing w:line="276" w:lineRule="auto"/>
        <w:jc w:val="both"/>
      </w:pPr>
    </w:p>
    <w:p w14:paraId="0726F6BC" w14:textId="77777777" w:rsidR="00FB37C0" w:rsidRDefault="00FB37C0" w:rsidP="005F4DE7">
      <w:pPr>
        <w:spacing w:line="276" w:lineRule="auto"/>
        <w:jc w:val="both"/>
      </w:pPr>
    </w:p>
    <w:p w14:paraId="7CD42EB5" w14:textId="77777777" w:rsidR="00FB37C0" w:rsidRDefault="00FB37C0" w:rsidP="005F4DE7">
      <w:pPr>
        <w:spacing w:line="276" w:lineRule="auto"/>
        <w:jc w:val="both"/>
      </w:pPr>
    </w:p>
    <w:p w14:paraId="7310E098" w14:textId="77777777" w:rsidR="00FB37C0" w:rsidRDefault="00FB37C0" w:rsidP="005F4DE7">
      <w:pPr>
        <w:spacing w:line="276" w:lineRule="auto"/>
        <w:jc w:val="both"/>
      </w:pPr>
    </w:p>
    <w:p w14:paraId="69851762" w14:textId="77777777" w:rsidR="00FB37C0" w:rsidRDefault="00FB37C0" w:rsidP="005F4DE7">
      <w:pPr>
        <w:spacing w:line="276" w:lineRule="auto"/>
        <w:jc w:val="both"/>
      </w:pPr>
    </w:p>
    <w:p w14:paraId="31DF07A8" w14:textId="77777777" w:rsidR="00FB37C0" w:rsidRDefault="00FB37C0" w:rsidP="005F4DE7">
      <w:pPr>
        <w:spacing w:line="276" w:lineRule="auto"/>
        <w:jc w:val="both"/>
      </w:pPr>
    </w:p>
    <w:p w14:paraId="543597F0" w14:textId="77777777" w:rsidR="007F481A" w:rsidRDefault="007F481A" w:rsidP="007F481A">
      <w:pPr>
        <w:pStyle w:val="Heading2"/>
        <w:numPr>
          <w:ilvl w:val="0"/>
          <w:numId w:val="0"/>
        </w:numPr>
      </w:pPr>
    </w:p>
    <w:p w14:paraId="2712BF36" w14:textId="77777777" w:rsidR="007F481A" w:rsidRDefault="007F481A" w:rsidP="007F481A"/>
    <w:p w14:paraId="153E391C" w14:textId="77777777" w:rsidR="007F481A" w:rsidRDefault="007F481A" w:rsidP="007F481A"/>
    <w:p w14:paraId="0F21AD62" w14:textId="77777777" w:rsidR="00FB37C0" w:rsidRDefault="00152EB0" w:rsidP="00FB37C0">
      <w:pPr>
        <w:pStyle w:val="Heading2"/>
      </w:pPr>
      <w:bookmarkStart w:id="53" w:name="_Toc101968717"/>
      <w:r>
        <w:lastRenderedPageBreak/>
        <w:t xml:space="preserve">Annexure </w:t>
      </w:r>
      <w:r w:rsidR="00BC4305">
        <w:t>I</w:t>
      </w:r>
      <w:r>
        <w:t xml:space="preserve">: </w:t>
      </w:r>
      <w:r w:rsidR="00FB37C0">
        <w:t>Format for the Price Bid (Part II)</w:t>
      </w:r>
      <w:bookmarkEnd w:id="53"/>
    </w:p>
    <w:p w14:paraId="1A0543A6" w14:textId="77777777" w:rsidR="00FB37C0" w:rsidRDefault="00FB37C0" w:rsidP="00FB37C0"/>
    <w:tbl>
      <w:tblPr>
        <w:tblStyle w:val="TableGrid"/>
        <w:tblW w:w="9074" w:type="dxa"/>
        <w:tblLook w:val="04A0" w:firstRow="1" w:lastRow="0" w:firstColumn="1" w:lastColumn="0" w:noHBand="0" w:noVBand="1"/>
      </w:tblPr>
      <w:tblGrid>
        <w:gridCol w:w="945"/>
        <w:gridCol w:w="3594"/>
        <w:gridCol w:w="2267"/>
        <w:gridCol w:w="2268"/>
      </w:tblGrid>
      <w:tr w:rsidR="00F83B31" w:rsidRPr="00F83B31" w14:paraId="4643A912" w14:textId="77777777" w:rsidTr="00CF515D">
        <w:trPr>
          <w:trHeight w:val="495"/>
        </w:trPr>
        <w:tc>
          <w:tcPr>
            <w:tcW w:w="945" w:type="dxa"/>
            <w:vMerge w:val="restart"/>
          </w:tcPr>
          <w:p w14:paraId="5700EFE0" w14:textId="77777777" w:rsidR="00FB37C0" w:rsidRPr="00F83B31" w:rsidRDefault="00FB37C0" w:rsidP="00FB37C0">
            <w:pPr>
              <w:pStyle w:val="ListParagraph"/>
              <w:ind w:left="0"/>
              <w:jc w:val="center"/>
              <w:rPr>
                <w:rFonts w:ascii="Calibri" w:hAnsi="Calibri" w:cs="Calibri"/>
                <w:b/>
                <w:bCs/>
                <w:sz w:val="20"/>
              </w:rPr>
            </w:pPr>
            <w:r w:rsidRPr="00F83B31">
              <w:rPr>
                <w:rFonts w:ascii="Calibri" w:hAnsi="Calibri" w:cs="Calibri"/>
                <w:b/>
                <w:bCs/>
                <w:sz w:val="20"/>
              </w:rPr>
              <w:t>Sr</w:t>
            </w:r>
            <w:r w:rsidR="00857193">
              <w:rPr>
                <w:rFonts w:ascii="Calibri" w:hAnsi="Calibri" w:cs="Calibri"/>
                <w:b/>
                <w:bCs/>
                <w:sz w:val="20"/>
              </w:rPr>
              <w:t>.</w:t>
            </w:r>
            <w:r w:rsidRPr="00F83B31">
              <w:rPr>
                <w:rFonts w:ascii="Calibri" w:hAnsi="Calibri" w:cs="Calibri"/>
                <w:b/>
                <w:bCs/>
                <w:sz w:val="20"/>
              </w:rPr>
              <w:t xml:space="preserve"> No.</w:t>
            </w:r>
          </w:p>
        </w:tc>
        <w:tc>
          <w:tcPr>
            <w:tcW w:w="3594" w:type="dxa"/>
            <w:vMerge w:val="restart"/>
          </w:tcPr>
          <w:p w14:paraId="59FF4388" w14:textId="77777777" w:rsidR="00FB37C0" w:rsidRPr="00F83B31" w:rsidRDefault="00FB37C0" w:rsidP="00FB37C0">
            <w:pPr>
              <w:pStyle w:val="ListParagraph"/>
              <w:ind w:left="0"/>
              <w:jc w:val="center"/>
              <w:rPr>
                <w:rFonts w:ascii="Calibri" w:hAnsi="Calibri" w:cs="Calibri"/>
                <w:b/>
                <w:bCs/>
                <w:sz w:val="20"/>
              </w:rPr>
            </w:pPr>
            <w:r w:rsidRPr="00F83B31">
              <w:rPr>
                <w:rFonts w:ascii="Calibri" w:hAnsi="Calibri" w:cs="Calibri"/>
                <w:b/>
                <w:bCs/>
                <w:sz w:val="20"/>
              </w:rPr>
              <w:t>Description of Scope or Work</w:t>
            </w:r>
          </w:p>
        </w:tc>
        <w:tc>
          <w:tcPr>
            <w:tcW w:w="4535" w:type="dxa"/>
            <w:gridSpan w:val="2"/>
          </w:tcPr>
          <w:p w14:paraId="30CEAC79" w14:textId="77777777" w:rsidR="00FB37C0" w:rsidRPr="00F83B31" w:rsidRDefault="00FB37C0" w:rsidP="00FB37C0">
            <w:pPr>
              <w:pStyle w:val="ListParagraph"/>
              <w:ind w:left="0"/>
              <w:jc w:val="center"/>
              <w:rPr>
                <w:rFonts w:ascii="Calibri" w:hAnsi="Calibri" w:cs="Calibri"/>
                <w:b/>
                <w:bCs/>
                <w:sz w:val="20"/>
              </w:rPr>
            </w:pPr>
            <w:r w:rsidRPr="00F83B31">
              <w:rPr>
                <w:rFonts w:ascii="Calibri" w:hAnsi="Calibri" w:cs="Calibri"/>
                <w:b/>
                <w:bCs/>
                <w:sz w:val="20"/>
              </w:rPr>
              <w:t>Quoted Amount in Rs.</w:t>
            </w:r>
          </w:p>
          <w:p w14:paraId="03BB5F4C" w14:textId="77777777" w:rsidR="00FB37C0" w:rsidRPr="00F83B31" w:rsidRDefault="00FB37C0" w:rsidP="00FB37C0">
            <w:pPr>
              <w:pStyle w:val="ListParagraph"/>
              <w:ind w:left="0"/>
              <w:jc w:val="center"/>
              <w:rPr>
                <w:rFonts w:ascii="Calibri" w:hAnsi="Calibri" w:cs="Calibri"/>
                <w:b/>
                <w:bCs/>
                <w:sz w:val="20"/>
              </w:rPr>
            </w:pPr>
            <w:r w:rsidRPr="00F83B31">
              <w:rPr>
                <w:rFonts w:ascii="Calibri" w:hAnsi="Calibri" w:cs="Calibri"/>
                <w:b/>
                <w:bCs/>
                <w:sz w:val="20"/>
              </w:rPr>
              <w:t>(Including tours &amp; travels, accommodation, incidental expenses and other taxes &amp; duties etc.</w:t>
            </w:r>
            <w:r w:rsidR="00DB6B25">
              <w:rPr>
                <w:rFonts w:ascii="Calibri" w:hAnsi="Calibri" w:cs="Calibri"/>
                <w:b/>
                <w:bCs/>
                <w:sz w:val="20"/>
              </w:rPr>
              <w:t xml:space="preserve"> </w:t>
            </w:r>
            <w:r w:rsidR="00DB6B25" w:rsidRPr="002442B5">
              <w:rPr>
                <w:rFonts w:ascii="Calibri" w:hAnsi="Calibri" w:cs="Calibri"/>
                <w:b/>
                <w:bCs/>
                <w:sz w:val="20"/>
              </w:rPr>
              <w:t>excluding GST)</w:t>
            </w:r>
          </w:p>
        </w:tc>
      </w:tr>
      <w:tr w:rsidR="00F83B31" w:rsidRPr="00F83B31" w14:paraId="6FF208A8" w14:textId="77777777" w:rsidTr="00CF515D">
        <w:trPr>
          <w:trHeight w:val="175"/>
        </w:trPr>
        <w:tc>
          <w:tcPr>
            <w:tcW w:w="945" w:type="dxa"/>
            <w:vMerge/>
          </w:tcPr>
          <w:p w14:paraId="2CB9F5CD" w14:textId="77777777" w:rsidR="00FB37C0" w:rsidRPr="00F83B31" w:rsidRDefault="00FB37C0" w:rsidP="00FB37C0">
            <w:pPr>
              <w:pStyle w:val="ListParagraph"/>
              <w:ind w:left="0"/>
              <w:jc w:val="center"/>
              <w:rPr>
                <w:rFonts w:ascii="Calibri" w:hAnsi="Calibri" w:cs="Calibri"/>
                <w:bCs/>
                <w:sz w:val="20"/>
              </w:rPr>
            </w:pPr>
          </w:p>
        </w:tc>
        <w:tc>
          <w:tcPr>
            <w:tcW w:w="3594" w:type="dxa"/>
            <w:vMerge/>
          </w:tcPr>
          <w:p w14:paraId="75178047" w14:textId="77777777" w:rsidR="00FB37C0" w:rsidRPr="00F83B31" w:rsidRDefault="00FB37C0" w:rsidP="00FB37C0">
            <w:pPr>
              <w:pStyle w:val="ListParagraph"/>
              <w:ind w:left="0"/>
              <w:jc w:val="center"/>
              <w:rPr>
                <w:rFonts w:ascii="Calibri" w:hAnsi="Calibri" w:cs="Calibri"/>
                <w:bCs/>
                <w:sz w:val="20"/>
              </w:rPr>
            </w:pPr>
          </w:p>
        </w:tc>
        <w:tc>
          <w:tcPr>
            <w:tcW w:w="2267" w:type="dxa"/>
          </w:tcPr>
          <w:p w14:paraId="21A11696" w14:textId="77777777" w:rsidR="00FB37C0" w:rsidRPr="00F83B31" w:rsidRDefault="00FB37C0" w:rsidP="00FB37C0">
            <w:pPr>
              <w:pStyle w:val="ListParagraph"/>
              <w:ind w:left="0"/>
              <w:jc w:val="center"/>
              <w:rPr>
                <w:rFonts w:ascii="Calibri" w:hAnsi="Calibri" w:cs="Calibri"/>
                <w:b/>
                <w:bCs/>
                <w:sz w:val="20"/>
              </w:rPr>
            </w:pPr>
            <w:r w:rsidRPr="00F83B31">
              <w:rPr>
                <w:rFonts w:ascii="Calibri" w:hAnsi="Calibri" w:cs="Calibri"/>
                <w:b/>
                <w:bCs/>
                <w:sz w:val="20"/>
              </w:rPr>
              <w:t>Rs. In Figure</w:t>
            </w:r>
          </w:p>
        </w:tc>
        <w:tc>
          <w:tcPr>
            <w:tcW w:w="2268" w:type="dxa"/>
          </w:tcPr>
          <w:p w14:paraId="3BEC3675" w14:textId="77777777" w:rsidR="00FB37C0" w:rsidRPr="00F83B31" w:rsidRDefault="00FB37C0" w:rsidP="00FB37C0">
            <w:pPr>
              <w:pStyle w:val="ListParagraph"/>
              <w:ind w:left="0"/>
              <w:jc w:val="center"/>
              <w:rPr>
                <w:rFonts w:ascii="Calibri" w:hAnsi="Calibri" w:cs="Calibri"/>
                <w:b/>
                <w:bCs/>
                <w:sz w:val="20"/>
              </w:rPr>
            </w:pPr>
            <w:r w:rsidRPr="00F83B31">
              <w:rPr>
                <w:rFonts w:ascii="Calibri" w:hAnsi="Calibri" w:cs="Calibri"/>
                <w:b/>
                <w:bCs/>
                <w:sz w:val="20"/>
              </w:rPr>
              <w:t>Rs. In words</w:t>
            </w:r>
          </w:p>
        </w:tc>
      </w:tr>
      <w:tr w:rsidR="00F83B31" w:rsidRPr="00F83B31" w14:paraId="341A395E" w14:textId="77777777" w:rsidTr="00CF515D">
        <w:trPr>
          <w:trHeight w:val="1011"/>
        </w:trPr>
        <w:tc>
          <w:tcPr>
            <w:tcW w:w="945" w:type="dxa"/>
          </w:tcPr>
          <w:p w14:paraId="33431349" w14:textId="77777777" w:rsidR="00FB37C0" w:rsidRPr="00F83B31" w:rsidRDefault="00FB37C0" w:rsidP="00FB37C0">
            <w:pPr>
              <w:pStyle w:val="ListParagraph"/>
              <w:ind w:left="0"/>
              <w:jc w:val="center"/>
              <w:rPr>
                <w:rFonts w:ascii="Calibri" w:hAnsi="Calibri" w:cs="Calibri"/>
                <w:bCs/>
                <w:sz w:val="20"/>
              </w:rPr>
            </w:pPr>
            <w:r w:rsidRPr="00F83B31">
              <w:rPr>
                <w:rFonts w:ascii="Calibri" w:hAnsi="Calibri" w:cs="Calibri"/>
                <w:bCs/>
                <w:sz w:val="20"/>
              </w:rPr>
              <w:t>1</w:t>
            </w:r>
          </w:p>
        </w:tc>
        <w:tc>
          <w:tcPr>
            <w:tcW w:w="3594" w:type="dxa"/>
          </w:tcPr>
          <w:p w14:paraId="2F47B3E8" w14:textId="77777777" w:rsidR="00FB37C0" w:rsidRPr="002442B5" w:rsidRDefault="00FB37C0" w:rsidP="00FB0402">
            <w:pPr>
              <w:pStyle w:val="ListParagraph"/>
              <w:ind w:left="0"/>
              <w:jc w:val="both"/>
              <w:rPr>
                <w:rFonts w:ascii="Calibri" w:hAnsi="Calibri" w:cs="Calibri"/>
                <w:bCs/>
                <w:sz w:val="20"/>
              </w:rPr>
            </w:pPr>
            <w:r w:rsidRPr="002442B5">
              <w:rPr>
                <w:rFonts w:ascii="Calibri" w:hAnsi="Calibri" w:cs="Calibri"/>
                <w:bCs/>
                <w:sz w:val="20"/>
              </w:rPr>
              <w:t xml:space="preserve">Lump sum fees for </w:t>
            </w:r>
            <w:r w:rsidR="00CF515D" w:rsidRPr="002442B5">
              <w:rPr>
                <w:rFonts w:ascii="Calibri" w:hAnsi="Calibri" w:cs="Calibri"/>
                <w:bCs/>
                <w:sz w:val="20"/>
              </w:rPr>
              <w:t>Kajra for the</w:t>
            </w:r>
            <w:r w:rsidRPr="002442B5">
              <w:rPr>
                <w:rFonts w:ascii="Calibri" w:hAnsi="Calibri" w:cs="Calibri"/>
                <w:bCs/>
                <w:sz w:val="20"/>
              </w:rPr>
              <w:t xml:space="preserve"> scope of work defined in Bid document for the Selection of </w:t>
            </w:r>
            <w:r w:rsidR="00FB0402" w:rsidRPr="002442B5">
              <w:rPr>
                <w:rFonts w:ascii="Calibri" w:hAnsi="Calibri" w:cs="Calibri"/>
                <w:bCs/>
                <w:sz w:val="20"/>
              </w:rPr>
              <w:t xml:space="preserve">Agency for providing </w:t>
            </w:r>
            <w:r w:rsidRPr="002442B5">
              <w:rPr>
                <w:rFonts w:ascii="Calibri" w:hAnsi="Calibri" w:cs="Calibri"/>
                <w:bCs/>
                <w:sz w:val="20"/>
              </w:rPr>
              <w:t>Consultan</w:t>
            </w:r>
            <w:r w:rsidR="00FB0402" w:rsidRPr="002442B5">
              <w:rPr>
                <w:rFonts w:ascii="Calibri" w:hAnsi="Calibri" w:cs="Calibri"/>
                <w:bCs/>
                <w:sz w:val="20"/>
              </w:rPr>
              <w:t>cy services</w:t>
            </w:r>
            <w:r w:rsidRPr="002442B5">
              <w:rPr>
                <w:rFonts w:ascii="Calibri" w:hAnsi="Calibri" w:cs="Calibri"/>
                <w:bCs/>
                <w:sz w:val="20"/>
              </w:rPr>
              <w:t xml:space="preserve"> for setting up 200 -250 MW Solar power plant </w:t>
            </w:r>
            <w:r w:rsidR="00645695" w:rsidRPr="002442B5">
              <w:rPr>
                <w:rFonts w:ascii="Calibri" w:hAnsi="Calibri" w:cs="Calibri"/>
                <w:bCs/>
                <w:sz w:val="20"/>
              </w:rPr>
              <w:t xml:space="preserve">with Battery Energy Storage Solution </w:t>
            </w:r>
            <w:r w:rsidRPr="002442B5">
              <w:rPr>
                <w:rFonts w:ascii="Calibri" w:hAnsi="Calibri" w:cs="Calibri"/>
                <w:bCs/>
                <w:sz w:val="20"/>
              </w:rPr>
              <w:t>at Kajra and Pirpainti locations in the state of Bihar</w:t>
            </w:r>
          </w:p>
        </w:tc>
        <w:tc>
          <w:tcPr>
            <w:tcW w:w="2267" w:type="dxa"/>
          </w:tcPr>
          <w:p w14:paraId="6CCDA3B2" w14:textId="4602EB94" w:rsidR="00FB37C0" w:rsidRPr="002442B5" w:rsidRDefault="00FB37C0" w:rsidP="009C7B49">
            <w:pPr>
              <w:pStyle w:val="ListParagraph"/>
              <w:ind w:left="0"/>
              <w:rPr>
                <w:rFonts w:ascii="Calibri" w:hAnsi="Calibri" w:cs="Calibri"/>
                <w:bCs/>
                <w:sz w:val="20"/>
              </w:rPr>
            </w:pPr>
          </w:p>
        </w:tc>
        <w:tc>
          <w:tcPr>
            <w:tcW w:w="2268" w:type="dxa"/>
          </w:tcPr>
          <w:p w14:paraId="280DCA64" w14:textId="77777777" w:rsidR="00FB37C0" w:rsidRPr="00F83B31" w:rsidRDefault="00FB37C0" w:rsidP="00FB37C0">
            <w:pPr>
              <w:pStyle w:val="ListParagraph"/>
              <w:ind w:left="0"/>
              <w:jc w:val="center"/>
              <w:rPr>
                <w:rFonts w:ascii="Calibri" w:hAnsi="Calibri" w:cs="Calibri"/>
                <w:bCs/>
                <w:sz w:val="20"/>
              </w:rPr>
            </w:pPr>
          </w:p>
        </w:tc>
      </w:tr>
      <w:tr w:rsidR="00CF515D" w:rsidRPr="00F83B31" w14:paraId="67C62134" w14:textId="77777777" w:rsidTr="00571867">
        <w:trPr>
          <w:trHeight w:val="1011"/>
        </w:trPr>
        <w:tc>
          <w:tcPr>
            <w:tcW w:w="945" w:type="dxa"/>
            <w:shd w:val="clear" w:color="auto" w:fill="auto"/>
          </w:tcPr>
          <w:p w14:paraId="6D179939" w14:textId="77777777" w:rsidR="00CF515D" w:rsidRPr="00F83B31" w:rsidRDefault="00CF515D" w:rsidP="00FB37C0">
            <w:pPr>
              <w:pStyle w:val="ListParagraph"/>
              <w:ind w:left="0"/>
              <w:jc w:val="center"/>
              <w:rPr>
                <w:rFonts w:ascii="Calibri" w:hAnsi="Calibri" w:cs="Calibri"/>
                <w:bCs/>
                <w:sz w:val="20"/>
              </w:rPr>
            </w:pPr>
            <w:r>
              <w:rPr>
                <w:rFonts w:ascii="Calibri" w:hAnsi="Calibri" w:cs="Calibri"/>
                <w:bCs/>
                <w:sz w:val="20"/>
              </w:rPr>
              <w:t>2</w:t>
            </w:r>
          </w:p>
        </w:tc>
        <w:tc>
          <w:tcPr>
            <w:tcW w:w="3594" w:type="dxa"/>
            <w:shd w:val="clear" w:color="auto" w:fill="auto"/>
          </w:tcPr>
          <w:p w14:paraId="3D5E03E3" w14:textId="77777777" w:rsidR="00CF515D" w:rsidRPr="002442B5" w:rsidRDefault="00CF515D" w:rsidP="00FB0402">
            <w:pPr>
              <w:pStyle w:val="ListParagraph"/>
              <w:ind w:left="0"/>
              <w:jc w:val="both"/>
              <w:rPr>
                <w:rFonts w:ascii="Calibri" w:hAnsi="Calibri" w:cs="Calibri"/>
                <w:bCs/>
                <w:sz w:val="20"/>
              </w:rPr>
            </w:pPr>
            <w:r w:rsidRPr="002442B5">
              <w:rPr>
                <w:rFonts w:ascii="Calibri" w:hAnsi="Calibri" w:cs="Calibri"/>
                <w:bCs/>
                <w:sz w:val="20"/>
              </w:rPr>
              <w:t xml:space="preserve">Lump sum fees for Pirpainti for the scope of work defined in Bid document for the Selection of </w:t>
            </w:r>
            <w:r w:rsidR="00FB0402" w:rsidRPr="002442B5">
              <w:rPr>
                <w:rFonts w:ascii="Calibri" w:hAnsi="Calibri" w:cs="Calibri"/>
                <w:bCs/>
                <w:sz w:val="20"/>
              </w:rPr>
              <w:t xml:space="preserve">Agency for providing </w:t>
            </w:r>
            <w:r w:rsidRPr="002442B5">
              <w:rPr>
                <w:rFonts w:ascii="Calibri" w:hAnsi="Calibri" w:cs="Calibri"/>
                <w:bCs/>
                <w:sz w:val="20"/>
              </w:rPr>
              <w:t>Consultan</w:t>
            </w:r>
            <w:r w:rsidR="00FB0402" w:rsidRPr="002442B5">
              <w:rPr>
                <w:rFonts w:ascii="Calibri" w:hAnsi="Calibri" w:cs="Calibri"/>
                <w:bCs/>
                <w:sz w:val="20"/>
              </w:rPr>
              <w:t>cy services</w:t>
            </w:r>
            <w:r w:rsidRPr="002442B5">
              <w:rPr>
                <w:rFonts w:ascii="Calibri" w:hAnsi="Calibri" w:cs="Calibri"/>
                <w:bCs/>
                <w:sz w:val="20"/>
              </w:rPr>
              <w:t xml:space="preserve"> for setting up 200 -250 MW Solar power plant </w:t>
            </w:r>
            <w:r w:rsidR="00645695" w:rsidRPr="002442B5">
              <w:rPr>
                <w:rFonts w:ascii="Calibri" w:hAnsi="Calibri" w:cs="Calibri"/>
                <w:bCs/>
                <w:sz w:val="20"/>
              </w:rPr>
              <w:t xml:space="preserve">with Battery Energy Storage Solution </w:t>
            </w:r>
            <w:r w:rsidRPr="002442B5">
              <w:rPr>
                <w:rFonts w:ascii="Calibri" w:hAnsi="Calibri" w:cs="Calibri"/>
                <w:bCs/>
                <w:sz w:val="20"/>
              </w:rPr>
              <w:t>at Kajra and Pirpainti locations in the state of Bihar</w:t>
            </w:r>
          </w:p>
        </w:tc>
        <w:tc>
          <w:tcPr>
            <w:tcW w:w="2267" w:type="dxa"/>
            <w:tcBorders>
              <w:right w:val="single" w:sz="4" w:space="0" w:color="auto"/>
            </w:tcBorders>
            <w:shd w:val="clear" w:color="auto" w:fill="auto"/>
          </w:tcPr>
          <w:p w14:paraId="5AC7EFC2" w14:textId="1871A3F4" w:rsidR="00CF515D" w:rsidRPr="002442B5" w:rsidRDefault="00CF515D" w:rsidP="009C7B49">
            <w:pPr>
              <w:pStyle w:val="ListParagraph"/>
              <w:ind w:left="0"/>
              <w:rPr>
                <w:rFonts w:ascii="Calibri" w:hAnsi="Calibri" w:cs="Calibri"/>
                <w:bCs/>
                <w:sz w:val="20"/>
              </w:rPr>
            </w:pPr>
          </w:p>
        </w:tc>
        <w:tc>
          <w:tcPr>
            <w:tcW w:w="2268" w:type="dxa"/>
            <w:tcBorders>
              <w:left w:val="single" w:sz="4" w:space="0" w:color="auto"/>
            </w:tcBorders>
            <w:shd w:val="clear" w:color="auto" w:fill="auto"/>
          </w:tcPr>
          <w:p w14:paraId="4345CC94" w14:textId="77777777" w:rsidR="00CF515D" w:rsidRPr="00F83B31" w:rsidRDefault="00CF515D" w:rsidP="00FB37C0">
            <w:pPr>
              <w:pStyle w:val="ListParagraph"/>
              <w:ind w:left="0"/>
              <w:jc w:val="center"/>
              <w:rPr>
                <w:rFonts w:ascii="Calibri" w:hAnsi="Calibri" w:cs="Calibri"/>
                <w:bCs/>
                <w:sz w:val="20"/>
              </w:rPr>
            </w:pPr>
          </w:p>
        </w:tc>
      </w:tr>
      <w:tr w:rsidR="00CF515D" w:rsidRPr="00F83B31" w14:paraId="79FB1751" w14:textId="77777777" w:rsidTr="00CF515D">
        <w:trPr>
          <w:trHeight w:val="495"/>
        </w:trPr>
        <w:tc>
          <w:tcPr>
            <w:tcW w:w="945" w:type="dxa"/>
          </w:tcPr>
          <w:p w14:paraId="36F4C71F" w14:textId="77777777" w:rsidR="00CF515D" w:rsidRPr="00F83B31" w:rsidRDefault="00CF515D" w:rsidP="00FB37C0">
            <w:pPr>
              <w:pStyle w:val="ListParagraph"/>
              <w:ind w:left="0"/>
              <w:jc w:val="center"/>
              <w:rPr>
                <w:rFonts w:ascii="Calibri" w:hAnsi="Calibri" w:cs="Calibri"/>
                <w:bCs/>
                <w:sz w:val="20"/>
              </w:rPr>
            </w:pPr>
            <w:r>
              <w:rPr>
                <w:rFonts w:ascii="Calibri" w:hAnsi="Calibri" w:cs="Calibri"/>
                <w:bCs/>
                <w:sz w:val="20"/>
              </w:rPr>
              <w:t>3</w:t>
            </w:r>
          </w:p>
        </w:tc>
        <w:tc>
          <w:tcPr>
            <w:tcW w:w="3594" w:type="dxa"/>
          </w:tcPr>
          <w:p w14:paraId="6787B412" w14:textId="77777777" w:rsidR="00CF515D" w:rsidRPr="00F83B31" w:rsidRDefault="00CF515D" w:rsidP="00FB37C0">
            <w:pPr>
              <w:pStyle w:val="ListParagraph"/>
              <w:ind w:left="0"/>
              <w:jc w:val="both"/>
              <w:rPr>
                <w:rFonts w:ascii="Calibri" w:hAnsi="Calibri" w:cs="Calibri"/>
                <w:sz w:val="20"/>
              </w:rPr>
            </w:pPr>
            <w:r w:rsidRPr="00F83B31">
              <w:rPr>
                <w:rFonts w:ascii="Calibri" w:hAnsi="Calibri" w:cs="Calibri"/>
                <w:sz w:val="20"/>
              </w:rPr>
              <w:t>GST (</w:t>
            </w:r>
            <w:r w:rsidR="00BF2901">
              <w:rPr>
                <w:rFonts w:ascii="Calibri" w:hAnsi="Calibri" w:cs="Calibri"/>
                <w:sz w:val="20"/>
              </w:rPr>
              <w:t>18</w:t>
            </w:r>
            <w:r w:rsidRPr="00F83B31">
              <w:rPr>
                <w:rFonts w:ascii="Calibri" w:hAnsi="Calibri" w:cs="Calibri"/>
                <w:sz w:val="20"/>
              </w:rPr>
              <w:t>%)</w:t>
            </w:r>
          </w:p>
        </w:tc>
        <w:tc>
          <w:tcPr>
            <w:tcW w:w="2267" w:type="dxa"/>
            <w:tcBorders>
              <w:right w:val="single" w:sz="4" w:space="0" w:color="auto"/>
            </w:tcBorders>
          </w:tcPr>
          <w:p w14:paraId="062FD170" w14:textId="71C2EFE9" w:rsidR="00CF515D" w:rsidRPr="00F83B31" w:rsidRDefault="00CF515D" w:rsidP="009C7B49">
            <w:pPr>
              <w:pStyle w:val="ListParagraph"/>
              <w:ind w:left="0"/>
              <w:rPr>
                <w:rFonts w:ascii="Calibri" w:hAnsi="Calibri" w:cs="Calibri"/>
                <w:bCs/>
                <w:sz w:val="20"/>
              </w:rPr>
            </w:pPr>
            <w:bookmarkStart w:id="54" w:name="_GoBack"/>
            <w:bookmarkEnd w:id="54"/>
          </w:p>
          <w:p w14:paraId="7382627E" w14:textId="77777777" w:rsidR="00CF515D" w:rsidRPr="00F83B31" w:rsidRDefault="00CF515D" w:rsidP="00FB37C0">
            <w:pPr>
              <w:pStyle w:val="ListParagraph"/>
              <w:ind w:left="0"/>
              <w:jc w:val="center"/>
              <w:rPr>
                <w:rFonts w:ascii="Calibri" w:hAnsi="Calibri" w:cs="Calibri"/>
                <w:bCs/>
                <w:sz w:val="20"/>
              </w:rPr>
            </w:pPr>
          </w:p>
        </w:tc>
        <w:tc>
          <w:tcPr>
            <w:tcW w:w="2268" w:type="dxa"/>
            <w:tcBorders>
              <w:left w:val="single" w:sz="4" w:space="0" w:color="auto"/>
            </w:tcBorders>
          </w:tcPr>
          <w:p w14:paraId="6C096D70" w14:textId="77777777" w:rsidR="00CF515D" w:rsidRDefault="00CF515D">
            <w:pPr>
              <w:rPr>
                <w:rFonts w:ascii="Calibri" w:hAnsi="Calibri" w:cs="Calibri"/>
                <w:bCs/>
                <w:sz w:val="20"/>
              </w:rPr>
            </w:pPr>
          </w:p>
          <w:p w14:paraId="40B850A8" w14:textId="77777777" w:rsidR="00CF515D" w:rsidRPr="00F83B31" w:rsidRDefault="00CF515D" w:rsidP="00FB37C0">
            <w:pPr>
              <w:pStyle w:val="ListParagraph"/>
              <w:ind w:left="0"/>
              <w:jc w:val="center"/>
              <w:rPr>
                <w:rFonts w:ascii="Calibri" w:hAnsi="Calibri" w:cs="Calibri"/>
                <w:bCs/>
                <w:sz w:val="20"/>
              </w:rPr>
            </w:pPr>
          </w:p>
        </w:tc>
      </w:tr>
      <w:tr w:rsidR="00CF515D" w:rsidRPr="00F83B31" w14:paraId="14366033" w14:textId="77777777" w:rsidTr="00571867">
        <w:trPr>
          <w:trHeight w:val="495"/>
        </w:trPr>
        <w:tc>
          <w:tcPr>
            <w:tcW w:w="945" w:type="dxa"/>
            <w:shd w:val="clear" w:color="auto" w:fill="auto"/>
          </w:tcPr>
          <w:p w14:paraId="30BA79E9" w14:textId="77777777" w:rsidR="00CF515D" w:rsidRPr="00571867" w:rsidRDefault="004F6A8C" w:rsidP="00FB37C0">
            <w:pPr>
              <w:pStyle w:val="ListParagraph"/>
              <w:spacing w:after="160" w:line="259" w:lineRule="auto"/>
              <w:ind w:left="0"/>
              <w:jc w:val="center"/>
              <w:rPr>
                <w:rFonts w:ascii="Calibri" w:hAnsi="Calibri" w:cs="Calibri"/>
                <w:b/>
                <w:sz w:val="20"/>
              </w:rPr>
            </w:pPr>
            <w:r w:rsidRPr="00571867">
              <w:rPr>
                <w:rFonts w:ascii="Calibri" w:hAnsi="Calibri" w:cs="Calibri"/>
                <w:b/>
                <w:sz w:val="20"/>
              </w:rPr>
              <w:t>4</w:t>
            </w:r>
          </w:p>
        </w:tc>
        <w:tc>
          <w:tcPr>
            <w:tcW w:w="3594" w:type="dxa"/>
            <w:shd w:val="clear" w:color="auto" w:fill="auto"/>
          </w:tcPr>
          <w:p w14:paraId="7CE3A04E" w14:textId="77777777" w:rsidR="00CF515D" w:rsidRPr="00571867" w:rsidRDefault="004F6A8C" w:rsidP="00FB37C0">
            <w:pPr>
              <w:pStyle w:val="ListParagraph"/>
              <w:spacing w:after="160" w:line="259" w:lineRule="auto"/>
              <w:ind w:left="0"/>
              <w:jc w:val="both"/>
              <w:rPr>
                <w:rFonts w:ascii="Calibri" w:hAnsi="Calibri" w:cs="Calibri"/>
                <w:b/>
                <w:sz w:val="20"/>
              </w:rPr>
            </w:pPr>
            <w:r w:rsidRPr="00571867">
              <w:rPr>
                <w:rFonts w:ascii="Calibri" w:hAnsi="Calibri" w:cs="Calibri"/>
                <w:b/>
                <w:sz w:val="20"/>
              </w:rPr>
              <w:t>Total (1+2+3)</w:t>
            </w:r>
          </w:p>
        </w:tc>
        <w:tc>
          <w:tcPr>
            <w:tcW w:w="2267" w:type="dxa"/>
            <w:tcBorders>
              <w:right w:val="single" w:sz="4" w:space="0" w:color="auto"/>
            </w:tcBorders>
            <w:shd w:val="clear" w:color="auto" w:fill="auto"/>
          </w:tcPr>
          <w:p w14:paraId="4389C72C" w14:textId="77777777" w:rsidR="00CF515D" w:rsidRPr="00D8012D" w:rsidRDefault="00CF515D" w:rsidP="00FB37C0">
            <w:pPr>
              <w:pStyle w:val="ListParagraph"/>
              <w:spacing w:after="160" w:line="259" w:lineRule="auto"/>
              <w:ind w:left="0"/>
              <w:jc w:val="center"/>
              <w:rPr>
                <w:rFonts w:ascii="Calibri" w:hAnsi="Calibri" w:cs="Calibri"/>
                <w:bCs/>
                <w:sz w:val="20"/>
              </w:rPr>
            </w:pPr>
          </w:p>
          <w:p w14:paraId="17AAC01F" w14:textId="77777777" w:rsidR="00CF515D" w:rsidRPr="00D8012D" w:rsidRDefault="00CF515D" w:rsidP="00FB37C0">
            <w:pPr>
              <w:pStyle w:val="ListParagraph"/>
              <w:spacing w:after="160" w:line="259" w:lineRule="auto"/>
              <w:ind w:left="0"/>
              <w:jc w:val="center"/>
              <w:rPr>
                <w:rFonts w:ascii="Calibri" w:hAnsi="Calibri" w:cs="Calibri"/>
                <w:bCs/>
                <w:sz w:val="20"/>
              </w:rPr>
            </w:pPr>
          </w:p>
          <w:p w14:paraId="0C9936A3" w14:textId="77777777" w:rsidR="00CF515D" w:rsidRPr="00D8012D" w:rsidRDefault="00CF515D" w:rsidP="00FB37C0">
            <w:pPr>
              <w:pStyle w:val="ListParagraph"/>
              <w:spacing w:after="160" w:line="259" w:lineRule="auto"/>
              <w:ind w:left="0"/>
              <w:jc w:val="center"/>
              <w:rPr>
                <w:rFonts w:ascii="Calibri" w:hAnsi="Calibri" w:cs="Calibri"/>
                <w:bCs/>
                <w:sz w:val="20"/>
              </w:rPr>
            </w:pPr>
          </w:p>
        </w:tc>
        <w:tc>
          <w:tcPr>
            <w:tcW w:w="2268" w:type="dxa"/>
            <w:tcBorders>
              <w:left w:val="single" w:sz="4" w:space="0" w:color="auto"/>
            </w:tcBorders>
            <w:shd w:val="clear" w:color="auto" w:fill="auto"/>
          </w:tcPr>
          <w:p w14:paraId="6CD1C8BB" w14:textId="77777777" w:rsidR="00CF515D" w:rsidRPr="00D8012D" w:rsidRDefault="00CF515D">
            <w:pPr>
              <w:spacing w:after="160" w:line="259" w:lineRule="auto"/>
              <w:rPr>
                <w:rFonts w:ascii="Calibri" w:hAnsi="Calibri" w:cs="Calibri"/>
                <w:bCs/>
                <w:sz w:val="20"/>
              </w:rPr>
            </w:pPr>
          </w:p>
          <w:p w14:paraId="470E8CA5" w14:textId="77777777" w:rsidR="00CF515D" w:rsidRPr="00D8012D" w:rsidRDefault="00CF515D" w:rsidP="00FB37C0">
            <w:pPr>
              <w:pStyle w:val="ListParagraph"/>
              <w:spacing w:after="160" w:line="259" w:lineRule="auto"/>
              <w:ind w:left="0"/>
              <w:jc w:val="center"/>
              <w:rPr>
                <w:rFonts w:ascii="Calibri" w:hAnsi="Calibri" w:cs="Calibri"/>
                <w:bCs/>
                <w:sz w:val="20"/>
              </w:rPr>
            </w:pPr>
          </w:p>
        </w:tc>
      </w:tr>
    </w:tbl>
    <w:p w14:paraId="0515383B" w14:textId="77777777" w:rsidR="00FB37C0" w:rsidRPr="00FB37C0" w:rsidRDefault="00FB37C0" w:rsidP="00FB37C0"/>
    <w:p w14:paraId="1A1AEFA6" w14:textId="77777777" w:rsidR="00FB37C0" w:rsidRPr="00FB37C0" w:rsidRDefault="00FB37C0" w:rsidP="00FB37C0">
      <w:pPr>
        <w:spacing w:line="276" w:lineRule="auto"/>
        <w:jc w:val="both"/>
        <w:rPr>
          <w:rFonts w:ascii="Calibri" w:hAnsi="Calibri" w:cs="Calibri"/>
          <w:b/>
          <w:bCs/>
          <w:sz w:val="24"/>
          <w:szCs w:val="24"/>
        </w:rPr>
      </w:pPr>
      <w:r w:rsidRPr="00FB37C0">
        <w:rPr>
          <w:rFonts w:ascii="Calibri" w:hAnsi="Calibri" w:cs="Calibri"/>
          <w:b/>
          <w:bCs/>
          <w:sz w:val="24"/>
          <w:szCs w:val="24"/>
        </w:rPr>
        <w:t xml:space="preserve">Note: </w:t>
      </w:r>
      <w:r w:rsidRPr="00FB37C0">
        <w:rPr>
          <w:rFonts w:ascii="Calibri" w:hAnsi="Calibri" w:cs="Calibri"/>
          <w:b/>
          <w:bCs/>
          <w:sz w:val="24"/>
          <w:szCs w:val="24"/>
        </w:rPr>
        <w:tab/>
      </w:r>
    </w:p>
    <w:p w14:paraId="16688055" w14:textId="77777777" w:rsidR="00FB37C0" w:rsidRDefault="00FB37C0" w:rsidP="005B3B03">
      <w:pPr>
        <w:pStyle w:val="ListParagraph"/>
        <w:numPr>
          <w:ilvl w:val="0"/>
          <w:numId w:val="47"/>
        </w:numPr>
        <w:spacing w:line="276" w:lineRule="auto"/>
        <w:jc w:val="both"/>
        <w:rPr>
          <w:rFonts w:ascii="Calibri" w:hAnsi="Calibri" w:cs="Calibri"/>
          <w:sz w:val="24"/>
          <w:szCs w:val="24"/>
        </w:rPr>
      </w:pPr>
      <w:r w:rsidRPr="00FB37C0">
        <w:rPr>
          <w:rFonts w:ascii="Calibri" w:hAnsi="Calibri" w:cs="Calibri"/>
          <w:sz w:val="24"/>
          <w:szCs w:val="24"/>
        </w:rPr>
        <w:t>Rates shall be indicated in figures as well as in words. In case of any discrepancy/ ambiguity, the Rates quoted in words shall be considered as correct.</w:t>
      </w:r>
    </w:p>
    <w:p w14:paraId="42100C3A" w14:textId="77777777" w:rsidR="00117B75" w:rsidRDefault="00FB37C0" w:rsidP="005B3B03">
      <w:pPr>
        <w:pStyle w:val="ListParagraph"/>
        <w:numPr>
          <w:ilvl w:val="0"/>
          <w:numId w:val="47"/>
        </w:numPr>
        <w:spacing w:line="276" w:lineRule="auto"/>
        <w:jc w:val="both"/>
        <w:rPr>
          <w:rFonts w:ascii="Calibri" w:hAnsi="Calibri" w:cs="Calibri"/>
          <w:sz w:val="24"/>
          <w:szCs w:val="24"/>
        </w:rPr>
      </w:pPr>
      <w:r>
        <w:rPr>
          <w:rFonts w:ascii="Calibri" w:hAnsi="Calibri" w:cs="Calibri"/>
          <w:sz w:val="24"/>
          <w:szCs w:val="24"/>
        </w:rPr>
        <w:t>GST</w:t>
      </w:r>
      <w:r w:rsidRPr="00FB37C0">
        <w:rPr>
          <w:rFonts w:ascii="Calibri" w:hAnsi="Calibri" w:cs="Calibri"/>
          <w:sz w:val="24"/>
          <w:szCs w:val="24"/>
        </w:rPr>
        <w:t xml:space="preserve"> will be paid as applicable on the date of invoicing and as per actual.</w:t>
      </w:r>
    </w:p>
    <w:p w14:paraId="7CB1F49E" w14:textId="77777777" w:rsidR="006B7845" w:rsidRPr="002442B5" w:rsidRDefault="00FB37C0" w:rsidP="005B3B03">
      <w:pPr>
        <w:pStyle w:val="ListParagraph"/>
        <w:numPr>
          <w:ilvl w:val="0"/>
          <w:numId w:val="47"/>
        </w:numPr>
        <w:spacing w:line="276" w:lineRule="auto"/>
        <w:jc w:val="both"/>
        <w:rPr>
          <w:rFonts w:ascii="Calibri" w:hAnsi="Calibri" w:cs="Calibri"/>
          <w:sz w:val="24"/>
          <w:szCs w:val="24"/>
        </w:rPr>
      </w:pPr>
      <w:r w:rsidRPr="00117B75">
        <w:rPr>
          <w:rFonts w:ascii="Calibri" w:hAnsi="Calibri" w:cs="Calibri"/>
          <w:sz w:val="24"/>
          <w:szCs w:val="24"/>
        </w:rPr>
        <w:t xml:space="preserve">I hereby certify that the rates quoted above are inclusive of all charges for carrying out consultancy charges for </w:t>
      </w:r>
      <w:r w:rsidR="00117B75" w:rsidRPr="00117B75">
        <w:rPr>
          <w:rFonts w:ascii="Calibri" w:hAnsi="Calibri" w:cs="Calibri"/>
          <w:sz w:val="24"/>
          <w:szCs w:val="24"/>
        </w:rPr>
        <w:t xml:space="preserve">Selection of </w:t>
      </w:r>
      <w:r w:rsidR="002A6326">
        <w:rPr>
          <w:rFonts w:ascii="Calibri" w:hAnsi="Calibri" w:cs="Calibri"/>
          <w:sz w:val="24"/>
          <w:szCs w:val="24"/>
        </w:rPr>
        <w:t xml:space="preserve">Agency for providing </w:t>
      </w:r>
      <w:r w:rsidR="00117B75" w:rsidRPr="00117B75">
        <w:rPr>
          <w:rFonts w:ascii="Calibri" w:hAnsi="Calibri" w:cs="Calibri"/>
          <w:sz w:val="24"/>
          <w:szCs w:val="24"/>
        </w:rPr>
        <w:t>Consultan</w:t>
      </w:r>
      <w:r w:rsidR="002A6326">
        <w:rPr>
          <w:rFonts w:ascii="Calibri" w:hAnsi="Calibri" w:cs="Calibri"/>
          <w:sz w:val="24"/>
          <w:szCs w:val="24"/>
        </w:rPr>
        <w:t>cy services</w:t>
      </w:r>
      <w:r w:rsidR="00117B75" w:rsidRPr="00117B75">
        <w:rPr>
          <w:rFonts w:ascii="Calibri" w:hAnsi="Calibri" w:cs="Calibri"/>
          <w:sz w:val="24"/>
          <w:szCs w:val="24"/>
        </w:rPr>
        <w:t xml:space="preserve"> for setting up 200 -250 MW Solar power </w:t>
      </w:r>
      <w:r w:rsidR="00117B75" w:rsidRPr="002442B5">
        <w:rPr>
          <w:rFonts w:ascii="Calibri" w:hAnsi="Calibri" w:cs="Calibri"/>
          <w:sz w:val="24"/>
          <w:szCs w:val="24"/>
        </w:rPr>
        <w:t>plant</w:t>
      </w:r>
      <w:r w:rsidR="001560E2" w:rsidRPr="002442B5">
        <w:rPr>
          <w:rFonts w:ascii="Calibri" w:hAnsi="Calibri" w:cs="Calibri"/>
          <w:sz w:val="24"/>
          <w:szCs w:val="24"/>
        </w:rPr>
        <w:t>s</w:t>
      </w:r>
      <w:r w:rsidR="00117B75" w:rsidRPr="002442B5">
        <w:rPr>
          <w:rFonts w:ascii="Calibri" w:hAnsi="Calibri" w:cs="Calibri"/>
          <w:sz w:val="24"/>
          <w:szCs w:val="24"/>
        </w:rPr>
        <w:t xml:space="preserve"> </w:t>
      </w:r>
      <w:r w:rsidR="00645695" w:rsidRPr="002442B5">
        <w:rPr>
          <w:rFonts w:ascii="Calibri" w:hAnsi="Calibri" w:cs="Calibri"/>
          <w:bCs/>
          <w:kern w:val="28"/>
          <w:sz w:val="24"/>
          <w:szCs w:val="24"/>
        </w:rPr>
        <w:t>with Battery Energy Storage Solution</w:t>
      </w:r>
      <w:r w:rsidR="00645695" w:rsidRPr="002442B5">
        <w:rPr>
          <w:rFonts w:ascii="Times New Roman" w:hAnsi="Times New Roman" w:cs="Times New Roman"/>
          <w:bCs/>
          <w:kern w:val="28"/>
          <w:sz w:val="24"/>
          <w:szCs w:val="24"/>
        </w:rPr>
        <w:t xml:space="preserve"> </w:t>
      </w:r>
      <w:r w:rsidR="00117B75" w:rsidRPr="002442B5">
        <w:rPr>
          <w:rFonts w:ascii="Calibri" w:hAnsi="Calibri" w:cs="Calibri"/>
          <w:sz w:val="24"/>
          <w:szCs w:val="24"/>
        </w:rPr>
        <w:t>at Kajra and Pirpainti locations in the state of Bihar</w:t>
      </w:r>
      <w:r w:rsidRPr="002442B5">
        <w:rPr>
          <w:rFonts w:ascii="Calibri" w:hAnsi="Calibri" w:cs="Calibri"/>
          <w:sz w:val="24"/>
          <w:szCs w:val="24"/>
        </w:rPr>
        <w:t>.</w:t>
      </w:r>
    </w:p>
    <w:p w14:paraId="520252A6" w14:textId="77777777" w:rsidR="006B7845" w:rsidRDefault="006B7845" w:rsidP="005F4DE7">
      <w:pPr>
        <w:spacing w:line="276" w:lineRule="auto"/>
        <w:jc w:val="both"/>
      </w:pPr>
    </w:p>
    <w:p w14:paraId="3E2990E2" w14:textId="77777777" w:rsidR="00FB37C0" w:rsidRPr="00116B70" w:rsidRDefault="00FB37C0" w:rsidP="00FB37C0">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Signature</w:t>
      </w:r>
    </w:p>
    <w:p w14:paraId="5BA7FB20" w14:textId="77777777" w:rsidR="00FB37C0" w:rsidRPr="00116B70" w:rsidRDefault="00FB37C0" w:rsidP="00FB37C0">
      <w:pPr>
        <w:autoSpaceDE w:val="0"/>
        <w:autoSpaceDN w:val="0"/>
        <w:adjustRightInd w:val="0"/>
        <w:spacing w:after="0" w:line="240" w:lineRule="auto"/>
        <w:jc w:val="both"/>
        <w:rPr>
          <w:rFonts w:ascii="Calibri" w:hAnsi="Calibri" w:cs="Calibri"/>
          <w:b/>
          <w:bCs/>
          <w:sz w:val="24"/>
          <w:szCs w:val="24"/>
        </w:rPr>
      </w:pPr>
      <w:r w:rsidRPr="00116B70">
        <w:rPr>
          <w:rFonts w:ascii="Calibri" w:hAnsi="Calibri" w:cs="Calibri"/>
          <w:b/>
          <w:bCs/>
          <w:sz w:val="24"/>
          <w:szCs w:val="24"/>
        </w:rPr>
        <w:t>Full Name &amp; Address</w:t>
      </w:r>
    </w:p>
    <w:p w14:paraId="5659F056" w14:textId="77777777" w:rsidR="00A6354D" w:rsidRPr="005B0392" w:rsidRDefault="00FB37C0" w:rsidP="005B0392">
      <w:pPr>
        <w:spacing w:line="276" w:lineRule="auto"/>
        <w:jc w:val="both"/>
      </w:pPr>
      <w:r w:rsidRPr="00116B70">
        <w:rPr>
          <w:rFonts w:ascii="Calibri" w:hAnsi="Calibri" w:cs="Calibri"/>
          <w:b/>
          <w:bCs/>
          <w:sz w:val="24"/>
          <w:szCs w:val="24"/>
        </w:rPr>
        <w:t>Signature of the Tenderer with Date &amp; Seal</w:t>
      </w:r>
    </w:p>
    <w:sectPr w:rsidR="00A6354D" w:rsidRPr="005B0392" w:rsidSect="00584E04">
      <w:footerReference w:type="default" r:id="rId23"/>
      <w:pgSz w:w="11906" w:h="16838" w:code="9"/>
      <w:pgMar w:top="1440" w:right="1440" w:bottom="1440" w:left="1440" w:header="720" w:footer="317" w:gutter="0"/>
      <w:pgBorders w:offsetFrom="page">
        <w:top w:val="dotted" w:sz="4" w:space="24" w:color="auto"/>
        <w:left w:val="dotted" w:sz="4" w:space="24" w:color="auto"/>
        <w:bottom w:val="dotted" w:sz="4" w:space="24" w:color="auto"/>
        <w:right w:val="dotted"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269B91" w14:textId="77777777" w:rsidR="008448C5" w:rsidRDefault="008448C5" w:rsidP="000433E8">
      <w:pPr>
        <w:spacing w:after="0" w:line="240" w:lineRule="auto"/>
      </w:pPr>
      <w:r>
        <w:separator/>
      </w:r>
    </w:p>
  </w:endnote>
  <w:endnote w:type="continuationSeparator" w:id="0">
    <w:p w14:paraId="42E3DBA2" w14:textId="77777777" w:rsidR="008448C5" w:rsidRDefault="008448C5" w:rsidP="000433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Book Antiqua">
    <w:altName w:val="Book Antiqua"/>
    <w:panose1 w:val="02040602050305030304"/>
    <w:charset w:val="00"/>
    <w:family w:val="roman"/>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6897698"/>
      <w:docPartObj>
        <w:docPartGallery w:val="Page Numbers (Bottom of Page)"/>
        <w:docPartUnique/>
      </w:docPartObj>
    </w:sdtPr>
    <w:sdtEndPr>
      <w:rPr>
        <w:noProof/>
      </w:rPr>
    </w:sdtEndPr>
    <w:sdtContent>
      <w:p w14:paraId="1EA91793" w14:textId="479FA789" w:rsidR="008448C5" w:rsidRDefault="008448C5">
        <w:pPr>
          <w:pStyle w:val="Footer"/>
          <w:jc w:val="center"/>
        </w:pPr>
        <w:r>
          <w:fldChar w:fldCharType="begin"/>
        </w:r>
        <w:r>
          <w:instrText xml:space="preserve"> PAGE   \* MERGEFORMAT </w:instrText>
        </w:r>
        <w:r>
          <w:fldChar w:fldCharType="separate"/>
        </w:r>
        <w:r w:rsidR="009C7B49">
          <w:rPr>
            <w:noProof/>
          </w:rPr>
          <w:t>44</w:t>
        </w:r>
        <w:r>
          <w:rPr>
            <w:noProof/>
          </w:rPr>
          <w:fldChar w:fldCharType="end"/>
        </w:r>
      </w:p>
    </w:sdtContent>
  </w:sdt>
  <w:p w14:paraId="57FA3772" w14:textId="77777777" w:rsidR="008448C5" w:rsidRDefault="008448C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E4E55B" w14:textId="77777777" w:rsidR="008448C5" w:rsidRDefault="008448C5" w:rsidP="000433E8">
      <w:pPr>
        <w:spacing w:after="0" w:line="240" w:lineRule="auto"/>
      </w:pPr>
      <w:r>
        <w:separator/>
      </w:r>
    </w:p>
  </w:footnote>
  <w:footnote w:type="continuationSeparator" w:id="0">
    <w:p w14:paraId="1B08445F" w14:textId="77777777" w:rsidR="008448C5" w:rsidRDefault="008448C5" w:rsidP="000433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02BB6"/>
    <w:multiLevelType w:val="hybridMultilevel"/>
    <w:tmpl w:val="0442D77C"/>
    <w:lvl w:ilvl="0" w:tplc="3BF460CC">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14265D7"/>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2967D5"/>
    <w:multiLevelType w:val="hybridMultilevel"/>
    <w:tmpl w:val="37E0D7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30420B"/>
    <w:multiLevelType w:val="hybridMultilevel"/>
    <w:tmpl w:val="E1ECDB30"/>
    <w:lvl w:ilvl="0" w:tplc="654688AA">
      <w:start w:val="1"/>
      <w:numFmt w:val="lowerLetter"/>
      <w:lvlText w:val="%1."/>
      <w:lvlJc w:val="left"/>
      <w:pPr>
        <w:ind w:left="360" w:hanging="360"/>
      </w:pPr>
      <w:rPr>
        <w:b/>
        <w:bCs/>
      </w:rPr>
    </w:lvl>
    <w:lvl w:ilvl="1" w:tplc="AAD891C2">
      <w:start w:val="1"/>
      <w:numFmt w:val="bullet"/>
      <w:lvlText w:val="•"/>
      <w:lvlJc w:val="left"/>
      <w:pPr>
        <w:ind w:left="1080" w:hanging="360"/>
      </w:pPr>
      <w:rPr>
        <w:rFonts w:ascii="Arial" w:hAnsi="Arial" w:hint="default"/>
      </w:rPr>
    </w:lvl>
    <w:lvl w:ilvl="2" w:tplc="861AFB9E">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E9650F1"/>
    <w:multiLevelType w:val="hybridMultilevel"/>
    <w:tmpl w:val="D27A4FC6"/>
    <w:lvl w:ilvl="0" w:tplc="39AE4A4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4134084"/>
    <w:multiLevelType w:val="hybridMultilevel"/>
    <w:tmpl w:val="E1ECDB30"/>
    <w:lvl w:ilvl="0" w:tplc="654688AA">
      <w:start w:val="1"/>
      <w:numFmt w:val="lowerLetter"/>
      <w:lvlText w:val="%1."/>
      <w:lvlJc w:val="left"/>
      <w:pPr>
        <w:ind w:left="360" w:hanging="360"/>
      </w:pPr>
      <w:rPr>
        <w:b/>
        <w:bCs/>
      </w:rPr>
    </w:lvl>
    <w:lvl w:ilvl="1" w:tplc="AAD891C2">
      <w:start w:val="1"/>
      <w:numFmt w:val="bullet"/>
      <w:lvlText w:val="•"/>
      <w:lvlJc w:val="left"/>
      <w:pPr>
        <w:ind w:left="1080" w:hanging="360"/>
      </w:pPr>
      <w:rPr>
        <w:rFonts w:ascii="Arial" w:hAnsi="Arial" w:hint="default"/>
      </w:rPr>
    </w:lvl>
    <w:lvl w:ilvl="2" w:tplc="861AFB9E">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46F0A7A"/>
    <w:multiLevelType w:val="hybridMultilevel"/>
    <w:tmpl w:val="37E0D7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915F49"/>
    <w:multiLevelType w:val="hybridMultilevel"/>
    <w:tmpl w:val="75B64036"/>
    <w:lvl w:ilvl="0" w:tplc="72C8CEB8">
      <w:start w:val="1"/>
      <w:numFmt w:val="upperLetter"/>
      <w:pStyle w:val="Heading1"/>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C93610C"/>
    <w:multiLevelType w:val="hybridMultilevel"/>
    <w:tmpl w:val="8D50D800"/>
    <w:lvl w:ilvl="0" w:tplc="F2D680BA">
      <w:start w:val="1"/>
      <w:numFmt w:val="lowerRoman"/>
      <w:lvlText w:val="(%1)"/>
      <w:lvlJc w:val="left"/>
      <w:pPr>
        <w:ind w:left="720" w:hanging="360"/>
      </w:pPr>
      <w:rPr>
        <w:rFonts w:ascii="Calibri" w:eastAsiaTheme="minorHAnsi" w:hAnsi="Calibr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FC430F"/>
    <w:multiLevelType w:val="hybridMultilevel"/>
    <w:tmpl w:val="E1ECDB30"/>
    <w:lvl w:ilvl="0" w:tplc="654688AA">
      <w:start w:val="1"/>
      <w:numFmt w:val="lowerLetter"/>
      <w:lvlText w:val="%1."/>
      <w:lvlJc w:val="left"/>
      <w:pPr>
        <w:ind w:left="360" w:hanging="360"/>
      </w:pPr>
      <w:rPr>
        <w:b/>
        <w:bCs/>
      </w:rPr>
    </w:lvl>
    <w:lvl w:ilvl="1" w:tplc="AAD891C2">
      <w:start w:val="1"/>
      <w:numFmt w:val="bullet"/>
      <w:lvlText w:val="•"/>
      <w:lvlJc w:val="left"/>
      <w:pPr>
        <w:ind w:left="1080" w:hanging="360"/>
      </w:pPr>
      <w:rPr>
        <w:rFonts w:ascii="Arial" w:hAnsi="Arial" w:hint="default"/>
      </w:rPr>
    </w:lvl>
    <w:lvl w:ilvl="2" w:tplc="861AFB9E">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045407D"/>
    <w:multiLevelType w:val="hybridMultilevel"/>
    <w:tmpl w:val="53A082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1FE4D2A"/>
    <w:multiLevelType w:val="hybridMultilevel"/>
    <w:tmpl w:val="5D1A0FDA"/>
    <w:lvl w:ilvl="0" w:tplc="04090019">
      <w:start w:val="1"/>
      <w:numFmt w:val="lowerLetter"/>
      <w:lvlText w:val="%1."/>
      <w:lvlJc w:val="left"/>
      <w:pPr>
        <w:ind w:left="1080" w:hanging="360"/>
      </w:pPr>
    </w:lvl>
    <w:lvl w:ilvl="1" w:tplc="76F062DC">
      <w:start w:val="1"/>
      <w:numFmt w:val="lowerLetter"/>
      <w:lvlText w:val="%2."/>
      <w:lvlJc w:val="left"/>
      <w:pPr>
        <w:ind w:left="1800" w:hanging="360"/>
      </w:pPr>
      <w:rPr>
        <w:b/>
        <w:bCs/>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723249C"/>
    <w:multiLevelType w:val="hybridMultilevel"/>
    <w:tmpl w:val="D9B0AEE6"/>
    <w:lvl w:ilvl="0" w:tplc="097EAA94">
      <w:start w:val="1"/>
      <w:numFmt w:val="decimal"/>
      <w:lvlText w:val="%1."/>
      <w:lvlJc w:val="left"/>
      <w:pPr>
        <w:ind w:left="720" w:hanging="360"/>
      </w:pPr>
      <w:rPr>
        <w:rFonts w:ascii="Calibri" w:hAnsi="Calibri" w:cs="Calibri" w:hint="default"/>
        <w:sz w:val="24"/>
        <w:szCs w:val="24"/>
      </w:rPr>
    </w:lvl>
    <w:lvl w:ilvl="1" w:tplc="4A200554">
      <w:start w:val="1"/>
      <w:numFmt w:val="lowerLetter"/>
      <w:lvlText w:val="%2."/>
      <w:lvlJc w:val="left"/>
      <w:pPr>
        <w:ind w:left="1440" w:hanging="360"/>
      </w:pPr>
      <w:rPr>
        <w:b w:val="0"/>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B812E40"/>
    <w:multiLevelType w:val="hybridMultilevel"/>
    <w:tmpl w:val="04A694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BC028BA"/>
    <w:multiLevelType w:val="hybridMultilevel"/>
    <w:tmpl w:val="D9B0AEE6"/>
    <w:lvl w:ilvl="0" w:tplc="097EAA94">
      <w:start w:val="1"/>
      <w:numFmt w:val="decimal"/>
      <w:lvlText w:val="%1."/>
      <w:lvlJc w:val="left"/>
      <w:pPr>
        <w:ind w:left="720" w:hanging="360"/>
      </w:pPr>
      <w:rPr>
        <w:rFonts w:ascii="Calibri" w:hAnsi="Calibri" w:cs="Calibri" w:hint="default"/>
        <w:sz w:val="24"/>
        <w:szCs w:val="24"/>
      </w:rPr>
    </w:lvl>
    <w:lvl w:ilvl="1" w:tplc="4A200554">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DC933CD"/>
    <w:multiLevelType w:val="hybridMultilevel"/>
    <w:tmpl w:val="D8F6FEA6"/>
    <w:lvl w:ilvl="0" w:tplc="2446E7DE">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322C04A1"/>
    <w:multiLevelType w:val="hybridMultilevel"/>
    <w:tmpl w:val="2244DF28"/>
    <w:lvl w:ilvl="0" w:tplc="8A740790">
      <w:start w:val="1"/>
      <w:numFmt w:val="decimal"/>
      <w:lvlText w:val="%1."/>
      <w:lvlJc w:val="left"/>
      <w:pPr>
        <w:ind w:left="720" w:hanging="360"/>
      </w:pPr>
      <w:rPr>
        <w:rFonts w:ascii="Calibri" w:hAnsi="Calibri" w:cs="Calibri" w:hint="default"/>
        <w:b w:val="0"/>
        <w:bCs w:val="0"/>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B11E3A"/>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C433FA"/>
    <w:multiLevelType w:val="hybridMultilevel"/>
    <w:tmpl w:val="D1D22654"/>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A175631"/>
    <w:multiLevelType w:val="hybridMultilevel"/>
    <w:tmpl w:val="E5684B90"/>
    <w:lvl w:ilvl="0" w:tplc="3EEA0D2A">
      <w:start w:val="1"/>
      <w:numFmt w:val="lowerRoman"/>
      <w:lvlText w:val="%1."/>
      <w:lvlJc w:val="left"/>
      <w:pPr>
        <w:ind w:left="1854" w:hanging="720"/>
      </w:pPr>
      <w:rPr>
        <w:rFonts w:hint="default"/>
      </w:rPr>
    </w:lvl>
    <w:lvl w:ilvl="1" w:tplc="40090019" w:tentative="1">
      <w:start w:val="1"/>
      <w:numFmt w:val="lowerLetter"/>
      <w:lvlText w:val="%2."/>
      <w:lvlJc w:val="left"/>
      <w:pPr>
        <w:ind w:left="2214" w:hanging="360"/>
      </w:pPr>
    </w:lvl>
    <w:lvl w:ilvl="2" w:tplc="4009001B" w:tentative="1">
      <w:start w:val="1"/>
      <w:numFmt w:val="lowerRoman"/>
      <w:lvlText w:val="%3."/>
      <w:lvlJc w:val="right"/>
      <w:pPr>
        <w:ind w:left="2934" w:hanging="180"/>
      </w:pPr>
    </w:lvl>
    <w:lvl w:ilvl="3" w:tplc="4009000F" w:tentative="1">
      <w:start w:val="1"/>
      <w:numFmt w:val="decimal"/>
      <w:lvlText w:val="%4."/>
      <w:lvlJc w:val="left"/>
      <w:pPr>
        <w:ind w:left="3654" w:hanging="360"/>
      </w:pPr>
    </w:lvl>
    <w:lvl w:ilvl="4" w:tplc="40090019" w:tentative="1">
      <w:start w:val="1"/>
      <w:numFmt w:val="lowerLetter"/>
      <w:lvlText w:val="%5."/>
      <w:lvlJc w:val="left"/>
      <w:pPr>
        <w:ind w:left="4374" w:hanging="360"/>
      </w:pPr>
    </w:lvl>
    <w:lvl w:ilvl="5" w:tplc="4009001B" w:tentative="1">
      <w:start w:val="1"/>
      <w:numFmt w:val="lowerRoman"/>
      <w:lvlText w:val="%6."/>
      <w:lvlJc w:val="right"/>
      <w:pPr>
        <w:ind w:left="5094" w:hanging="180"/>
      </w:pPr>
    </w:lvl>
    <w:lvl w:ilvl="6" w:tplc="4009000F" w:tentative="1">
      <w:start w:val="1"/>
      <w:numFmt w:val="decimal"/>
      <w:lvlText w:val="%7."/>
      <w:lvlJc w:val="left"/>
      <w:pPr>
        <w:ind w:left="5814" w:hanging="360"/>
      </w:pPr>
    </w:lvl>
    <w:lvl w:ilvl="7" w:tplc="40090019" w:tentative="1">
      <w:start w:val="1"/>
      <w:numFmt w:val="lowerLetter"/>
      <w:lvlText w:val="%8."/>
      <w:lvlJc w:val="left"/>
      <w:pPr>
        <w:ind w:left="6534" w:hanging="360"/>
      </w:pPr>
    </w:lvl>
    <w:lvl w:ilvl="8" w:tplc="4009001B" w:tentative="1">
      <w:start w:val="1"/>
      <w:numFmt w:val="lowerRoman"/>
      <w:lvlText w:val="%9."/>
      <w:lvlJc w:val="right"/>
      <w:pPr>
        <w:ind w:left="7254" w:hanging="180"/>
      </w:pPr>
    </w:lvl>
  </w:abstractNum>
  <w:abstractNum w:abstractNumId="20" w15:restartNumberingAfterBreak="0">
    <w:nsid w:val="3A481027"/>
    <w:multiLevelType w:val="hybridMultilevel"/>
    <w:tmpl w:val="4FEC88E2"/>
    <w:lvl w:ilvl="0" w:tplc="04090019">
      <w:start w:val="1"/>
      <w:numFmt w:val="lowerLetter"/>
      <w:lvlText w:val="%1."/>
      <w:lvlJc w:val="left"/>
      <w:pPr>
        <w:ind w:left="720" w:hanging="360"/>
      </w:pPr>
      <w:rPr>
        <w:rFonts w:hint="default"/>
      </w:rPr>
    </w:lvl>
    <w:lvl w:ilvl="1" w:tplc="ECA4F76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D21D78"/>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D437492"/>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DD2F40"/>
    <w:multiLevelType w:val="hybridMultilevel"/>
    <w:tmpl w:val="37E0D7D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66D02B3"/>
    <w:multiLevelType w:val="hybridMultilevel"/>
    <w:tmpl w:val="A438A3CE"/>
    <w:lvl w:ilvl="0" w:tplc="04090019">
      <w:start w:val="1"/>
      <w:numFmt w:val="lowerLetter"/>
      <w:lvlText w:val="%1."/>
      <w:lvlJc w:val="left"/>
      <w:pPr>
        <w:ind w:left="1080" w:hanging="360"/>
      </w:pPr>
    </w:lvl>
    <w:lvl w:ilvl="1" w:tplc="AAD891C2">
      <w:start w:val="1"/>
      <w:numFmt w:val="bullet"/>
      <w:lvlText w:val="•"/>
      <w:lvlJc w:val="left"/>
      <w:pPr>
        <w:ind w:left="1800" w:hanging="360"/>
      </w:pPr>
      <w:rPr>
        <w:rFonts w:ascii="Arial" w:hAnsi="Arial" w:hint="default"/>
      </w:rPr>
    </w:lvl>
    <w:lvl w:ilvl="2" w:tplc="861AFB9E">
      <w:start w:val="1"/>
      <w:numFmt w:val="decimal"/>
      <w:lvlText w:val="%3."/>
      <w:lvlJc w:val="left"/>
      <w:pPr>
        <w:ind w:left="2700" w:hanging="360"/>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46ED2A34"/>
    <w:multiLevelType w:val="hybridMultilevel"/>
    <w:tmpl w:val="85BE53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88E42EB"/>
    <w:multiLevelType w:val="hybridMultilevel"/>
    <w:tmpl w:val="ED5C744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B0669F1"/>
    <w:multiLevelType w:val="hybridMultilevel"/>
    <w:tmpl w:val="85BE53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CCA33F8"/>
    <w:multiLevelType w:val="hybridMultilevel"/>
    <w:tmpl w:val="0234EB4E"/>
    <w:lvl w:ilvl="0" w:tplc="4A200554">
      <w:start w:val="1"/>
      <w:numFmt w:val="lowerLetter"/>
      <w:lvlText w:val="%1."/>
      <w:lvlJc w:val="left"/>
      <w:pPr>
        <w:ind w:left="144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CFE65DF"/>
    <w:multiLevelType w:val="hybridMultilevel"/>
    <w:tmpl w:val="D1AA10B4"/>
    <w:lvl w:ilvl="0" w:tplc="AAD891C2">
      <w:start w:val="1"/>
      <w:numFmt w:val="bullet"/>
      <w:lvlText w:val="•"/>
      <w:lvlJc w:val="left"/>
      <w:pPr>
        <w:ind w:left="612" w:hanging="360"/>
      </w:pPr>
      <w:rPr>
        <w:rFonts w:ascii="Arial" w:hAnsi="Arial"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30" w15:restartNumberingAfterBreak="0">
    <w:nsid w:val="4F9972A0"/>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4FA3EBD"/>
    <w:multiLevelType w:val="hybridMultilevel"/>
    <w:tmpl w:val="D4BEFA44"/>
    <w:lvl w:ilvl="0" w:tplc="EF0083E8">
      <w:start w:val="1"/>
      <w:numFmt w:val="upperRoman"/>
      <w:pStyle w:val="Heading2"/>
      <w:lvlText w:val="%1."/>
      <w:lvlJc w:val="right"/>
      <w:pPr>
        <w:ind w:left="72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9BB117A"/>
    <w:multiLevelType w:val="hybridMultilevel"/>
    <w:tmpl w:val="E1ECDB30"/>
    <w:lvl w:ilvl="0" w:tplc="654688AA">
      <w:start w:val="1"/>
      <w:numFmt w:val="lowerLetter"/>
      <w:lvlText w:val="%1."/>
      <w:lvlJc w:val="left"/>
      <w:pPr>
        <w:ind w:left="360" w:hanging="360"/>
      </w:pPr>
      <w:rPr>
        <w:b/>
        <w:bCs/>
      </w:rPr>
    </w:lvl>
    <w:lvl w:ilvl="1" w:tplc="AAD891C2">
      <w:start w:val="1"/>
      <w:numFmt w:val="bullet"/>
      <w:lvlText w:val="•"/>
      <w:lvlJc w:val="left"/>
      <w:pPr>
        <w:ind w:left="1080" w:hanging="360"/>
      </w:pPr>
      <w:rPr>
        <w:rFonts w:ascii="Arial" w:hAnsi="Arial" w:hint="default"/>
      </w:rPr>
    </w:lvl>
    <w:lvl w:ilvl="2" w:tplc="861AFB9E">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5A0B2A4B"/>
    <w:multiLevelType w:val="hybridMultilevel"/>
    <w:tmpl w:val="53A082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A4D7C95"/>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A7A4703"/>
    <w:multiLevelType w:val="hybridMultilevel"/>
    <w:tmpl w:val="D9B0AEE6"/>
    <w:lvl w:ilvl="0" w:tplc="097EAA94">
      <w:start w:val="1"/>
      <w:numFmt w:val="decimal"/>
      <w:lvlText w:val="%1."/>
      <w:lvlJc w:val="left"/>
      <w:pPr>
        <w:ind w:left="720" w:hanging="360"/>
      </w:pPr>
      <w:rPr>
        <w:rFonts w:ascii="Calibri" w:hAnsi="Calibri" w:cs="Calibri" w:hint="default"/>
        <w:sz w:val="24"/>
        <w:szCs w:val="24"/>
      </w:rPr>
    </w:lvl>
    <w:lvl w:ilvl="1" w:tplc="4A200554">
      <w:start w:val="1"/>
      <w:numFmt w:val="lowerLetter"/>
      <w:lvlText w:val="%2."/>
      <w:lvlJc w:val="left"/>
      <w:pPr>
        <w:ind w:left="1440" w:hanging="360"/>
      </w:pPr>
      <w:rPr>
        <w:b w:val="0"/>
        <w:bCs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CF864B4"/>
    <w:multiLevelType w:val="hybridMultilevel"/>
    <w:tmpl w:val="E1ECDB30"/>
    <w:lvl w:ilvl="0" w:tplc="654688AA">
      <w:start w:val="1"/>
      <w:numFmt w:val="lowerLetter"/>
      <w:lvlText w:val="%1."/>
      <w:lvlJc w:val="left"/>
      <w:pPr>
        <w:ind w:left="360" w:hanging="360"/>
      </w:pPr>
      <w:rPr>
        <w:b/>
        <w:bCs/>
      </w:rPr>
    </w:lvl>
    <w:lvl w:ilvl="1" w:tplc="AAD891C2">
      <w:start w:val="1"/>
      <w:numFmt w:val="bullet"/>
      <w:lvlText w:val="•"/>
      <w:lvlJc w:val="left"/>
      <w:pPr>
        <w:ind w:left="1080" w:hanging="360"/>
      </w:pPr>
      <w:rPr>
        <w:rFonts w:ascii="Arial" w:hAnsi="Arial" w:hint="default"/>
      </w:rPr>
    </w:lvl>
    <w:lvl w:ilvl="2" w:tplc="861AFB9E">
      <w:start w:val="1"/>
      <w:numFmt w:val="decimal"/>
      <w:lvlText w:val="%3."/>
      <w:lvlJc w:val="left"/>
      <w:pPr>
        <w:ind w:left="36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197282B"/>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18080B"/>
    <w:multiLevelType w:val="hybridMultilevel"/>
    <w:tmpl w:val="37E0D7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33F395F"/>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7587B2B"/>
    <w:multiLevelType w:val="hybridMultilevel"/>
    <w:tmpl w:val="8974CA7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A5B7E1A"/>
    <w:multiLevelType w:val="hybridMultilevel"/>
    <w:tmpl w:val="0C1A7DE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2" w15:restartNumberingAfterBreak="0">
    <w:nsid w:val="72CF52EC"/>
    <w:multiLevelType w:val="hybridMultilevel"/>
    <w:tmpl w:val="F5C6469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5C42B86"/>
    <w:multiLevelType w:val="hybridMultilevel"/>
    <w:tmpl w:val="D1D2265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6C52660"/>
    <w:multiLevelType w:val="hybridMultilevel"/>
    <w:tmpl w:val="B922C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9F92479"/>
    <w:multiLevelType w:val="hybridMultilevel"/>
    <w:tmpl w:val="D9B0AEE6"/>
    <w:lvl w:ilvl="0" w:tplc="097EAA94">
      <w:start w:val="1"/>
      <w:numFmt w:val="decimal"/>
      <w:lvlText w:val="%1."/>
      <w:lvlJc w:val="left"/>
      <w:pPr>
        <w:ind w:left="720" w:hanging="360"/>
      </w:pPr>
      <w:rPr>
        <w:rFonts w:ascii="Calibri" w:hAnsi="Calibri" w:cs="Calibri" w:hint="default"/>
        <w:sz w:val="24"/>
        <w:szCs w:val="24"/>
      </w:rPr>
    </w:lvl>
    <w:lvl w:ilvl="1" w:tplc="4A200554">
      <w:start w:val="1"/>
      <w:numFmt w:val="lowerLetter"/>
      <w:lvlText w:val="%2."/>
      <w:lvlJc w:val="left"/>
      <w:pPr>
        <w:ind w:left="1440" w:hanging="360"/>
      </w:pPr>
      <w:rPr>
        <w:b w:val="0"/>
        <w:bCs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AF13799"/>
    <w:multiLevelType w:val="hybridMultilevel"/>
    <w:tmpl w:val="4BDCB8F4"/>
    <w:lvl w:ilvl="0" w:tplc="097EAA94">
      <w:start w:val="1"/>
      <w:numFmt w:val="decimal"/>
      <w:lvlText w:val="%1."/>
      <w:lvlJc w:val="left"/>
      <w:pPr>
        <w:ind w:left="720" w:hanging="360"/>
      </w:pPr>
      <w:rPr>
        <w:rFonts w:ascii="Calibri" w:hAnsi="Calibri" w:cs="Calibri"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1"/>
  </w:num>
  <w:num w:numId="3">
    <w:abstractNumId w:val="44"/>
  </w:num>
  <w:num w:numId="4">
    <w:abstractNumId w:val="40"/>
  </w:num>
  <w:num w:numId="5">
    <w:abstractNumId w:val="26"/>
  </w:num>
  <w:num w:numId="6">
    <w:abstractNumId w:val="42"/>
  </w:num>
  <w:num w:numId="7">
    <w:abstractNumId w:val="31"/>
    <w:lvlOverride w:ilvl="0">
      <w:startOverride w:val="1"/>
    </w:lvlOverride>
  </w:num>
  <w:num w:numId="8">
    <w:abstractNumId w:val="13"/>
  </w:num>
  <w:num w:numId="9">
    <w:abstractNumId w:val="41"/>
  </w:num>
  <w:num w:numId="10">
    <w:abstractNumId w:val="6"/>
  </w:num>
  <w:num w:numId="11">
    <w:abstractNumId w:val="43"/>
  </w:num>
  <w:num w:numId="12">
    <w:abstractNumId w:val="18"/>
  </w:num>
  <w:num w:numId="13">
    <w:abstractNumId w:val="24"/>
  </w:num>
  <w:num w:numId="14">
    <w:abstractNumId w:val="25"/>
  </w:num>
  <w:num w:numId="15">
    <w:abstractNumId w:val="11"/>
  </w:num>
  <w:num w:numId="16">
    <w:abstractNumId w:val="5"/>
  </w:num>
  <w:num w:numId="17">
    <w:abstractNumId w:val="3"/>
  </w:num>
  <w:num w:numId="18">
    <w:abstractNumId w:val="9"/>
  </w:num>
  <w:num w:numId="19">
    <w:abstractNumId w:val="32"/>
  </w:num>
  <w:num w:numId="20">
    <w:abstractNumId w:val="36"/>
  </w:num>
  <w:num w:numId="21">
    <w:abstractNumId w:val="8"/>
  </w:num>
  <w:num w:numId="22">
    <w:abstractNumId w:val="31"/>
    <w:lvlOverride w:ilvl="0">
      <w:startOverride w:val="1"/>
    </w:lvlOverride>
  </w:num>
  <w:num w:numId="23">
    <w:abstractNumId w:val="27"/>
  </w:num>
  <w:num w:numId="24">
    <w:abstractNumId w:val="38"/>
  </w:num>
  <w:num w:numId="25">
    <w:abstractNumId w:val="2"/>
  </w:num>
  <w:num w:numId="26">
    <w:abstractNumId w:val="23"/>
  </w:num>
  <w:num w:numId="27">
    <w:abstractNumId w:val="33"/>
  </w:num>
  <w:num w:numId="28">
    <w:abstractNumId w:val="17"/>
  </w:num>
  <w:num w:numId="29">
    <w:abstractNumId w:val="37"/>
  </w:num>
  <w:num w:numId="30">
    <w:abstractNumId w:val="31"/>
    <w:lvlOverride w:ilvl="0">
      <w:startOverride w:val="1"/>
    </w:lvlOverride>
  </w:num>
  <w:num w:numId="31">
    <w:abstractNumId w:val="35"/>
  </w:num>
  <w:num w:numId="32">
    <w:abstractNumId w:val="12"/>
  </w:num>
  <w:num w:numId="33">
    <w:abstractNumId w:val="45"/>
  </w:num>
  <w:num w:numId="34">
    <w:abstractNumId w:val="14"/>
  </w:num>
  <w:num w:numId="35">
    <w:abstractNumId w:val="28"/>
  </w:num>
  <w:num w:numId="36">
    <w:abstractNumId w:val="21"/>
  </w:num>
  <w:num w:numId="37">
    <w:abstractNumId w:val="46"/>
  </w:num>
  <w:num w:numId="38">
    <w:abstractNumId w:val="1"/>
  </w:num>
  <w:num w:numId="39">
    <w:abstractNumId w:val="22"/>
  </w:num>
  <w:num w:numId="40">
    <w:abstractNumId w:val="34"/>
  </w:num>
  <w:num w:numId="41">
    <w:abstractNumId w:val="30"/>
  </w:num>
  <w:num w:numId="42">
    <w:abstractNumId w:val="39"/>
  </w:num>
  <w:num w:numId="43">
    <w:abstractNumId w:val="16"/>
  </w:num>
  <w:num w:numId="44">
    <w:abstractNumId w:val="31"/>
    <w:lvlOverride w:ilvl="0">
      <w:startOverride w:val="1"/>
    </w:lvlOverride>
  </w:num>
  <w:num w:numId="45">
    <w:abstractNumId w:val="29"/>
  </w:num>
  <w:num w:numId="46">
    <w:abstractNumId w:val="20"/>
  </w:num>
  <w:num w:numId="47">
    <w:abstractNumId w:val="10"/>
  </w:num>
  <w:num w:numId="48">
    <w:abstractNumId w:val="19"/>
  </w:num>
  <w:num w:numId="49">
    <w:abstractNumId w:val="4"/>
  </w:num>
  <w:num w:numId="50">
    <w:abstractNumId w:val="15"/>
  </w:num>
  <w:num w:numId="51">
    <w:abstractNumId w:val="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2"/>
  </w:compat>
  <w:rsids>
    <w:rsidRoot w:val="000F06D4"/>
    <w:rsid w:val="0000590F"/>
    <w:rsid w:val="00007AF7"/>
    <w:rsid w:val="00014273"/>
    <w:rsid w:val="000147D7"/>
    <w:rsid w:val="00023AEE"/>
    <w:rsid w:val="00027113"/>
    <w:rsid w:val="000308C1"/>
    <w:rsid w:val="00031621"/>
    <w:rsid w:val="00032BAF"/>
    <w:rsid w:val="00033AF7"/>
    <w:rsid w:val="00040846"/>
    <w:rsid w:val="000417C8"/>
    <w:rsid w:val="00041BD8"/>
    <w:rsid w:val="00041C4B"/>
    <w:rsid w:val="0004252B"/>
    <w:rsid w:val="000429A4"/>
    <w:rsid w:val="000433E8"/>
    <w:rsid w:val="00043C7B"/>
    <w:rsid w:val="000553A0"/>
    <w:rsid w:val="000566C6"/>
    <w:rsid w:val="00057192"/>
    <w:rsid w:val="000600C0"/>
    <w:rsid w:val="00062294"/>
    <w:rsid w:val="000622E5"/>
    <w:rsid w:val="00062E04"/>
    <w:rsid w:val="00073676"/>
    <w:rsid w:val="00074B08"/>
    <w:rsid w:val="00076DCF"/>
    <w:rsid w:val="00077562"/>
    <w:rsid w:val="0008693C"/>
    <w:rsid w:val="00093DE8"/>
    <w:rsid w:val="000A1105"/>
    <w:rsid w:val="000A1EAE"/>
    <w:rsid w:val="000A4DEA"/>
    <w:rsid w:val="000B20A6"/>
    <w:rsid w:val="000C1BD0"/>
    <w:rsid w:val="000C2C2C"/>
    <w:rsid w:val="000D12DD"/>
    <w:rsid w:val="000D1504"/>
    <w:rsid w:val="000D4B0C"/>
    <w:rsid w:val="000D4BC0"/>
    <w:rsid w:val="000D5306"/>
    <w:rsid w:val="000D7BA4"/>
    <w:rsid w:val="000E2690"/>
    <w:rsid w:val="000E2E12"/>
    <w:rsid w:val="000E5A4D"/>
    <w:rsid w:val="000E5BA2"/>
    <w:rsid w:val="000F06D4"/>
    <w:rsid w:val="000F4105"/>
    <w:rsid w:val="000F43F9"/>
    <w:rsid w:val="000F5A13"/>
    <w:rsid w:val="000F7D33"/>
    <w:rsid w:val="001067AA"/>
    <w:rsid w:val="00110F3D"/>
    <w:rsid w:val="00115F02"/>
    <w:rsid w:val="00116B70"/>
    <w:rsid w:val="00117B75"/>
    <w:rsid w:val="00123AEE"/>
    <w:rsid w:val="00124885"/>
    <w:rsid w:val="0013035A"/>
    <w:rsid w:val="00135814"/>
    <w:rsid w:val="00135E7A"/>
    <w:rsid w:val="001360C4"/>
    <w:rsid w:val="00136B8B"/>
    <w:rsid w:val="0013730F"/>
    <w:rsid w:val="00147DF3"/>
    <w:rsid w:val="00152218"/>
    <w:rsid w:val="00152EB0"/>
    <w:rsid w:val="00154B8C"/>
    <w:rsid w:val="00154F87"/>
    <w:rsid w:val="001560E2"/>
    <w:rsid w:val="001567F5"/>
    <w:rsid w:val="001606BD"/>
    <w:rsid w:val="0016236F"/>
    <w:rsid w:val="001646ED"/>
    <w:rsid w:val="001668DE"/>
    <w:rsid w:val="0017265B"/>
    <w:rsid w:val="001773AF"/>
    <w:rsid w:val="0018103C"/>
    <w:rsid w:val="001812C7"/>
    <w:rsid w:val="00183B18"/>
    <w:rsid w:val="001856DA"/>
    <w:rsid w:val="0018572E"/>
    <w:rsid w:val="00187F14"/>
    <w:rsid w:val="00191D35"/>
    <w:rsid w:val="00193AD2"/>
    <w:rsid w:val="001949D9"/>
    <w:rsid w:val="001A40C7"/>
    <w:rsid w:val="001A4B3C"/>
    <w:rsid w:val="001A6318"/>
    <w:rsid w:val="001A68D4"/>
    <w:rsid w:val="001A6FCC"/>
    <w:rsid w:val="001A7B7F"/>
    <w:rsid w:val="001A7ED2"/>
    <w:rsid w:val="001B70B1"/>
    <w:rsid w:val="001C40CC"/>
    <w:rsid w:val="001C7B99"/>
    <w:rsid w:val="001D102D"/>
    <w:rsid w:val="001D189B"/>
    <w:rsid w:val="001D35F2"/>
    <w:rsid w:val="001D4DA1"/>
    <w:rsid w:val="001D5258"/>
    <w:rsid w:val="001D5289"/>
    <w:rsid w:val="001D78D5"/>
    <w:rsid w:val="001E26AC"/>
    <w:rsid w:val="001E282F"/>
    <w:rsid w:val="001E569B"/>
    <w:rsid w:val="001E696E"/>
    <w:rsid w:val="001E7F3C"/>
    <w:rsid w:val="001F03A9"/>
    <w:rsid w:val="001F5B6B"/>
    <w:rsid w:val="001F6DD5"/>
    <w:rsid w:val="00200219"/>
    <w:rsid w:val="002112AA"/>
    <w:rsid w:val="00211C04"/>
    <w:rsid w:val="002136CA"/>
    <w:rsid w:val="00214ECC"/>
    <w:rsid w:val="002157F1"/>
    <w:rsid w:val="00215C9A"/>
    <w:rsid w:val="0021788B"/>
    <w:rsid w:val="00217AA7"/>
    <w:rsid w:val="002233F7"/>
    <w:rsid w:val="00225135"/>
    <w:rsid w:val="00225DBF"/>
    <w:rsid w:val="002269FD"/>
    <w:rsid w:val="00230B2A"/>
    <w:rsid w:val="00234446"/>
    <w:rsid w:val="0023534C"/>
    <w:rsid w:val="00236A98"/>
    <w:rsid w:val="00236D3C"/>
    <w:rsid w:val="002442B5"/>
    <w:rsid w:val="00253F41"/>
    <w:rsid w:val="00255D30"/>
    <w:rsid w:val="00256C71"/>
    <w:rsid w:val="00263FC1"/>
    <w:rsid w:val="00275C90"/>
    <w:rsid w:val="00275DB7"/>
    <w:rsid w:val="002846D5"/>
    <w:rsid w:val="00286779"/>
    <w:rsid w:val="002909E2"/>
    <w:rsid w:val="00290A6B"/>
    <w:rsid w:val="00292331"/>
    <w:rsid w:val="002969FB"/>
    <w:rsid w:val="002A0D52"/>
    <w:rsid w:val="002A13B5"/>
    <w:rsid w:val="002A2C85"/>
    <w:rsid w:val="002A360A"/>
    <w:rsid w:val="002A6326"/>
    <w:rsid w:val="002B1AC4"/>
    <w:rsid w:val="002B1B7F"/>
    <w:rsid w:val="002B1EEB"/>
    <w:rsid w:val="002B5BD9"/>
    <w:rsid w:val="002B7ABC"/>
    <w:rsid w:val="002C0171"/>
    <w:rsid w:val="002C22B6"/>
    <w:rsid w:val="002C2448"/>
    <w:rsid w:val="002C5367"/>
    <w:rsid w:val="002D1A86"/>
    <w:rsid w:val="002D7268"/>
    <w:rsid w:val="002D7F43"/>
    <w:rsid w:val="002E3468"/>
    <w:rsid w:val="002E5081"/>
    <w:rsid w:val="002F4984"/>
    <w:rsid w:val="002F510F"/>
    <w:rsid w:val="00303907"/>
    <w:rsid w:val="003071ED"/>
    <w:rsid w:val="003101FA"/>
    <w:rsid w:val="003105C6"/>
    <w:rsid w:val="00314218"/>
    <w:rsid w:val="00314B72"/>
    <w:rsid w:val="0032067D"/>
    <w:rsid w:val="003221C5"/>
    <w:rsid w:val="003223F0"/>
    <w:rsid w:val="00323907"/>
    <w:rsid w:val="003323B1"/>
    <w:rsid w:val="0034145C"/>
    <w:rsid w:val="00344DFE"/>
    <w:rsid w:val="003455CF"/>
    <w:rsid w:val="003470DD"/>
    <w:rsid w:val="003510B1"/>
    <w:rsid w:val="003527A7"/>
    <w:rsid w:val="00352C7D"/>
    <w:rsid w:val="003606BA"/>
    <w:rsid w:val="003613E3"/>
    <w:rsid w:val="00362083"/>
    <w:rsid w:val="00362BFC"/>
    <w:rsid w:val="00363C8D"/>
    <w:rsid w:val="00364147"/>
    <w:rsid w:val="00364A13"/>
    <w:rsid w:val="003665AF"/>
    <w:rsid w:val="00367941"/>
    <w:rsid w:val="00377E4F"/>
    <w:rsid w:val="00380604"/>
    <w:rsid w:val="00384603"/>
    <w:rsid w:val="003853FC"/>
    <w:rsid w:val="0038555A"/>
    <w:rsid w:val="00385DB9"/>
    <w:rsid w:val="00390B2B"/>
    <w:rsid w:val="00395371"/>
    <w:rsid w:val="003A1DBE"/>
    <w:rsid w:val="003A64FB"/>
    <w:rsid w:val="003A6FE9"/>
    <w:rsid w:val="003B0FB3"/>
    <w:rsid w:val="003B4D0C"/>
    <w:rsid w:val="003B6D73"/>
    <w:rsid w:val="003C02D3"/>
    <w:rsid w:val="003C6FD5"/>
    <w:rsid w:val="003C7452"/>
    <w:rsid w:val="003C78DE"/>
    <w:rsid w:val="003D05AF"/>
    <w:rsid w:val="003D1379"/>
    <w:rsid w:val="003D23B7"/>
    <w:rsid w:val="003D2BE9"/>
    <w:rsid w:val="003D3DF0"/>
    <w:rsid w:val="003D6B58"/>
    <w:rsid w:val="003E0D61"/>
    <w:rsid w:val="003E2F9F"/>
    <w:rsid w:val="003E395D"/>
    <w:rsid w:val="003E39B9"/>
    <w:rsid w:val="003F1358"/>
    <w:rsid w:val="003F203E"/>
    <w:rsid w:val="0040682D"/>
    <w:rsid w:val="00411D87"/>
    <w:rsid w:val="0041783C"/>
    <w:rsid w:val="00417F24"/>
    <w:rsid w:val="00425616"/>
    <w:rsid w:val="00434048"/>
    <w:rsid w:val="00437E2E"/>
    <w:rsid w:val="00442CAB"/>
    <w:rsid w:val="00444837"/>
    <w:rsid w:val="00447965"/>
    <w:rsid w:val="0045393B"/>
    <w:rsid w:val="00466D1B"/>
    <w:rsid w:val="00472244"/>
    <w:rsid w:val="0047371E"/>
    <w:rsid w:val="00474567"/>
    <w:rsid w:val="00476C02"/>
    <w:rsid w:val="00487235"/>
    <w:rsid w:val="00487AF3"/>
    <w:rsid w:val="00493045"/>
    <w:rsid w:val="004A38D7"/>
    <w:rsid w:val="004A398D"/>
    <w:rsid w:val="004A5AF6"/>
    <w:rsid w:val="004A73FB"/>
    <w:rsid w:val="004B08EA"/>
    <w:rsid w:val="004C0E53"/>
    <w:rsid w:val="004C3B3A"/>
    <w:rsid w:val="004C6146"/>
    <w:rsid w:val="004D0D7D"/>
    <w:rsid w:val="004D1CC4"/>
    <w:rsid w:val="004D735F"/>
    <w:rsid w:val="004E1A48"/>
    <w:rsid w:val="004E7D6B"/>
    <w:rsid w:val="004F4ADA"/>
    <w:rsid w:val="004F67B7"/>
    <w:rsid w:val="004F6A8C"/>
    <w:rsid w:val="0050023F"/>
    <w:rsid w:val="00501CE8"/>
    <w:rsid w:val="00503F8F"/>
    <w:rsid w:val="00510878"/>
    <w:rsid w:val="005125D3"/>
    <w:rsid w:val="005159A5"/>
    <w:rsid w:val="00516445"/>
    <w:rsid w:val="0051708C"/>
    <w:rsid w:val="005232D0"/>
    <w:rsid w:val="00523D6B"/>
    <w:rsid w:val="00523D79"/>
    <w:rsid w:val="00524481"/>
    <w:rsid w:val="00525E70"/>
    <w:rsid w:val="005277FF"/>
    <w:rsid w:val="00530215"/>
    <w:rsid w:val="005355B2"/>
    <w:rsid w:val="00536735"/>
    <w:rsid w:val="00537381"/>
    <w:rsid w:val="00552416"/>
    <w:rsid w:val="00552A63"/>
    <w:rsid w:val="0055588B"/>
    <w:rsid w:val="00556103"/>
    <w:rsid w:val="00560F76"/>
    <w:rsid w:val="00564273"/>
    <w:rsid w:val="00565403"/>
    <w:rsid w:val="005658FA"/>
    <w:rsid w:val="00566F17"/>
    <w:rsid w:val="00571867"/>
    <w:rsid w:val="005733DC"/>
    <w:rsid w:val="00573F00"/>
    <w:rsid w:val="0057610E"/>
    <w:rsid w:val="005801DD"/>
    <w:rsid w:val="00584E04"/>
    <w:rsid w:val="00593A5F"/>
    <w:rsid w:val="00593D14"/>
    <w:rsid w:val="005A00D5"/>
    <w:rsid w:val="005A293E"/>
    <w:rsid w:val="005A2CE8"/>
    <w:rsid w:val="005B0392"/>
    <w:rsid w:val="005B165F"/>
    <w:rsid w:val="005B3B03"/>
    <w:rsid w:val="005B5C60"/>
    <w:rsid w:val="005B6FCC"/>
    <w:rsid w:val="005B701A"/>
    <w:rsid w:val="005C0441"/>
    <w:rsid w:val="005C7125"/>
    <w:rsid w:val="005D1459"/>
    <w:rsid w:val="005D267F"/>
    <w:rsid w:val="005D36C9"/>
    <w:rsid w:val="005D4F47"/>
    <w:rsid w:val="005D61E8"/>
    <w:rsid w:val="005E085F"/>
    <w:rsid w:val="005E5BF2"/>
    <w:rsid w:val="005E657A"/>
    <w:rsid w:val="005E7128"/>
    <w:rsid w:val="005E7600"/>
    <w:rsid w:val="005F082E"/>
    <w:rsid w:val="005F2B63"/>
    <w:rsid w:val="005F4DE7"/>
    <w:rsid w:val="005F7ED6"/>
    <w:rsid w:val="00601283"/>
    <w:rsid w:val="00613B39"/>
    <w:rsid w:val="0061608E"/>
    <w:rsid w:val="00616920"/>
    <w:rsid w:val="00617B3A"/>
    <w:rsid w:val="00621665"/>
    <w:rsid w:val="006224B4"/>
    <w:rsid w:val="00632C3A"/>
    <w:rsid w:val="00643F4D"/>
    <w:rsid w:val="00645695"/>
    <w:rsid w:val="006512F4"/>
    <w:rsid w:val="00651F01"/>
    <w:rsid w:val="006553BB"/>
    <w:rsid w:val="00656C0D"/>
    <w:rsid w:val="006606CE"/>
    <w:rsid w:val="00660C4E"/>
    <w:rsid w:val="0066381B"/>
    <w:rsid w:val="00663FE4"/>
    <w:rsid w:val="006656CC"/>
    <w:rsid w:val="00666278"/>
    <w:rsid w:val="006662B8"/>
    <w:rsid w:val="00671F66"/>
    <w:rsid w:val="00675C63"/>
    <w:rsid w:val="006774D1"/>
    <w:rsid w:val="0068710D"/>
    <w:rsid w:val="00690054"/>
    <w:rsid w:val="006900B1"/>
    <w:rsid w:val="006920BA"/>
    <w:rsid w:val="006920C8"/>
    <w:rsid w:val="00693B60"/>
    <w:rsid w:val="00693DC1"/>
    <w:rsid w:val="00695CD1"/>
    <w:rsid w:val="00696E52"/>
    <w:rsid w:val="00697222"/>
    <w:rsid w:val="006A3A04"/>
    <w:rsid w:val="006A7A10"/>
    <w:rsid w:val="006B00F1"/>
    <w:rsid w:val="006B021F"/>
    <w:rsid w:val="006B1D89"/>
    <w:rsid w:val="006B7845"/>
    <w:rsid w:val="006C0954"/>
    <w:rsid w:val="006C2E98"/>
    <w:rsid w:val="006D04D9"/>
    <w:rsid w:val="006D2DC1"/>
    <w:rsid w:val="006D4664"/>
    <w:rsid w:val="006D5534"/>
    <w:rsid w:val="006E3562"/>
    <w:rsid w:val="006E3BF9"/>
    <w:rsid w:val="006E4965"/>
    <w:rsid w:val="006E5A0E"/>
    <w:rsid w:val="006E69DD"/>
    <w:rsid w:val="006F0394"/>
    <w:rsid w:val="006F1E5F"/>
    <w:rsid w:val="00701276"/>
    <w:rsid w:val="00703122"/>
    <w:rsid w:val="00706C4A"/>
    <w:rsid w:val="00710FE2"/>
    <w:rsid w:val="00713DD2"/>
    <w:rsid w:val="00715528"/>
    <w:rsid w:val="00715BF1"/>
    <w:rsid w:val="00717058"/>
    <w:rsid w:val="007171A2"/>
    <w:rsid w:val="00722760"/>
    <w:rsid w:val="00722C05"/>
    <w:rsid w:val="00725143"/>
    <w:rsid w:val="007277FB"/>
    <w:rsid w:val="007315FA"/>
    <w:rsid w:val="0073266B"/>
    <w:rsid w:val="00735CA5"/>
    <w:rsid w:val="00736B1F"/>
    <w:rsid w:val="007370F3"/>
    <w:rsid w:val="00742257"/>
    <w:rsid w:val="007427FC"/>
    <w:rsid w:val="00745CCE"/>
    <w:rsid w:val="00746530"/>
    <w:rsid w:val="00760B4C"/>
    <w:rsid w:val="007677A3"/>
    <w:rsid w:val="00767D31"/>
    <w:rsid w:val="007701EE"/>
    <w:rsid w:val="007717D8"/>
    <w:rsid w:val="007824CB"/>
    <w:rsid w:val="007849E1"/>
    <w:rsid w:val="007A0AB5"/>
    <w:rsid w:val="007A45AF"/>
    <w:rsid w:val="007A4D5A"/>
    <w:rsid w:val="007A5916"/>
    <w:rsid w:val="007A5FA5"/>
    <w:rsid w:val="007A6987"/>
    <w:rsid w:val="007B27BA"/>
    <w:rsid w:val="007B2DC5"/>
    <w:rsid w:val="007B3126"/>
    <w:rsid w:val="007C20F3"/>
    <w:rsid w:val="007C3116"/>
    <w:rsid w:val="007C320A"/>
    <w:rsid w:val="007C33D9"/>
    <w:rsid w:val="007C70D1"/>
    <w:rsid w:val="007D1B3D"/>
    <w:rsid w:val="007D4489"/>
    <w:rsid w:val="007D624B"/>
    <w:rsid w:val="007D646A"/>
    <w:rsid w:val="007E3496"/>
    <w:rsid w:val="007F17CD"/>
    <w:rsid w:val="007F2621"/>
    <w:rsid w:val="007F481A"/>
    <w:rsid w:val="007F4C23"/>
    <w:rsid w:val="00803C04"/>
    <w:rsid w:val="008068A3"/>
    <w:rsid w:val="00810E9B"/>
    <w:rsid w:val="0081582F"/>
    <w:rsid w:val="00815857"/>
    <w:rsid w:val="00815BE4"/>
    <w:rsid w:val="00815CA1"/>
    <w:rsid w:val="0081704B"/>
    <w:rsid w:val="00822BA1"/>
    <w:rsid w:val="00822FA7"/>
    <w:rsid w:val="00825A3B"/>
    <w:rsid w:val="00831C2D"/>
    <w:rsid w:val="00833427"/>
    <w:rsid w:val="008360AF"/>
    <w:rsid w:val="0084325C"/>
    <w:rsid w:val="00843645"/>
    <w:rsid w:val="008448C5"/>
    <w:rsid w:val="00846B4D"/>
    <w:rsid w:val="00846F47"/>
    <w:rsid w:val="008517F5"/>
    <w:rsid w:val="00855EDA"/>
    <w:rsid w:val="00856773"/>
    <w:rsid w:val="008569D5"/>
    <w:rsid w:val="00857193"/>
    <w:rsid w:val="008579DA"/>
    <w:rsid w:val="00872F4C"/>
    <w:rsid w:val="00873C0F"/>
    <w:rsid w:val="00875381"/>
    <w:rsid w:val="0087608D"/>
    <w:rsid w:val="00881F0A"/>
    <w:rsid w:val="008846EA"/>
    <w:rsid w:val="008879AF"/>
    <w:rsid w:val="00887CAD"/>
    <w:rsid w:val="00893CC6"/>
    <w:rsid w:val="008966E1"/>
    <w:rsid w:val="0089674D"/>
    <w:rsid w:val="008B0555"/>
    <w:rsid w:val="008B0CC7"/>
    <w:rsid w:val="008B7822"/>
    <w:rsid w:val="008C1EBB"/>
    <w:rsid w:val="008C2C04"/>
    <w:rsid w:val="008C3305"/>
    <w:rsid w:val="008D0E13"/>
    <w:rsid w:val="008D3363"/>
    <w:rsid w:val="008D5B05"/>
    <w:rsid w:val="008D65E1"/>
    <w:rsid w:val="008D6EA6"/>
    <w:rsid w:val="008D72FB"/>
    <w:rsid w:val="008D7A32"/>
    <w:rsid w:val="008E765C"/>
    <w:rsid w:val="008F021E"/>
    <w:rsid w:val="008F32F7"/>
    <w:rsid w:val="008F3BA5"/>
    <w:rsid w:val="008F499E"/>
    <w:rsid w:val="008F4BE0"/>
    <w:rsid w:val="008F5A10"/>
    <w:rsid w:val="008F5E8C"/>
    <w:rsid w:val="008F6C48"/>
    <w:rsid w:val="00903193"/>
    <w:rsid w:val="009052AC"/>
    <w:rsid w:val="00905D1F"/>
    <w:rsid w:val="00906D7A"/>
    <w:rsid w:val="00910C3C"/>
    <w:rsid w:val="00912384"/>
    <w:rsid w:val="00912C3E"/>
    <w:rsid w:val="00912E0B"/>
    <w:rsid w:val="0091337C"/>
    <w:rsid w:val="009200EE"/>
    <w:rsid w:val="00920A7F"/>
    <w:rsid w:val="00921F68"/>
    <w:rsid w:val="009238E2"/>
    <w:rsid w:val="00927806"/>
    <w:rsid w:val="009318E1"/>
    <w:rsid w:val="00931BD0"/>
    <w:rsid w:val="0093216C"/>
    <w:rsid w:val="009379FC"/>
    <w:rsid w:val="009405A9"/>
    <w:rsid w:val="00943E56"/>
    <w:rsid w:val="00944BA3"/>
    <w:rsid w:val="0095108A"/>
    <w:rsid w:val="00953A10"/>
    <w:rsid w:val="0095451F"/>
    <w:rsid w:val="00954D84"/>
    <w:rsid w:val="00955DAB"/>
    <w:rsid w:val="009621D9"/>
    <w:rsid w:val="0096250A"/>
    <w:rsid w:val="00962D48"/>
    <w:rsid w:val="00964494"/>
    <w:rsid w:val="009654A9"/>
    <w:rsid w:val="00972D86"/>
    <w:rsid w:val="00977B15"/>
    <w:rsid w:val="00980D0F"/>
    <w:rsid w:val="009828F3"/>
    <w:rsid w:val="00983C05"/>
    <w:rsid w:val="00984941"/>
    <w:rsid w:val="0099659A"/>
    <w:rsid w:val="00997947"/>
    <w:rsid w:val="00997ECD"/>
    <w:rsid w:val="009A02B1"/>
    <w:rsid w:val="009A6C2A"/>
    <w:rsid w:val="009B17FE"/>
    <w:rsid w:val="009B2EBE"/>
    <w:rsid w:val="009B34B5"/>
    <w:rsid w:val="009B62B2"/>
    <w:rsid w:val="009C1FCF"/>
    <w:rsid w:val="009C5360"/>
    <w:rsid w:val="009C6990"/>
    <w:rsid w:val="009C6FA1"/>
    <w:rsid w:val="009C7B49"/>
    <w:rsid w:val="009D210A"/>
    <w:rsid w:val="009D36A2"/>
    <w:rsid w:val="009D5489"/>
    <w:rsid w:val="009D5D85"/>
    <w:rsid w:val="009D76EA"/>
    <w:rsid w:val="009D7AD9"/>
    <w:rsid w:val="009E1DD4"/>
    <w:rsid w:val="009E25A2"/>
    <w:rsid w:val="009E276C"/>
    <w:rsid w:val="009E3B7C"/>
    <w:rsid w:val="009E6C5C"/>
    <w:rsid w:val="009F0915"/>
    <w:rsid w:val="009F09B3"/>
    <w:rsid w:val="009F6431"/>
    <w:rsid w:val="009F7BD4"/>
    <w:rsid w:val="00A00DE8"/>
    <w:rsid w:val="00A01104"/>
    <w:rsid w:val="00A03423"/>
    <w:rsid w:val="00A06521"/>
    <w:rsid w:val="00A1260B"/>
    <w:rsid w:val="00A12924"/>
    <w:rsid w:val="00A133C1"/>
    <w:rsid w:val="00A14D7D"/>
    <w:rsid w:val="00A2090C"/>
    <w:rsid w:val="00A22CE4"/>
    <w:rsid w:val="00A23149"/>
    <w:rsid w:val="00A25553"/>
    <w:rsid w:val="00A26D9C"/>
    <w:rsid w:val="00A322E7"/>
    <w:rsid w:val="00A3679F"/>
    <w:rsid w:val="00A40EDE"/>
    <w:rsid w:val="00A4391F"/>
    <w:rsid w:val="00A43E10"/>
    <w:rsid w:val="00A52A26"/>
    <w:rsid w:val="00A54660"/>
    <w:rsid w:val="00A54A43"/>
    <w:rsid w:val="00A55F45"/>
    <w:rsid w:val="00A562FC"/>
    <w:rsid w:val="00A56444"/>
    <w:rsid w:val="00A61478"/>
    <w:rsid w:val="00A61BD8"/>
    <w:rsid w:val="00A6354D"/>
    <w:rsid w:val="00A64CC4"/>
    <w:rsid w:val="00A70551"/>
    <w:rsid w:val="00A70B8A"/>
    <w:rsid w:val="00A74170"/>
    <w:rsid w:val="00A75219"/>
    <w:rsid w:val="00A82165"/>
    <w:rsid w:val="00A84632"/>
    <w:rsid w:val="00A9140E"/>
    <w:rsid w:val="00A921B2"/>
    <w:rsid w:val="00A92421"/>
    <w:rsid w:val="00A92F7C"/>
    <w:rsid w:val="00A93E35"/>
    <w:rsid w:val="00A93EFD"/>
    <w:rsid w:val="00A94555"/>
    <w:rsid w:val="00A945A0"/>
    <w:rsid w:val="00AA1D12"/>
    <w:rsid w:val="00AA23DF"/>
    <w:rsid w:val="00AA6038"/>
    <w:rsid w:val="00AB0E3C"/>
    <w:rsid w:val="00AC068F"/>
    <w:rsid w:val="00AC2E97"/>
    <w:rsid w:val="00AC7661"/>
    <w:rsid w:val="00AD14DA"/>
    <w:rsid w:val="00AD16AB"/>
    <w:rsid w:val="00AD227E"/>
    <w:rsid w:val="00AE513B"/>
    <w:rsid w:val="00AF157D"/>
    <w:rsid w:val="00AF440E"/>
    <w:rsid w:val="00AF5E4A"/>
    <w:rsid w:val="00B023D9"/>
    <w:rsid w:val="00B03656"/>
    <w:rsid w:val="00B0523B"/>
    <w:rsid w:val="00B072BD"/>
    <w:rsid w:val="00B101FF"/>
    <w:rsid w:val="00B11D5F"/>
    <w:rsid w:val="00B12C5B"/>
    <w:rsid w:val="00B13738"/>
    <w:rsid w:val="00B15E58"/>
    <w:rsid w:val="00B241EB"/>
    <w:rsid w:val="00B32C82"/>
    <w:rsid w:val="00B346C5"/>
    <w:rsid w:val="00B34CF7"/>
    <w:rsid w:val="00B350D0"/>
    <w:rsid w:val="00B352EC"/>
    <w:rsid w:val="00B35D75"/>
    <w:rsid w:val="00B36030"/>
    <w:rsid w:val="00B40612"/>
    <w:rsid w:val="00B42261"/>
    <w:rsid w:val="00B43B63"/>
    <w:rsid w:val="00B442A5"/>
    <w:rsid w:val="00B45869"/>
    <w:rsid w:val="00B517C4"/>
    <w:rsid w:val="00B528B4"/>
    <w:rsid w:val="00B54F58"/>
    <w:rsid w:val="00B661E2"/>
    <w:rsid w:val="00B7033D"/>
    <w:rsid w:val="00B712C0"/>
    <w:rsid w:val="00B7359B"/>
    <w:rsid w:val="00B76685"/>
    <w:rsid w:val="00B7779D"/>
    <w:rsid w:val="00B8036B"/>
    <w:rsid w:val="00B81A90"/>
    <w:rsid w:val="00B824FE"/>
    <w:rsid w:val="00B83433"/>
    <w:rsid w:val="00B84E08"/>
    <w:rsid w:val="00B87F68"/>
    <w:rsid w:val="00B911FD"/>
    <w:rsid w:val="00B926F4"/>
    <w:rsid w:val="00B957EE"/>
    <w:rsid w:val="00B95877"/>
    <w:rsid w:val="00B96F60"/>
    <w:rsid w:val="00BA1303"/>
    <w:rsid w:val="00BA3D3B"/>
    <w:rsid w:val="00BB0FE5"/>
    <w:rsid w:val="00BB137A"/>
    <w:rsid w:val="00BB5444"/>
    <w:rsid w:val="00BB58D1"/>
    <w:rsid w:val="00BB6DCA"/>
    <w:rsid w:val="00BB743B"/>
    <w:rsid w:val="00BC2894"/>
    <w:rsid w:val="00BC337C"/>
    <w:rsid w:val="00BC3B96"/>
    <w:rsid w:val="00BC4305"/>
    <w:rsid w:val="00BD424B"/>
    <w:rsid w:val="00BD430C"/>
    <w:rsid w:val="00BD7CEA"/>
    <w:rsid w:val="00BE0E64"/>
    <w:rsid w:val="00BE4DF3"/>
    <w:rsid w:val="00BE60FB"/>
    <w:rsid w:val="00BE6DD9"/>
    <w:rsid w:val="00BF2901"/>
    <w:rsid w:val="00C02621"/>
    <w:rsid w:val="00C0466C"/>
    <w:rsid w:val="00C07D28"/>
    <w:rsid w:val="00C12EDB"/>
    <w:rsid w:val="00C1314F"/>
    <w:rsid w:val="00C20A38"/>
    <w:rsid w:val="00C21AAC"/>
    <w:rsid w:val="00C21BEC"/>
    <w:rsid w:val="00C22081"/>
    <w:rsid w:val="00C221B5"/>
    <w:rsid w:val="00C26314"/>
    <w:rsid w:val="00C2684B"/>
    <w:rsid w:val="00C276D1"/>
    <w:rsid w:val="00C40217"/>
    <w:rsid w:val="00C44F3C"/>
    <w:rsid w:val="00C45848"/>
    <w:rsid w:val="00C4667E"/>
    <w:rsid w:val="00C50B09"/>
    <w:rsid w:val="00C510E0"/>
    <w:rsid w:val="00C517E7"/>
    <w:rsid w:val="00C55EFE"/>
    <w:rsid w:val="00C60B24"/>
    <w:rsid w:val="00C63174"/>
    <w:rsid w:val="00C65A11"/>
    <w:rsid w:val="00C6782D"/>
    <w:rsid w:val="00C71A63"/>
    <w:rsid w:val="00C71D2B"/>
    <w:rsid w:val="00C76038"/>
    <w:rsid w:val="00C80A1E"/>
    <w:rsid w:val="00C82786"/>
    <w:rsid w:val="00C84367"/>
    <w:rsid w:val="00C86E76"/>
    <w:rsid w:val="00C86FE7"/>
    <w:rsid w:val="00C9024C"/>
    <w:rsid w:val="00C93619"/>
    <w:rsid w:val="00C95066"/>
    <w:rsid w:val="00CA08EB"/>
    <w:rsid w:val="00CA2E43"/>
    <w:rsid w:val="00CA47D6"/>
    <w:rsid w:val="00CA7297"/>
    <w:rsid w:val="00CB05A7"/>
    <w:rsid w:val="00CB080B"/>
    <w:rsid w:val="00CB682B"/>
    <w:rsid w:val="00CC11E8"/>
    <w:rsid w:val="00CC2F7D"/>
    <w:rsid w:val="00CC4A5B"/>
    <w:rsid w:val="00CC5B19"/>
    <w:rsid w:val="00CD01C0"/>
    <w:rsid w:val="00CD0317"/>
    <w:rsid w:val="00CD2018"/>
    <w:rsid w:val="00CD71F3"/>
    <w:rsid w:val="00CE1D48"/>
    <w:rsid w:val="00CE454D"/>
    <w:rsid w:val="00CE76E8"/>
    <w:rsid w:val="00CF11FD"/>
    <w:rsid w:val="00CF3763"/>
    <w:rsid w:val="00CF515D"/>
    <w:rsid w:val="00CF6DD5"/>
    <w:rsid w:val="00CF7265"/>
    <w:rsid w:val="00D00182"/>
    <w:rsid w:val="00D00280"/>
    <w:rsid w:val="00D02DA4"/>
    <w:rsid w:val="00D13894"/>
    <w:rsid w:val="00D242A0"/>
    <w:rsid w:val="00D309CE"/>
    <w:rsid w:val="00D314EF"/>
    <w:rsid w:val="00D32777"/>
    <w:rsid w:val="00D37239"/>
    <w:rsid w:val="00D4625D"/>
    <w:rsid w:val="00D47951"/>
    <w:rsid w:val="00D502B2"/>
    <w:rsid w:val="00D50D4C"/>
    <w:rsid w:val="00D51387"/>
    <w:rsid w:val="00D5197B"/>
    <w:rsid w:val="00D61391"/>
    <w:rsid w:val="00D63193"/>
    <w:rsid w:val="00D6357D"/>
    <w:rsid w:val="00D63DBF"/>
    <w:rsid w:val="00D663A0"/>
    <w:rsid w:val="00D70340"/>
    <w:rsid w:val="00D70BA7"/>
    <w:rsid w:val="00D73061"/>
    <w:rsid w:val="00D8012D"/>
    <w:rsid w:val="00D83475"/>
    <w:rsid w:val="00D87278"/>
    <w:rsid w:val="00D8738E"/>
    <w:rsid w:val="00D91990"/>
    <w:rsid w:val="00D91ECE"/>
    <w:rsid w:val="00D92BB6"/>
    <w:rsid w:val="00D946EC"/>
    <w:rsid w:val="00D94A3D"/>
    <w:rsid w:val="00DA01F3"/>
    <w:rsid w:val="00DA6054"/>
    <w:rsid w:val="00DA6C92"/>
    <w:rsid w:val="00DB0E46"/>
    <w:rsid w:val="00DB0E80"/>
    <w:rsid w:val="00DB153A"/>
    <w:rsid w:val="00DB6B25"/>
    <w:rsid w:val="00DB71CF"/>
    <w:rsid w:val="00DC2C5E"/>
    <w:rsid w:val="00DD496D"/>
    <w:rsid w:val="00DD5506"/>
    <w:rsid w:val="00DD5C61"/>
    <w:rsid w:val="00DE34C1"/>
    <w:rsid w:val="00DF07F7"/>
    <w:rsid w:val="00DF14F1"/>
    <w:rsid w:val="00DF1EB1"/>
    <w:rsid w:val="00DF41EC"/>
    <w:rsid w:val="00DF7D4D"/>
    <w:rsid w:val="00E00558"/>
    <w:rsid w:val="00E00BEF"/>
    <w:rsid w:val="00E02B52"/>
    <w:rsid w:val="00E0320E"/>
    <w:rsid w:val="00E0374B"/>
    <w:rsid w:val="00E041A1"/>
    <w:rsid w:val="00E054BB"/>
    <w:rsid w:val="00E057C2"/>
    <w:rsid w:val="00E06882"/>
    <w:rsid w:val="00E12654"/>
    <w:rsid w:val="00E1627E"/>
    <w:rsid w:val="00E172E5"/>
    <w:rsid w:val="00E20C68"/>
    <w:rsid w:val="00E228B3"/>
    <w:rsid w:val="00E247D3"/>
    <w:rsid w:val="00E255C1"/>
    <w:rsid w:val="00E2563F"/>
    <w:rsid w:val="00E257F5"/>
    <w:rsid w:val="00E25D5A"/>
    <w:rsid w:val="00E260D8"/>
    <w:rsid w:val="00E27125"/>
    <w:rsid w:val="00E27724"/>
    <w:rsid w:val="00E30F0C"/>
    <w:rsid w:val="00E32893"/>
    <w:rsid w:val="00E34D0F"/>
    <w:rsid w:val="00E351BD"/>
    <w:rsid w:val="00E362DE"/>
    <w:rsid w:val="00E40572"/>
    <w:rsid w:val="00E41769"/>
    <w:rsid w:val="00E427FF"/>
    <w:rsid w:val="00E433F8"/>
    <w:rsid w:val="00E53967"/>
    <w:rsid w:val="00E55B79"/>
    <w:rsid w:val="00E5665A"/>
    <w:rsid w:val="00E56A3A"/>
    <w:rsid w:val="00E5793F"/>
    <w:rsid w:val="00E60AA9"/>
    <w:rsid w:val="00E6250C"/>
    <w:rsid w:val="00E65FD5"/>
    <w:rsid w:val="00E664CA"/>
    <w:rsid w:val="00E83F77"/>
    <w:rsid w:val="00E87797"/>
    <w:rsid w:val="00E87DF5"/>
    <w:rsid w:val="00E94D15"/>
    <w:rsid w:val="00E957A4"/>
    <w:rsid w:val="00EA4030"/>
    <w:rsid w:val="00EA47AC"/>
    <w:rsid w:val="00EA51E9"/>
    <w:rsid w:val="00EB20BD"/>
    <w:rsid w:val="00EB32A4"/>
    <w:rsid w:val="00EB5103"/>
    <w:rsid w:val="00EB7AF4"/>
    <w:rsid w:val="00EC72FF"/>
    <w:rsid w:val="00ED4F18"/>
    <w:rsid w:val="00EE265A"/>
    <w:rsid w:val="00EE7D02"/>
    <w:rsid w:val="00EF02D3"/>
    <w:rsid w:val="00EF0F5F"/>
    <w:rsid w:val="00EF4016"/>
    <w:rsid w:val="00EF4B05"/>
    <w:rsid w:val="00EF5491"/>
    <w:rsid w:val="00EF608E"/>
    <w:rsid w:val="00EF7104"/>
    <w:rsid w:val="00F00014"/>
    <w:rsid w:val="00F012DD"/>
    <w:rsid w:val="00F0237B"/>
    <w:rsid w:val="00F02BA1"/>
    <w:rsid w:val="00F17A3E"/>
    <w:rsid w:val="00F21F96"/>
    <w:rsid w:val="00F22A84"/>
    <w:rsid w:val="00F27F07"/>
    <w:rsid w:val="00F3232A"/>
    <w:rsid w:val="00F33681"/>
    <w:rsid w:val="00F35C1F"/>
    <w:rsid w:val="00F42ADC"/>
    <w:rsid w:val="00F43EDC"/>
    <w:rsid w:val="00F47E6C"/>
    <w:rsid w:val="00F5111B"/>
    <w:rsid w:val="00F51122"/>
    <w:rsid w:val="00F51D15"/>
    <w:rsid w:val="00F54A18"/>
    <w:rsid w:val="00F5618D"/>
    <w:rsid w:val="00F616EC"/>
    <w:rsid w:val="00F63053"/>
    <w:rsid w:val="00F6319C"/>
    <w:rsid w:val="00F65AF3"/>
    <w:rsid w:val="00F671FB"/>
    <w:rsid w:val="00F703AE"/>
    <w:rsid w:val="00F707A8"/>
    <w:rsid w:val="00F752B1"/>
    <w:rsid w:val="00F76693"/>
    <w:rsid w:val="00F7680B"/>
    <w:rsid w:val="00F7707C"/>
    <w:rsid w:val="00F80101"/>
    <w:rsid w:val="00F822C3"/>
    <w:rsid w:val="00F83B31"/>
    <w:rsid w:val="00F84AA6"/>
    <w:rsid w:val="00F8586F"/>
    <w:rsid w:val="00F8691F"/>
    <w:rsid w:val="00F92B03"/>
    <w:rsid w:val="00F94823"/>
    <w:rsid w:val="00F954CE"/>
    <w:rsid w:val="00F97B32"/>
    <w:rsid w:val="00FA2B89"/>
    <w:rsid w:val="00FA32C3"/>
    <w:rsid w:val="00FA4B5A"/>
    <w:rsid w:val="00FB0402"/>
    <w:rsid w:val="00FB1787"/>
    <w:rsid w:val="00FB1CC5"/>
    <w:rsid w:val="00FB37C0"/>
    <w:rsid w:val="00FB4AA3"/>
    <w:rsid w:val="00FB6A6B"/>
    <w:rsid w:val="00FC29FD"/>
    <w:rsid w:val="00FC4E46"/>
    <w:rsid w:val="00FC59D9"/>
    <w:rsid w:val="00FC6D5A"/>
    <w:rsid w:val="00FC6ED1"/>
    <w:rsid w:val="00FC73ED"/>
    <w:rsid w:val="00FD0FD7"/>
    <w:rsid w:val="00FD3233"/>
    <w:rsid w:val="00FD3DAB"/>
    <w:rsid w:val="00FD4CC3"/>
    <w:rsid w:val="00FD71E1"/>
    <w:rsid w:val="00FD750A"/>
    <w:rsid w:val="00FE1CAE"/>
    <w:rsid w:val="00FE2F24"/>
    <w:rsid w:val="00FE2F5C"/>
    <w:rsid w:val="00FE33B8"/>
    <w:rsid w:val="00FE419F"/>
    <w:rsid w:val="00FF28F5"/>
    <w:rsid w:val="00FF3F1B"/>
    <w:rsid w:val="00FF47B9"/>
    <w:rsid w:val="00FF57C4"/>
    <w:rsid w:val="00FF6CA5"/>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06697B2"/>
  <w15:docId w15:val="{552401B5-5DD4-4B46-A4DE-B5A59215F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371E"/>
  </w:style>
  <w:style w:type="paragraph" w:styleId="Heading1">
    <w:name w:val="heading 1"/>
    <w:basedOn w:val="Normal"/>
    <w:next w:val="Normal"/>
    <w:link w:val="Heading1Char"/>
    <w:uiPriority w:val="9"/>
    <w:qFormat/>
    <w:rsid w:val="00377E4F"/>
    <w:pPr>
      <w:keepNext/>
      <w:keepLines/>
      <w:numPr>
        <w:numId w:val="1"/>
      </w:numPr>
      <w:spacing w:before="240" w:after="0" w:line="240" w:lineRule="auto"/>
      <w:jc w:val="both"/>
      <w:outlineLvl w:val="0"/>
    </w:pPr>
    <w:rPr>
      <w:rFonts w:ascii="Calibri" w:eastAsiaTheme="majorEastAsia" w:hAnsi="Calibri" w:cstheme="majorBidi"/>
      <w:b/>
      <w:color w:val="002060"/>
      <w:sz w:val="24"/>
      <w:szCs w:val="32"/>
    </w:rPr>
  </w:style>
  <w:style w:type="paragraph" w:styleId="Heading2">
    <w:name w:val="heading 2"/>
    <w:basedOn w:val="Normal"/>
    <w:next w:val="Normal"/>
    <w:link w:val="Heading2Char"/>
    <w:uiPriority w:val="9"/>
    <w:unhideWhenUsed/>
    <w:qFormat/>
    <w:rsid w:val="00377E4F"/>
    <w:pPr>
      <w:keepNext/>
      <w:keepLines/>
      <w:numPr>
        <w:numId w:val="2"/>
      </w:numPr>
      <w:spacing w:before="40" w:after="0"/>
      <w:jc w:val="both"/>
      <w:outlineLvl w:val="1"/>
    </w:pPr>
    <w:rPr>
      <w:rFonts w:ascii="Calibri" w:eastAsiaTheme="majorEastAsia" w:hAnsi="Calibri" w:cstheme="majorBidi"/>
      <w:b/>
      <w:color w:val="0070C0"/>
      <w:sz w:val="24"/>
      <w:szCs w:val="26"/>
    </w:rPr>
  </w:style>
  <w:style w:type="paragraph" w:styleId="Heading4">
    <w:name w:val="heading 4"/>
    <w:basedOn w:val="Normal"/>
    <w:next w:val="Normal"/>
    <w:link w:val="Heading4Char"/>
    <w:uiPriority w:val="9"/>
    <w:semiHidden/>
    <w:unhideWhenUsed/>
    <w:qFormat/>
    <w:rsid w:val="00A52A26"/>
    <w:pPr>
      <w:keepNext/>
      <w:keepLines/>
      <w:spacing w:before="40" w:after="0"/>
      <w:outlineLvl w:val="3"/>
    </w:pPr>
    <w:rPr>
      <w:rFonts w:asciiTheme="majorHAnsi" w:eastAsiaTheme="majorEastAsia" w:hAnsiTheme="majorHAnsi" w:cstheme="majorBidi"/>
      <w:i/>
      <w:iCs/>
      <w:color w:val="A44E00"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33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33E8"/>
  </w:style>
  <w:style w:type="paragraph" w:styleId="Footer">
    <w:name w:val="footer"/>
    <w:basedOn w:val="Normal"/>
    <w:link w:val="FooterChar"/>
    <w:uiPriority w:val="99"/>
    <w:unhideWhenUsed/>
    <w:rsid w:val="000433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33E8"/>
  </w:style>
  <w:style w:type="character" w:customStyle="1" w:styleId="Heading1Char">
    <w:name w:val="Heading 1 Char"/>
    <w:basedOn w:val="DefaultParagraphFont"/>
    <w:link w:val="Heading1"/>
    <w:uiPriority w:val="9"/>
    <w:rsid w:val="00377E4F"/>
    <w:rPr>
      <w:rFonts w:ascii="Calibri" w:eastAsiaTheme="majorEastAsia" w:hAnsi="Calibri" w:cstheme="majorBidi"/>
      <w:b/>
      <w:color w:val="002060"/>
      <w:sz w:val="24"/>
      <w:szCs w:val="32"/>
    </w:rPr>
  </w:style>
  <w:style w:type="character" w:customStyle="1" w:styleId="Heading2Char">
    <w:name w:val="Heading 2 Char"/>
    <w:basedOn w:val="DefaultParagraphFont"/>
    <w:link w:val="Heading2"/>
    <w:uiPriority w:val="9"/>
    <w:rsid w:val="00377E4F"/>
    <w:rPr>
      <w:rFonts w:ascii="Calibri" w:eastAsiaTheme="majorEastAsia" w:hAnsi="Calibri" w:cstheme="majorBidi"/>
      <w:b/>
      <w:color w:val="0070C0"/>
      <w:sz w:val="24"/>
      <w:szCs w:val="26"/>
    </w:rPr>
  </w:style>
  <w:style w:type="paragraph" w:styleId="ListParagraph">
    <w:name w:val="List Paragraph"/>
    <w:basedOn w:val="Normal"/>
    <w:uiPriority w:val="99"/>
    <w:qFormat/>
    <w:rsid w:val="00F752B1"/>
    <w:pPr>
      <w:ind w:left="720"/>
      <w:contextualSpacing/>
    </w:pPr>
  </w:style>
  <w:style w:type="paragraph" w:styleId="NoSpacing">
    <w:name w:val="No Spacing"/>
    <w:link w:val="NoSpacingChar"/>
    <w:uiPriority w:val="1"/>
    <w:qFormat/>
    <w:rsid w:val="002C0171"/>
    <w:pPr>
      <w:spacing w:after="0" w:line="240" w:lineRule="auto"/>
    </w:pPr>
    <w:rPr>
      <w:rFonts w:ascii="Book Antiqua" w:eastAsia="Times New Roman" w:hAnsi="Book Antiqua" w:cs="Times New Roman"/>
      <w:lang w:eastAsia="ja-JP"/>
    </w:rPr>
  </w:style>
  <w:style w:type="character" w:customStyle="1" w:styleId="NoSpacingChar">
    <w:name w:val="No Spacing Char"/>
    <w:link w:val="NoSpacing"/>
    <w:uiPriority w:val="1"/>
    <w:rsid w:val="002C0171"/>
    <w:rPr>
      <w:rFonts w:ascii="Book Antiqua" w:eastAsia="Times New Roman" w:hAnsi="Book Antiqua" w:cs="Times New Roman"/>
      <w:lang w:eastAsia="ja-JP"/>
    </w:rPr>
  </w:style>
  <w:style w:type="paragraph" w:styleId="Title">
    <w:name w:val="Title"/>
    <w:basedOn w:val="Normal"/>
    <w:next w:val="Normal"/>
    <w:link w:val="TitleChar"/>
    <w:uiPriority w:val="10"/>
    <w:qFormat/>
    <w:rsid w:val="002C0171"/>
    <w:pPr>
      <w:pBdr>
        <w:bottom w:val="single" w:sz="8" w:space="4" w:color="CEB966"/>
      </w:pBdr>
      <w:spacing w:after="300" w:line="240" w:lineRule="auto"/>
      <w:contextualSpacing/>
    </w:pPr>
    <w:rPr>
      <w:rFonts w:ascii="Lucida Sans" w:eastAsia="Times New Roman" w:hAnsi="Lucida Sans" w:cs="Times New Roman"/>
      <w:color w:val="4E4D51"/>
      <w:spacing w:val="5"/>
      <w:kern w:val="28"/>
      <w:sz w:val="52"/>
      <w:szCs w:val="52"/>
      <w:lang w:val="en-IN"/>
    </w:rPr>
  </w:style>
  <w:style w:type="character" w:customStyle="1" w:styleId="TitleChar">
    <w:name w:val="Title Char"/>
    <w:basedOn w:val="DefaultParagraphFont"/>
    <w:link w:val="Title"/>
    <w:uiPriority w:val="10"/>
    <w:rsid w:val="002C0171"/>
    <w:rPr>
      <w:rFonts w:ascii="Lucida Sans" w:eastAsia="Times New Roman" w:hAnsi="Lucida Sans" w:cs="Times New Roman"/>
      <w:color w:val="4E4D51"/>
      <w:spacing w:val="5"/>
      <w:kern w:val="28"/>
      <w:sz w:val="52"/>
      <w:szCs w:val="52"/>
      <w:lang w:val="en-IN"/>
    </w:rPr>
  </w:style>
  <w:style w:type="paragraph" w:styleId="TOC2">
    <w:name w:val="toc 2"/>
    <w:basedOn w:val="Normal"/>
    <w:next w:val="Normal"/>
    <w:autoRedefine/>
    <w:uiPriority w:val="39"/>
    <w:unhideWhenUsed/>
    <w:rsid w:val="000B20A6"/>
    <w:pPr>
      <w:spacing w:after="100"/>
      <w:ind w:left="220"/>
    </w:pPr>
  </w:style>
  <w:style w:type="paragraph" w:styleId="TOC1">
    <w:name w:val="toc 1"/>
    <w:basedOn w:val="Normal"/>
    <w:next w:val="Normal"/>
    <w:autoRedefine/>
    <w:uiPriority w:val="39"/>
    <w:unhideWhenUsed/>
    <w:rsid w:val="000B20A6"/>
    <w:pPr>
      <w:tabs>
        <w:tab w:val="left" w:pos="440"/>
        <w:tab w:val="right" w:leader="dot" w:pos="9016"/>
      </w:tabs>
      <w:spacing w:after="100" w:line="360" w:lineRule="auto"/>
      <w:jc w:val="center"/>
    </w:pPr>
    <w:rPr>
      <w:rFonts w:ascii="Calibri" w:hAnsi="Calibri"/>
      <w:b/>
      <w:iCs/>
      <w:sz w:val="24"/>
      <w:szCs w:val="28"/>
    </w:rPr>
  </w:style>
  <w:style w:type="character" w:styleId="Hyperlink">
    <w:name w:val="Hyperlink"/>
    <w:basedOn w:val="DefaultParagraphFont"/>
    <w:uiPriority w:val="99"/>
    <w:unhideWhenUsed/>
    <w:rsid w:val="000B20A6"/>
    <w:rPr>
      <w:color w:val="0000FF" w:themeColor="hyperlink"/>
      <w:u w:val="single"/>
    </w:rPr>
  </w:style>
  <w:style w:type="paragraph" w:customStyle="1" w:styleId="Default">
    <w:name w:val="Default"/>
    <w:rsid w:val="00217AA7"/>
    <w:pPr>
      <w:autoSpaceDE w:val="0"/>
      <w:autoSpaceDN w:val="0"/>
      <w:adjustRightInd w:val="0"/>
      <w:spacing w:after="0" w:line="240" w:lineRule="auto"/>
    </w:pPr>
    <w:rPr>
      <w:rFonts w:ascii="Arial" w:hAnsi="Arial" w:cs="Arial"/>
      <w:color w:val="000000"/>
      <w:sz w:val="24"/>
      <w:szCs w:val="24"/>
      <w:lang w:bidi="hi-IN"/>
    </w:rPr>
  </w:style>
  <w:style w:type="table" w:customStyle="1" w:styleId="GridTable4-Accent51">
    <w:name w:val="Grid Table 4 - Accent 51"/>
    <w:basedOn w:val="TableNormal"/>
    <w:uiPriority w:val="49"/>
    <w:rsid w:val="00217AA7"/>
    <w:pPr>
      <w:spacing w:after="0" w:line="240" w:lineRule="auto"/>
    </w:pPr>
    <w:tblPr>
      <w:tblStyleRowBandSize w:val="1"/>
      <w:tblStyleColBandSize w:val="1"/>
      <w:tblBorders>
        <w:top w:val="single" w:sz="4" w:space="0" w:color="E06161" w:themeColor="accent5" w:themeTint="99"/>
        <w:left w:val="single" w:sz="4" w:space="0" w:color="E06161" w:themeColor="accent5" w:themeTint="99"/>
        <w:bottom w:val="single" w:sz="4" w:space="0" w:color="E06161" w:themeColor="accent5" w:themeTint="99"/>
        <w:right w:val="single" w:sz="4" w:space="0" w:color="E06161" w:themeColor="accent5" w:themeTint="99"/>
        <w:insideH w:val="single" w:sz="4" w:space="0" w:color="E06161" w:themeColor="accent5" w:themeTint="99"/>
        <w:insideV w:val="single" w:sz="4" w:space="0" w:color="E06161" w:themeColor="accent5" w:themeTint="99"/>
      </w:tblBorders>
    </w:tblPr>
    <w:tblStylePr w:type="firstRow">
      <w:rPr>
        <w:b/>
        <w:bCs/>
        <w:color w:val="FFFFFF" w:themeColor="background1"/>
      </w:rPr>
      <w:tblPr/>
      <w:tcPr>
        <w:tcBorders>
          <w:top w:val="single" w:sz="4" w:space="0" w:color="A32020" w:themeColor="accent5"/>
          <w:left w:val="single" w:sz="4" w:space="0" w:color="A32020" w:themeColor="accent5"/>
          <w:bottom w:val="single" w:sz="4" w:space="0" w:color="A32020" w:themeColor="accent5"/>
          <w:right w:val="single" w:sz="4" w:space="0" w:color="A32020" w:themeColor="accent5"/>
          <w:insideH w:val="nil"/>
          <w:insideV w:val="nil"/>
        </w:tcBorders>
        <w:shd w:val="clear" w:color="auto" w:fill="A32020" w:themeFill="accent5"/>
      </w:tcPr>
    </w:tblStylePr>
    <w:tblStylePr w:type="lastRow">
      <w:rPr>
        <w:b/>
        <w:bCs/>
      </w:rPr>
      <w:tblPr/>
      <w:tcPr>
        <w:tcBorders>
          <w:top w:val="double" w:sz="4" w:space="0" w:color="A32020" w:themeColor="accent5"/>
        </w:tcBorders>
      </w:tcPr>
    </w:tblStylePr>
    <w:tblStylePr w:type="firstCol">
      <w:rPr>
        <w:b/>
        <w:bCs/>
      </w:rPr>
    </w:tblStylePr>
    <w:tblStylePr w:type="lastCol">
      <w:rPr>
        <w:b/>
        <w:bCs/>
      </w:rPr>
    </w:tblStylePr>
    <w:tblStylePr w:type="band1Vert">
      <w:tblPr/>
      <w:tcPr>
        <w:shd w:val="clear" w:color="auto" w:fill="F4CACA" w:themeFill="accent5" w:themeFillTint="33"/>
      </w:tcPr>
    </w:tblStylePr>
    <w:tblStylePr w:type="band1Horz">
      <w:tblPr/>
      <w:tcPr>
        <w:shd w:val="clear" w:color="auto" w:fill="F4CACA" w:themeFill="accent5" w:themeFillTint="33"/>
      </w:tcPr>
    </w:tblStylePr>
  </w:style>
  <w:style w:type="character" w:customStyle="1" w:styleId="UnresolvedMention1">
    <w:name w:val="Unresolved Mention1"/>
    <w:basedOn w:val="DefaultParagraphFont"/>
    <w:uiPriority w:val="99"/>
    <w:semiHidden/>
    <w:unhideWhenUsed/>
    <w:rsid w:val="00695CD1"/>
    <w:rPr>
      <w:color w:val="605E5C"/>
      <w:shd w:val="clear" w:color="auto" w:fill="E1DFDD"/>
    </w:rPr>
  </w:style>
  <w:style w:type="character" w:customStyle="1" w:styleId="Heading4Char">
    <w:name w:val="Heading 4 Char"/>
    <w:basedOn w:val="DefaultParagraphFont"/>
    <w:link w:val="Heading4"/>
    <w:rsid w:val="00A52A26"/>
    <w:rPr>
      <w:rFonts w:asciiTheme="majorHAnsi" w:eastAsiaTheme="majorEastAsia" w:hAnsiTheme="majorHAnsi" w:cstheme="majorBidi"/>
      <w:i/>
      <w:iCs/>
      <w:color w:val="A44E00" w:themeColor="accent1" w:themeShade="BF"/>
    </w:rPr>
  </w:style>
  <w:style w:type="table" w:styleId="TableGrid">
    <w:name w:val="Table Grid"/>
    <w:basedOn w:val="TableNormal"/>
    <w:uiPriority w:val="59"/>
    <w:rsid w:val="0081704B"/>
    <w:pPr>
      <w:spacing w:after="0" w:line="240" w:lineRule="auto"/>
    </w:pPr>
    <w:rPr>
      <w:rFonts w:eastAsiaTheme="minorEastAsi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621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21665"/>
    <w:rPr>
      <w:rFonts w:ascii="Segoe UI" w:hAnsi="Segoe UI" w:cs="Segoe UI"/>
      <w:sz w:val="18"/>
      <w:szCs w:val="18"/>
    </w:rPr>
  </w:style>
  <w:style w:type="paragraph" w:styleId="TOCHeading">
    <w:name w:val="TOC Heading"/>
    <w:basedOn w:val="Heading1"/>
    <w:next w:val="Normal"/>
    <w:uiPriority w:val="39"/>
    <w:unhideWhenUsed/>
    <w:qFormat/>
    <w:rsid w:val="006774D1"/>
    <w:pPr>
      <w:numPr>
        <w:numId w:val="0"/>
      </w:numPr>
      <w:spacing w:line="259" w:lineRule="auto"/>
      <w:jc w:val="left"/>
      <w:outlineLvl w:val="9"/>
    </w:pPr>
    <w:rPr>
      <w:rFonts w:asciiTheme="majorHAnsi" w:hAnsiTheme="majorHAnsi"/>
      <w:b w:val="0"/>
      <w:color w:val="A44E00" w:themeColor="accent1" w:themeShade="BF"/>
      <w:sz w:val="32"/>
    </w:rPr>
  </w:style>
  <w:style w:type="paragraph" w:styleId="TOC3">
    <w:name w:val="toc 3"/>
    <w:basedOn w:val="Normal"/>
    <w:next w:val="Normal"/>
    <w:autoRedefine/>
    <w:uiPriority w:val="39"/>
    <w:unhideWhenUsed/>
    <w:rsid w:val="006774D1"/>
    <w:pPr>
      <w:spacing w:after="100"/>
      <w:ind w:left="440"/>
    </w:pPr>
    <w:rPr>
      <w:rFonts w:eastAsiaTheme="minorEastAsi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4630519">
      <w:bodyDiv w:val="1"/>
      <w:marLeft w:val="0"/>
      <w:marRight w:val="0"/>
      <w:marTop w:val="0"/>
      <w:marBottom w:val="0"/>
      <w:divBdr>
        <w:top w:val="none" w:sz="0" w:space="0" w:color="auto"/>
        <w:left w:val="none" w:sz="0" w:space="0" w:color="auto"/>
        <w:bottom w:val="none" w:sz="0" w:space="0" w:color="auto"/>
        <w:right w:val="none" w:sz="0" w:space="0" w:color="auto"/>
      </w:divBdr>
    </w:div>
    <w:div w:id="1348868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proc2.bihar.gov.in" TargetMode="External"/><Relationship Id="rId18" Type="http://schemas.openxmlformats.org/officeDocument/2006/relationships/hyperlink" Target="https://eproc2.bihar.gov.in" TargetMode="External"/><Relationship Id="rId3" Type="http://schemas.openxmlformats.org/officeDocument/2006/relationships/numbering" Target="numbering.xml"/><Relationship Id="rId21" Type="http://schemas.openxmlformats.org/officeDocument/2006/relationships/hyperlink" Target="https://eproc2.bihar.gov.in" TargetMode="External"/><Relationship Id="rId7" Type="http://schemas.openxmlformats.org/officeDocument/2006/relationships/footnotes" Target="footnotes.xml"/><Relationship Id="rId12" Type="http://schemas.openxmlformats.org/officeDocument/2006/relationships/hyperlink" Target="https://eproc2.bihar.gov.in" TargetMode="External"/><Relationship Id="rId17" Type="http://schemas.openxmlformats.org/officeDocument/2006/relationships/hyperlink" Target="https://eproc2.bihar.gov.in"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eproc2.bihar.gov.in" TargetMode="External"/><Relationship Id="rId20" Type="http://schemas.openxmlformats.org/officeDocument/2006/relationships/hyperlink" Target="https://eproc2.bihar.gov.i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eproc2.bihar.gov.in"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eproc2.bihar.gov.in" TargetMode="External"/><Relationship Id="rId23" Type="http://schemas.openxmlformats.org/officeDocument/2006/relationships/footer" Target="footer1.xml"/><Relationship Id="rId10" Type="http://schemas.openxmlformats.org/officeDocument/2006/relationships/hyperlink" Target="https://eproc2.bihar.gov.in" TargetMode="External"/><Relationship Id="rId19" Type="http://schemas.openxmlformats.org/officeDocument/2006/relationships/hyperlink" Target="https://eproc2.bihar.gov.in"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s://eproc2.bihar.gov.in" TargetMode="External"/><Relationship Id="rId22" Type="http://schemas.openxmlformats.org/officeDocument/2006/relationships/hyperlink" Target="https://eproc2.bihar.gov.in" TargetMode="External"/></Relationships>
</file>

<file path=word/theme/theme1.xml><?xml version="1.0" encoding="utf-8"?>
<a:theme xmlns:a="http://schemas.openxmlformats.org/drawingml/2006/main" name="PwC">
  <a:themeElements>
    <a:clrScheme name="PwC Orange">
      <a:dk1>
        <a:srgbClr val="000000"/>
      </a:dk1>
      <a:lt1>
        <a:srgbClr val="FFFFFF"/>
      </a:lt1>
      <a:dk2>
        <a:srgbClr val="DC6900"/>
      </a:dk2>
      <a:lt2>
        <a:srgbClr val="FFFFFF"/>
      </a:lt2>
      <a:accent1>
        <a:srgbClr val="DC6900"/>
      </a:accent1>
      <a:accent2>
        <a:srgbClr val="FFB600"/>
      </a:accent2>
      <a:accent3>
        <a:srgbClr val="602320"/>
      </a:accent3>
      <a:accent4>
        <a:srgbClr val="E27588"/>
      </a:accent4>
      <a:accent5>
        <a:srgbClr val="A32020"/>
      </a:accent5>
      <a:accent6>
        <a:srgbClr val="E0301E"/>
      </a:accent6>
      <a:hlink>
        <a:srgbClr val="0000FF"/>
      </a:hlink>
      <a:folHlink>
        <a:srgbClr val="0000FF"/>
      </a:folHlink>
    </a:clrScheme>
    <a:fontScheme name="PwC">
      <a:majorFont>
        <a:latin typeface="Georgia"/>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bwMode="ltGray">
        <a:solidFill>
          <a:schemeClr val="tx2"/>
        </a:solidFill>
        <a:ln w="3175"/>
      </a:spPr>
      <a:bodyPr rtlCol="0" anchor="ctr"/>
      <a:lstStyle>
        <a:defPPr algn="ctr">
          <a:defRPr dirty="0" err="1" smtClean="0">
            <a:solidFill>
              <a:schemeClr val="bg1"/>
            </a:solidFill>
            <a:latin typeface="Georgia" pitchFamily="18" charset="0"/>
          </a:defRPr>
        </a:defPPr>
      </a:lstStyle>
      <a:style>
        <a:lnRef idx="2">
          <a:schemeClr val="accent1">
            <a:shade val="50000"/>
          </a:schemeClr>
        </a:lnRef>
        <a:fillRef idx="1">
          <a:schemeClr val="accent1"/>
        </a:fillRef>
        <a:effectRef idx="0">
          <a:schemeClr val="accent1"/>
        </a:effectRef>
        <a:fontRef idx="minor">
          <a:schemeClr val="lt1"/>
        </a:fontRef>
      </a:style>
    </a:spDef>
    <a:txDef>
      <a:spPr>
        <a:noFill/>
      </a:spPr>
      <a:bodyPr wrap="square" lIns="0" tIns="0" rIns="0" bIns="0" rtlCol="0">
        <a:noAutofit/>
      </a:bodyPr>
      <a:lstStyle>
        <a:defPPr indent="-274320">
          <a:spcAft>
            <a:spcPts val="900"/>
          </a:spcAft>
          <a:defRPr sz="2000" dirty="0" err="1" smtClean="0">
            <a:latin typeface="Georgia" pitchFamily="18" charset="0"/>
          </a:defRPr>
        </a:defP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2020-12-02T00:00:00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F4C98F6-3AFC-4D83-8397-CEE3B212B7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4696</TotalTime>
  <Pages>45</Pages>
  <Words>14507</Words>
  <Characters>82692</Characters>
  <Application>Microsoft Office Word</Application>
  <DocSecurity>0</DocSecurity>
  <Lines>689</Lines>
  <Paragraphs>194</Paragraphs>
  <ScaleCrop>false</ScaleCrop>
  <HeadingPairs>
    <vt:vector size="2" baseType="variant">
      <vt:variant>
        <vt:lpstr>Title</vt:lpstr>
      </vt:variant>
      <vt:variant>
        <vt:i4>1</vt:i4>
      </vt:variant>
    </vt:vector>
  </HeadingPairs>
  <TitlesOfParts>
    <vt:vector size="1" baseType="lpstr">
      <vt:lpstr>Scope of work</vt:lpstr>
    </vt:vector>
  </TitlesOfParts>
  <Company>PricewaterhouseCoopers</Company>
  <LinksUpToDate>false</LinksUpToDate>
  <CharactersWithSpaces>97005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Scope of work</dc:title>
  <dc:subject/>
  <dc:creator>Atul Singh</dc:creator>
  <cp:keywords/>
  <dc:description/>
  <cp:lastModifiedBy>Rajeev Singh</cp:lastModifiedBy>
  <cp:revision>902</cp:revision>
  <cp:lastPrinted>2022-04-18T08:58:00Z</cp:lastPrinted>
  <dcterms:created xsi:type="dcterms:W3CDTF">2020-12-02T06:39:00Z</dcterms:created>
  <dcterms:modified xsi:type="dcterms:W3CDTF">2022-05-02T09:02:00Z</dcterms:modified>
</cp:coreProperties>
</file>