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ID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17261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NIT/RFP NO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02/NIT/EE&amp;SM/IPED/CPWD/2022-23</w:t>
            </w:r>
          </w:p>
        </w:tc>
      </w:tr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Name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Supply, Installation, testing and commissioning of 120 </w:t>
            </w:r>
            <w:proofErr w:type="spellStart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KWp</w:t>
            </w:r>
            <w:proofErr w:type="spellEnd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on grid interactive rooftop solar photo voltaic power generation system at guest house/boys hostel/girls hostel, main campus, Central University of Orissa, </w:t>
            </w:r>
            <w:proofErr w:type="spellStart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Sunabeda</w:t>
            </w:r>
            <w:proofErr w:type="spellEnd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, Dist. </w:t>
            </w:r>
            <w:proofErr w:type="spellStart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Koraput</w:t>
            </w:r>
            <w:proofErr w:type="spellEnd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, Odisha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Subwork</w:t>
            </w:r>
            <w:proofErr w:type="spellEnd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/Packages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Solar PV Plant</w:t>
            </w:r>
          </w:p>
        </w:tc>
      </w:tr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OPEN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Procurement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WORKS</w:t>
            </w:r>
          </w:p>
        </w:tc>
      </w:tr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Type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Percentage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Estimated Cost(INR)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65,13,720</w:t>
            </w:r>
          </w:p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   ( Sixty Five Lakh Thirteen Thousand Seven Hundred and Twenty Rupees )</w:t>
            </w:r>
          </w:p>
        </w:tc>
      </w:tr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Time Allowed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 months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Type of Work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Solar Power plants-Goods</w:t>
            </w:r>
          </w:p>
        </w:tc>
      </w:tr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Category of Tendered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ELECTRICAL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B1A83" w:rsidRPr="006B1A83" w:rsidRDefault="006B1A83" w:rsidP="006B1A8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6B1A8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Tender Dates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06"/>
        <w:gridCol w:w="6457"/>
        <w:gridCol w:w="4307"/>
        <w:gridCol w:w="6458"/>
        <w:gridCol w:w="36"/>
        <w:gridCol w:w="36"/>
      </w:tblGrid>
      <w:tr w:rsidR="006B1A83" w:rsidRPr="006B1A83" w:rsidTr="006B1A83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Publishing Date &amp; Time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27/08/2022 16:47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Last Date &amp; Time of receipt of Pre-Bid Queries</w:t>
            </w:r>
          </w:p>
        </w:tc>
        <w:tc>
          <w:tcPr>
            <w:tcW w:w="0" w:type="auto"/>
            <w:gridSpan w:val="3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31/08/2022 18:00</w:t>
            </w:r>
          </w:p>
        </w:tc>
      </w:tr>
      <w:tr w:rsidR="006B1A83" w:rsidRPr="006B1A83" w:rsidTr="006B1A83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Receipt of Queries through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Email</w:t>
            </w:r>
          </w:p>
        </w:tc>
        <w:tc>
          <w:tcPr>
            <w:tcW w:w="0" w:type="auto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eeiiserelectricaldivision@gmail.com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1A83" w:rsidRPr="006B1A83" w:rsidTr="006B1A83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 Bid Meeting Opening Date &amp; Time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01/09/2022 15:00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Pre Bid Meeting Venue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Office of EE&amp;SM(E),</w:t>
            </w:r>
            <w:proofErr w:type="spellStart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IPED,CPWD,Plot</w:t>
            </w:r>
            <w:proofErr w:type="spellEnd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No : 185/789,Defence </w:t>
            </w:r>
            <w:proofErr w:type="spellStart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Colony,Jagannathpur,Berhampur</w:t>
            </w:r>
            <w:proofErr w:type="spellEnd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760007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1A83" w:rsidRPr="006B1A83" w:rsidTr="006B1A83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Submission Closing Date &amp; Time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07/09/2022 15:00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Period (in Days)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75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6B1A83" w:rsidRPr="006B1A83" w:rsidTr="006B1A83"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Bid Validity Expiry Date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21/11/2022 15:30 </w:t>
            </w:r>
            <w:r w:rsidRPr="006B1A83">
              <w:rPr>
                <w:rFonts w:ascii="Times New Roman" w:eastAsia="Times New Roman" w:hAnsi="Times New Roman" w:cs="Times New Roman"/>
                <w:color w:val="0000FF"/>
                <w:sz w:val="20"/>
                <w:szCs w:val="20"/>
              </w:rPr>
              <w:t>After Technical cum Eligibility Bid Opening</w:t>
            </w:r>
          </w:p>
        </w:tc>
        <w:tc>
          <w:tcPr>
            <w:tcW w:w="997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Tender Notice Type</w:t>
            </w:r>
          </w:p>
        </w:tc>
        <w:tc>
          <w:tcPr>
            <w:tcW w:w="1495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Standard Notice Tender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B1A83" w:rsidRPr="006B1A83" w:rsidRDefault="006B1A83" w:rsidP="006B1A83">
      <w:pPr>
        <w:shd w:val="clear" w:color="auto" w:fill="FFFFFF"/>
        <w:spacing w:after="150" w:line="240" w:lineRule="auto"/>
        <w:outlineLvl w:val="2"/>
        <w:rPr>
          <w:rFonts w:ascii="inherit" w:eastAsia="Times New Roman" w:hAnsi="inherit" w:cs="Segoe UI"/>
          <w:color w:val="FFFFFF"/>
          <w:spacing w:val="5"/>
          <w:sz w:val="21"/>
          <w:szCs w:val="21"/>
        </w:rPr>
      </w:pPr>
      <w:r w:rsidRPr="006B1A83">
        <w:rPr>
          <w:rFonts w:ascii="inherit" w:eastAsia="Times New Roman" w:hAnsi="inherit" w:cs="Segoe UI"/>
          <w:color w:val="FFFFFF"/>
          <w:spacing w:val="5"/>
          <w:sz w:val="21"/>
          <w:szCs w:val="21"/>
        </w:rPr>
        <w:t>EMD (INR)</w:t>
      </w:r>
    </w:p>
    <w:tbl>
      <w:tblPr>
        <w:tblW w:w="21600" w:type="dxa"/>
        <w:tblBorders>
          <w:top w:val="single" w:sz="6" w:space="0" w:color="DDDDDD"/>
          <w:left w:val="single" w:sz="6" w:space="0" w:color="DDDDDD"/>
          <w:bottom w:val="single" w:sz="6" w:space="0" w:color="DDDDDD"/>
          <w:right w:val="single" w:sz="6" w:space="0" w:color="DDDDDD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320"/>
        <w:gridCol w:w="6480"/>
        <w:gridCol w:w="4320"/>
        <w:gridCol w:w="6480"/>
      </w:tblGrid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EMD (INR)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₹ 1,30,275</w:t>
            </w:r>
          </w:p>
        </w:tc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EMD In </w:t>
            </w:r>
            <w:proofErr w:type="spellStart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Favour</w:t>
            </w:r>
            <w:proofErr w:type="spellEnd"/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Of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The Executive Engineer, BCD-II, CPWD, Bhubaneswar</w:t>
            </w:r>
          </w:p>
        </w:tc>
      </w:tr>
      <w:tr w:rsidR="006B1A83" w:rsidRPr="006B1A83" w:rsidTr="006B1A83">
        <w:tc>
          <w:tcPr>
            <w:tcW w:w="10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 of Payment</w:t>
            </w:r>
          </w:p>
        </w:tc>
        <w:tc>
          <w:tcPr>
            <w:tcW w:w="1500" w:type="pct"/>
            <w:tcBorders>
              <w:top w:val="single" w:sz="6" w:space="0" w:color="DDDDDD"/>
              <w:left w:val="single" w:sz="6" w:space="0" w:color="DDDDDD"/>
              <w:bottom w:val="single" w:sz="6" w:space="0" w:color="DDDDDD"/>
              <w:right w:val="single" w:sz="6" w:space="0" w:color="DDDDDD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6B1A83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DD,BG,FDR,BC</w:t>
            </w: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0" w:type="auto"/>
            <w:shd w:val="clear" w:color="auto" w:fill="auto"/>
            <w:vAlign w:val="center"/>
            <w:hideMark/>
          </w:tcPr>
          <w:p w:rsidR="006B1A83" w:rsidRPr="006B1A83" w:rsidRDefault="006B1A83" w:rsidP="006B1A83">
            <w:pPr>
              <w:spacing w:after="30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6A13D0" w:rsidRDefault="006B1A83">
      <w:bookmarkStart w:id="0" w:name="_GoBack"/>
      <w:bookmarkEnd w:id="0"/>
    </w:p>
    <w:sectPr w:rsidR="006A13D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1A83"/>
    <w:rsid w:val="006B1A83"/>
    <w:rsid w:val="006C0BAC"/>
    <w:rsid w:val="00FF25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CABCC05-939B-453A-8D77-32C1C4EB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link w:val="Heading3Char"/>
    <w:uiPriority w:val="9"/>
    <w:qFormat/>
    <w:rsid w:val="006B1A83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">
    <w:name w:val="text"/>
    <w:basedOn w:val="DefaultParagraphFont"/>
    <w:rsid w:val="006B1A83"/>
  </w:style>
  <w:style w:type="character" w:customStyle="1" w:styleId="customtextfield">
    <w:name w:val="customtextfield"/>
    <w:basedOn w:val="DefaultParagraphFont"/>
    <w:rsid w:val="006B1A83"/>
  </w:style>
  <w:style w:type="character" w:customStyle="1" w:styleId="Heading3Char">
    <w:name w:val="Heading 3 Char"/>
    <w:basedOn w:val="DefaultParagraphFont"/>
    <w:link w:val="Heading3"/>
    <w:uiPriority w:val="9"/>
    <w:rsid w:val="006B1A83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texthead">
    <w:name w:val="texthead"/>
    <w:basedOn w:val="DefaultParagraphFont"/>
    <w:rsid w:val="006B1A8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853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402408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7547027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523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021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93618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388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056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851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2921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9941156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008CD3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27464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single" w:sz="2" w:space="5" w:color="F4F4F4"/>
                            <w:right w:val="none" w:sz="0" w:space="0" w:color="auto"/>
                          </w:divBdr>
                        </w:div>
                        <w:div w:id="1605118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94777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427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92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919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4854248">
                  <w:marLeft w:val="0"/>
                  <w:marRight w:val="0"/>
                  <w:marTop w:val="0"/>
                  <w:marBottom w:val="150"/>
                  <w:divBdr>
                    <w:top w:val="none" w:sz="0" w:space="0" w:color="008CD3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2030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single" w:sz="2" w:space="5" w:color="F4F4F4"/>
                        <w:right w:val="none" w:sz="0" w:space="0" w:color="auto"/>
                      </w:divBdr>
                    </w:div>
                    <w:div w:id="66166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8134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200</Words>
  <Characters>1140</Characters>
  <Application>Microsoft Office Word</Application>
  <DocSecurity>0</DocSecurity>
  <Lines>9</Lines>
  <Paragraphs>2</Paragraphs>
  <ScaleCrop>false</ScaleCrop>
  <Company/>
  <LinksUpToDate>false</LinksUpToDate>
  <CharactersWithSpaces>1338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</dc:creator>
  <cp:keywords/>
  <dc:description/>
  <cp:lastModifiedBy>win</cp:lastModifiedBy>
  <cp:revision>1</cp:revision>
  <dcterms:created xsi:type="dcterms:W3CDTF">2022-08-29T04:20:00Z</dcterms:created>
  <dcterms:modified xsi:type="dcterms:W3CDTF">2022-08-29T04:21:00Z</dcterms:modified>
</cp:coreProperties>
</file>